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8FE81" w14:textId="77777777"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bookmarkStart w:id="0" w:name="_GoBack"/>
      <w:bookmarkEnd w:id="0"/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727A96E3" wp14:editId="2ACC478A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05586665" w14:textId="77777777" w:rsidR="00A41358" w:rsidRDefault="00D01F52" w:rsidP="00FA26CD">
      <w:pPr>
        <w:pStyle w:val="Heading1"/>
        <w:spacing w:after="480"/>
        <w:rPr>
          <w:rFonts w:asciiTheme="minorHAnsi" w:eastAsia="Arial" w:hAnsiTheme="minorHAnsi" w:cstheme="minorHAnsi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>Understanding Hearing Loss Levels</w:t>
      </w:r>
    </w:p>
    <w:p w14:paraId="26341116" w14:textId="4363FA4D" w:rsidR="00170D8D" w:rsidRPr="00312AA7" w:rsidRDefault="00D01F52" w:rsidP="00BB2031">
      <w:pPr>
        <w:spacing w:after="100" w:afterAutospacing="1"/>
        <w:rPr>
          <w:rFonts w:cstheme="minorHAnsi"/>
          <w:szCs w:val="24"/>
        </w:rPr>
      </w:pPr>
      <w:r w:rsidRPr="00312AA7">
        <w:rPr>
          <w:rFonts w:cstheme="minorHAnsi"/>
          <w:szCs w:val="24"/>
        </w:rPr>
        <w:t>Levels of hearing, and hearing loss, are referred to in terms of the decibel ranges.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Level of Hearing loss"/>
        <w:tblDescription w:val="Description of the various levels of hearing loss.  Normal hearing loss occurs around 0-20dB.  Mild Hearing Loss is a hearing loss between 21-40dB.  A Moderate Hearing loss is between 41-70dB whilst a Severe Hearing Loss is between 71-90dB.  A profound hearing loss occurs in a hearing loss at 90dB and above."/>
      </w:tblPr>
      <w:tblGrid>
        <w:gridCol w:w="4814"/>
        <w:gridCol w:w="4814"/>
      </w:tblGrid>
      <w:tr w:rsidR="00170D8D" w:rsidRPr="00312AA7" w14:paraId="48004484" w14:textId="77777777" w:rsidTr="00170D8D">
        <w:trPr>
          <w:tblHeader/>
        </w:trPr>
        <w:tc>
          <w:tcPr>
            <w:tcW w:w="4814" w:type="dxa"/>
            <w:shd w:val="clear" w:color="auto" w:fill="000000" w:themeFill="text1"/>
          </w:tcPr>
          <w:p w14:paraId="36804C63" w14:textId="77777777" w:rsidR="00170D8D" w:rsidRPr="00312AA7" w:rsidRDefault="00170D8D" w:rsidP="00D01F52">
            <w:pPr>
              <w:rPr>
                <w:rFonts w:ascii="Calibri" w:hAnsi="Calibri" w:cs="Calibri"/>
                <w:b/>
                <w:szCs w:val="24"/>
              </w:rPr>
            </w:pPr>
            <w:r w:rsidRPr="00312AA7">
              <w:rPr>
                <w:rFonts w:ascii="Calibri" w:hAnsi="Calibri" w:cs="Calibri"/>
                <w:b/>
                <w:szCs w:val="24"/>
              </w:rPr>
              <w:t>Level of Hearing Loss</w:t>
            </w:r>
          </w:p>
        </w:tc>
        <w:tc>
          <w:tcPr>
            <w:tcW w:w="4814" w:type="dxa"/>
            <w:shd w:val="clear" w:color="auto" w:fill="000000" w:themeFill="text1"/>
          </w:tcPr>
          <w:p w14:paraId="72FF522C" w14:textId="77777777" w:rsidR="00170D8D" w:rsidRPr="00312AA7" w:rsidRDefault="00170D8D" w:rsidP="00D01F52">
            <w:pPr>
              <w:rPr>
                <w:rFonts w:ascii="Calibri" w:hAnsi="Calibri" w:cs="Calibri"/>
                <w:b/>
                <w:szCs w:val="24"/>
              </w:rPr>
            </w:pPr>
            <w:r w:rsidRPr="00312AA7">
              <w:rPr>
                <w:rFonts w:ascii="Calibri" w:hAnsi="Calibri" w:cs="Calibri"/>
                <w:b/>
                <w:szCs w:val="24"/>
              </w:rPr>
              <w:t>Decibels</w:t>
            </w:r>
          </w:p>
        </w:tc>
      </w:tr>
      <w:tr w:rsidR="00170D8D" w:rsidRPr="00312AA7" w14:paraId="0CAF0023" w14:textId="77777777" w:rsidTr="00170D8D">
        <w:tc>
          <w:tcPr>
            <w:tcW w:w="4814" w:type="dxa"/>
          </w:tcPr>
          <w:p w14:paraId="4D515066" w14:textId="77777777" w:rsidR="00170D8D" w:rsidRPr="00312AA7" w:rsidRDefault="00170D8D" w:rsidP="00D01F52">
            <w:pPr>
              <w:rPr>
                <w:rFonts w:ascii="Calibri" w:hAnsi="Calibri" w:cs="Calibri"/>
                <w:szCs w:val="24"/>
              </w:rPr>
            </w:pPr>
            <w:r w:rsidRPr="00312AA7">
              <w:rPr>
                <w:rFonts w:ascii="Calibri" w:hAnsi="Calibri" w:cs="Calibri"/>
                <w:szCs w:val="24"/>
              </w:rPr>
              <w:t>Normal Hearing</w:t>
            </w:r>
          </w:p>
        </w:tc>
        <w:tc>
          <w:tcPr>
            <w:tcW w:w="4814" w:type="dxa"/>
          </w:tcPr>
          <w:p w14:paraId="438627BB" w14:textId="77777777" w:rsidR="00170D8D" w:rsidRPr="00312AA7" w:rsidRDefault="00170D8D" w:rsidP="00D01F52">
            <w:pPr>
              <w:rPr>
                <w:rFonts w:ascii="Calibri" w:hAnsi="Calibri" w:cs="Calibri"/>
                <w:szCs w:val="24"/>
              </w:rPr>
            </w:pPr>
            <w:r w:rsidRPr="00312AA7">
              <w:rPr>
                <w:rFonts w:ascii="Calibri" w:hAnsi="Calibri" w:cs="Calibri"/>
                <w:szCs w:val="24"/>
              </w:rPr>
              <w:t>0-20dB</w:t>
            </w:r>
          </w:p>
        </w:tc>
      </w:tr>
      <w:tr w:rsidR="00170D8D" w:rsidRPr="00312AA7" w14:paraId="2AE0A4AD" w14:textId="77777777" w:rsidTr="00170D8D">
        <w:tc>
          <w:tcPr>
            <w:tcW w:w="4814" w:type="dxa"/>
          </w:tcPr>
          <w:p w14:paraId="30A4F1F8" w14:textId="77777777" w:rsidR="00170D8D" w:rsidRPr="00312AA7" w:rsidRDefault="00170D8D" w:rsidP="00D01F52">
            <w:pPr>
              <w:rPr>
                <w:rFonts w:ascii="Calibri" w:hAnsi="Calibri" w:cs="Calibri"/>
                <w:szCs w:val="24"/>
              </w:rPr>
            </w:pPr>
            <w:r w:rsidRPr="00312AA7">
              <w:rPr>
                <w:rFonts w:ascii="Calibri" w:hAnsi="Calibri" w:cs="Calibri"/>
                <w:szCs w:val="24"/>
              </w:rPr>
              <w:t>Mild Hearing Loss</w:t>
            </w:r>
          </w:p>
        </w:tc>
        <w:tc>
          <w:tcPr>
            <w:tcW w:w="4814" w:type="dxa"/>
          </w:tcPr>
          <w:p w14:paraId="42E373DC" w14:textId="77777777" w:rsidR="00170D8D" w:rsidRPr="00312AA7" w:rsidRDefault="00170D8D" w:rsidP="00D01F52">
            <w:pPr>
              <w:rPr>
                <w:rFonts w:ascii="Calibri" w:hAnsi="Calibri" w:cs="Calibri"/>
                <w:szCs w:val="24"/>
              </w:rPr>
            </w:pPr>
            <w:r w:rsidRPr="00312AA7">
              <w:rPr>
                <w:rFonts w:ascii="Calibri" w:hAnsi="Calibri" w:cs="Calibri"/>
                <w:szCs w:val="24"/>
              </w:rPr>
              <w:t>21-40dB</w:t>
            </w:r>
          </w:p>
        </w:tc>
      </w:tr>
      <w:tr w:rsidR="00170D8D" w:rsidRPr="00312AA7" w14:paraId="3D075FA6" w14:textId="77777777" w:rsidTr="00170D8D">
        <w:tc>
          <w:tcPr>
            <w:tcW w:w="4814" w:type="dxa"/>
          </w:tcPr>
          <w:p w14:paraId="071A4DF4" w14:textId="77777777" w:rsidR="00170D8D" w:rsidRPr="00312AA7" w:rsidRDefault="00170D8D" w:rsidP="00D01F52">
            <w:pPr>
              <w:rPr>
                <w:rFonts w:ascii="Calibri" w:hAnsi="Calibri" w:cs="Calibri"/>
                <w:szCs w:val="24"/>
              </w:rPr>
            </w:pPr>
            <w:r w:rsidRPr="00312AA7">
              <w:rPr>
                <w:rFonts w:ascii="Calibri" w:hAnsi="Calibri" w:cs="Calibri"/>
                <w:szCs w:val="24"/>
              </w:rPr>
              <w:t>Moderate Hearing Loss</w:t>
            </w:r>
          </w:p>
        </w:tc>
        <w:tc>
          <w:tcPr>
            <w:tcW w:w="4814" w:type="dxa"/>
          </w:tcPr>
          <w:p w14:paraId="172D3999" w14:textId="77777777" w:rsidR="00170D8D" w:rsidRPr="00312AA7" w:rsidRDefault="00170D8D" w:rsidP="00D01F52">
            <w:pPr>
              <w:rPr>
                <w:rFonts w:ascii="Calibri" w:hAnsi="Calibri" w:cs="Calibri"/>
                <w:szCs w:val="24"/>
              </w:rPr>
            </w:pPr>
            <w:r w:rsidRPr="00312AA7">
              <w:rPr>
                <w:rFonts w:ascii="Calibri" w:hAnsi="Calibri" w:cs="Calibri"/>
                <w:szCs w:val="24"/>
              </w:rPr>
              <w:t>41-70dB</w:t>
            </w:r>
          </w:p>
        </w:tc>
      </w:tr>
      <w:tr w:rsidR="00170D8D" w:rsidRPr="00312AA7" w14:paraId="0B12BBDA" w14:textId="77777777" w:rsidTr="00170D8D">
        <w:tc>
          <w:tcPr>
            <w:tcW w:w="4814" w:type="dxa"/>
          </w:tcPr>
          <w:p w14:paraId="5EED3E91" w14:textId="77777777" w:rsidR="00170D8D" w:rsidRPr="00312AA7" w:rsidRDefault="00170D8D" w:rsidP="00D01F52">
            <w:pPr>
              <w:rPr>
                <w:rFonts w:ascii="Calibri" w:hAnsi="Calibri" w:cs="Calibri"/>
                <w:szCs w:val="24"/>
              </w:rPr>
            </w:pPr>
            <w:r w:rsidRPr="00312AA7">
              <w:rPr>
                <w:rFonts w:ascii="Calibri" w:hAnsi="Calibri" w:cs="Calibri"/>
                <w:szCs w:val="24"/>
              </w:rPr>
              <w:t>Severe Hearing Loss</w:t>
            </w:r>
          </w:p>
        </w:tc>
        <w:tc>
          <w:tcPr>
            <w:tcW w:w="4814" w:type="dxa"/>
          </w:tcPr>
          <w:p w14:paraId="4E8623A8" w14:textId="77777777" w:rsidR="00170D8D" w:rsidRPr="00312AA7" w:rsidRDefault="00170D8D" w:rsidP="00D01F52">
            <w:pPr>
              <w:rPr>
                <w:rFonts w:ascii="Calibri" w:hAnsi="Calibri" w:cs="Calibri"/>
                <w:szCs w:val="24"/>
              </w:rPr>
            </w:pPr>
            <w:r w:rsidRPr="00312AA7">
              <w:rPr>
                <w:rFonts w:ascii="Calibri" w:hAnsi="Calibri" w:cs="Calibri"/>
                <w:szCs w:val="24"/>
              </w:rPr>
              <w:t>71-90dB</w:t>
            </w:r>
          </w:p>
        </w:tc>
      </w:tr>
      <w:tr w:rsidR="00170D8D" w:rsidRPr="00312AA7" w14:paraId="4BA1B37B" w14:textId="77777777" w:rsidTr="00170D8D">
        <w:tc>
          <w:tcPr>
            <w:tcW w:w="4814" w:type="dxa"/>
          </w:tcPr>
          <w:p w14:paraId="68BD492C" w14:textId="77777777" w:rsidR="00170D8D" w:rsidRPr="00312AA7" w:rsidRDefault="00170D8D" w:rsidP="00D01F52">
            <w:pPr>
              <w:rPr>
                <w:rFonts w:ascii="Calibri" w:hAnsi="Calibri" w:cs="Calibri"/>
                <w:szCs w:val="24"/>
              </w:rPr>
            </w:pPr>
            <w:r w:rsidRPr="00312AA7">
              <w:rPr>
                <w:rFonts w:ascii="Calibri" w:hAnsi="Calibri" w:cs="Calibri"/>
                <w:szCs w:val="24"/>
              </w:rPr>
              <w:t>Profound Hearing Loss</w:t>
            </w:r>
          </w:p>
        </w:tc>
        <w:tc>
          <w:tcPr>
            <w:tcW w:w="4814" w:type="dxa"/>
          </w:tcPr>
          <w:p w14:paraId="40AD18EB" w14:textId="77777777" w:rsidR="00170D8D" w:rsidRPr="00312AA7" w:rsidRDefault="00170D8D" w:rsidP="00D01F52">
            <w:pPr>
              <w:rPr>
                <w:rFonts w:ascii="Calibri" w:hAnsi="Calibri" w:cs="Calibri"/>
                <w:szCs w:val="24"/>
              </w:rPr>
            </w:pPr>
            <w:r w:rsidRPr="00312AA7">
              <w:rPr>
                <w:rFonts w:ascii="Calibri" w:hAnsi="Calibri" w:cs="Calibri"/>
                <w:szCs w:val="24"/>
              </w:rPr>
              <w:t>90+ dB</w:t>
            </w:r>
          </w:p>
        </w:tc>
      </w:tr>
    </w:tbl>
    <w:p w14:paraId="58977EDA" w14:textId="77777777" w:rsidR="00D01F52" w:rsidRPr="00312AA7" w:rsidRDefault="00D01F52" w:rsidP="00312AA7">
      <w:pPr>
        <w:rPr>
          <w:b/>
          <w:sz w:val="28"/>
          <w:szCs w:val="28"/>
        </w:rPr>
      </w:pPr>
    </w:p>
    <w:p w14:paraId="46EA54ED" w14:textId="77777777" w:rsidR="00D01F52" w:rsidRDefault="00D01F52" w:rsidP="00BB2031">
      <w:pPr>
        <w:pStyle w:val="Heading2"/>
        <w:spacing w:after="120"/>
      </w:pPr>
      <w:r w:rsidRPr="00312AA7">
        <w:t>MILD</w:t>
      </w:r>
      <w:r>
        <w:t xml:space="preserve"> HEARING LOSS</w:t>
      </w:r>
    </w:p>
    <w:p w14:paraId="0234B583" w14:textId="7A130896" w:rsidR="00D01F52" w:rsidRPr="00312AA7" w:rsidRDefault="00D01F52" w:rsidP="00BB2031">
      <w:pPr>
        <w:spacing w:after="100" w:afterAutospacing="1"/>
        <w:rPr>
          <w:szCs w:val="24"/>
        </w:rPr>
      </w:pPr>
      <w:r w:rsidRPr="00312AA7">
        <w:rPr>
          <w:szCs w:val="24"/>
        </w:rPr>
        <w:t>People with mild</w:t>
      </w:r>
      <w:r w:rsidRPr="00312AA7">
        <w:rPr>
          <w:b/>
          <w:bCs/>
          <w:szCs w:val="24"/>
        </w:rPr>
        <w:t xml:space="preserve"> </w:t>
      </w:r>
      <w:r w:rsidRPr="00312AA7">
        <w:rPr>
          <w:szCs w:val="24"/>
        </w:rPr>
        <w:t>hearing loss</w:t>
      </w:r>
      <w:r w:rsidRPr="00312AA7">
        <w:rPr>
          <w:b/>
          <w:bCs/>
          <w:szCs w:val="24"/>
        </w:rPr>
        <w:t xml:space="preserve"> </w:t>
      </w:r>
      <w:r w:rsidRPr="00312AA7">
        <w:rPr>
          <w:szCs w:val="24"/>
        </w:rPr>
        <w:t>may have difficulty in following speech, especially in noisy situations. Hearing aids are sometimes prescribed.</w:t>
      </w:r>
    </w:p>
    <w:p w14:paraId="3B24158B" w14:textId="77777777" w:rsidR="00D01F52" w:rsidRPr="00312AA7" w:rsidRDefault="00D01F52" w:rsidP="00BB2031">
      <w:pPr>
        <w:pStyle w:val="Heading2"/>
        <w:spacing w:after="120"/>
      </w:pPr>
      <w:r w:rsidRPr="00312AA7">
        <w:t xml:space="preserve">MODERATE HEARING LOSS </w:t>
      </w:r>
    </w:p>
    <w:p w14:paraId="31369EFE" w14:textId="290BE9CB" w:rsidR="00D01F52" w:rsidRPr="00312AA7" w:rsidRDefault="00D01F52" w:rsidP="00BB2031">
      <w:pPr>
        <w:spacing w:after="100" w:afterAutospacing="1"/>
        <w:rPr>
          <w:szCs w:val="24"/>
        </w:rPr>
      </w:pPr>
      <w:r w:rsidRPr="00312AA7">
        <w:rPr>
          <w:szCs w:val="24"/>
        </w:rPr>
        <w:t>Those with moderate</w:t>
      </w:r>
      <w:r w:rsidRPr="00312AA7">
        <w:rPr>
          <w:b/>
          <w:bCs/>
          <w:szCs w:val="24"/>
        </w:rPr>
        <w:t xml:space="preserve"> </w:t>
      </w:r>
      <w:r w:rsidRPr="00312AA7">
        <w:rPr>
          <w:szCs w:val="24"/>
        </w:rPr>
        <w:t>hearing loss</w:t>
      </w:r>
      <w:r w:rsidRPr="00312AA7">
        <w:rPr>
          <w:b/>
          <w:bCs/>
          <w:szCs w:val="24"/>
        </w:rPr>
        <w:t xml:space="preserve"> </w:t>
      </w:r>
      <w:r w:rsidRPr="00312AA7">
        <w:rPr>
          <w:szCs w:val="24"/>
        </w:rPr>
        <w:t xml:space="preserve">find it difficult to follow speech and have even greater difficulty in noisy situations.  Hearing aids are generally prescribed.  </w:t>
      </w:r>
    </w:p>
    <w:p w14:paraId="177E38E3" w14:textId="77777777" w:rsidR="00D01F52" w:rsidRPr="00312AA7" w:rsidRDefault="00D01F52" w:rsidP="00BB2031">
      <w:pPr>
        <w:pStyle w:val="Heading2"/>
        <w:spacing w:after="120"/>
      </w:pPr>
      <w:r w:rsidRPr="00312AA7">
        <w:t>SEVERE HEARING LOSS</w:t>
      </w:r>
    </w:p>
    <w:p w14:paraId="5685A289" w14:textId="7E0DD5A5" w:rsidR="00D01F52" w:rsidRPr="00312AA7" w:rsidRDefault="00D01F52" w:rsidP="00BB2031">
      <w:pPr>
        <w:spacing w:after="100" w:afterAutospacing="1"/>
        <w:rPr>
          <w:szCs w:val="24"/>
        </w:rPr>
      </w:pPr>
      <w:r w:rsidRPr="00312AA7">
        <w:rPr>
          <w:szCs w:val="24"/>
        </w:rPr>
        <w:t>People with severe</w:t>
      </w:r>
      <w:r w:rsidRPr="00312AA7">
        <w:rPr>
          <w:b/>
          <w:bCs/>
          <w:szCs w:val="24"/>
        </w:rPr>
        <w:t xml:space="preserve"> </w:t>
      </w:r>
      <w:r w:rsidRPr="00312AA7">
        <w:rPr>
          <w:szCs w:val="24"/>
        </w:rPr>
        <w:t xml:space="preserve">hearing loss generally have difficulty following speech, even with a hearing aid, and may have to lip-read to understand/discriminate speech. Cochlear </w:t>
      </w:r>
      <w:r w:rsidR="00266FDC" w:rsidRPr="00312AA7">
        <w:rPr>
          <w:szCs w:val="24"/>
        </w:rPr>
        <w:t>i</w:t>
      </w:r>
      <w:r w:rsidRPr="00312AA7">
        <w:rPr>
          <w:szCs w:val="24"/>
        </w:rPr>
        <w:t xml:space="preserve">mplantation may be offered.   Some people may use other forms of communication in addition to or instead of speech, such as sign language. </w:t>
      </w:r>
    </w:p>
    <w:p w14:paraId="5FB9554F" w14:textId="77777777" w:rsidR="00D01F52" w:rsidRPr="00312AA7" w:rsidRDefault="00D01F52" w:rsidP="00BB2031">
      <w:pPr>
        <w:pStyle w:val="Heading2"/>
        <w:spacing w:after="120"/>
      </w:pPr>
      <w:r w:rsidRPr="00312AA7">
        <w:t>PROFOUND HEARING LOSS</w:t>
      </w:r>
    </w:p>
    <w:p w14:paraId="050266DC" w14:textId="5D675FB4" w:rsidR="00D01F52" w:rsidRPr="00BB2031" w:rsidRDefault="00D01F52" w:rsidP="00BB2031">
      <w:pPr>
        <w:spacing w:after="100" w:afterAutospacing="1"/>
        <w:rPr>
          <w:color w:val="00B0F0"/>
          <w:szCs w:val="24"/>
        </w:rPr>
      </w:pPr>
      <w:r w:rsidRPr="00312AA7">
        <w:rPr>
          <w:szCs w:val="24"/>
        </w:rPr>
        <w:t xml:space="preserve">Hearing aids are often of little or no benefit for speech discrimination to people with profound hearing loss. Cochlear implantation may be offered and/or other modes of communication such as sign language may be used. </w:t>
      </w:r>
    </w:p>
    <w:p w14:paraId="4830BB32" w14:textId="77777777" w:rsidR="00D01F52" w:rsidRPr="00312AA7" w:rsidRDefault="00D01F52" w:rsidP="00BB2031">
      <w:pPr>
        <w:pStyle w:val="Heading2"/>
        <w:spacing w:after="120"/>
      </w:pPr>
      <w:r w:rsidRPr="00312AA7">
        <w:t>HIGH FREQUENCY HEARING LOSS</w:t>
      </w:r>
    </w:p>
    <w:p w14:paraId="108A4CA0" w14:textId="77777777" w:rsidR="00D01F52" w:rsidRPr="00312AA7" w:rsidRDefault="00D01F52" w:rsidP="00BB2031">
      <w:pPr>
        <w:spacing w:after="100" w:afterAutospacing="1"/>
        <w:rPr>
          <w:szCs w:val="24"/>
        </w:rPr>
      </w:pPr>
      <w:r w:rsidRPr="00312AA7">
        <w:rPr>
          <w:szCs w:val="24"/>
        </w:rPr>
        <w:t xml:space="preserve"> If both low and mid-pitch hearing are preserved the ability to detect speech is often excellent. However, the missing </w:t>
      </w:r>
      <w:r w:rsidRPr="00312AA7">
        <w:rPr>
          <w:b/>
          <w:szCs w:val="24"/>
        </w:rPr>
        <w:t>high-frequency</w:t>
      </w:r>
      <w:r w:rsidRPr="00312AA7">
        <w:rPr>
          <w:szCs w:val="24"/>
        </w:rPr>
        <w:t xml:space="preserve"> information interferes with word understanding. The child may not realize that a hearing loss is present and blames others for mumbling. Women and children are more difficult to understand because their voices have more high-frequency content than men's voices. The child may do quite well in a one-to-one situation but the effects of high-frequency hearing loss usually become apparent when the listening situation is not ideal, for instance, in background noise, in groups, or when speakers are at a distance.</w:t>
      </w:r>
    </w:p>
    <w:p w14:paraId="5F85953C" w14:textId="77777777" w:rsidR="00BB2031" w:rsidRDefault="00BB2031" w:rsidP="00312AA7">
      <w:pPr>
        <w:pStyle w:val="Heading2"/>
        <w:sectPr w:rsidR="00BB2031" w:rsidSect="001E560A">
          <w:pgSz w:w="11906" w:h="16838" w:code="9"/>
          <w:pgMar w:top="567" w:right="1134" w:bottom="1134" w:left="1134" w:header="0" w:footer="709" w:gutter="0"/>
          <w:cols w:space="708"/>
          <w:docGrid w:linePitch="360"/>
        </w:sectPr>
      </w:pPr>
    </w:p>
    <w:p w14:paraId="36320F76" w14:textId="57BF434C" w:rsidR="00D01F52" w:rsidRPr="00312AA7" w:rsidRDefault="00D01F52" w:rsidP="00BB2031">
      <w:pPr>
        <w:pStyle w:val="Heading2"/>
        <w:spacing w:after="120"/>
      </w:pPr>
      <w:r w:rsidRPr="00312AA7">
        <w:lastRenderedPageBreak/>
        <w:t>UNILATERAL HEARING LOSS</w:t>
      </w:r>
    </w:p>
    <w:p w14:paraId="3987E5D4" w14:textId="2A21F0A4" w:rsidR="00D01F52" w:rsidRPr="00312AA7" w:rsidRDefault="00D01F52" w:rsidP="00BB2031">
      <w:pPr>
        <w:spacing w:after="480"/>
        <w:rPr>
          <w:szCs w:val="24"/>
        </w:rPr>
      </w:pPr>
      <w:r w:rsidRPr="00312AA7">
        <w:rPr>
          <w:szCs w:val="24"/>
        </w:rPr>
        <w:t>A hearing loss may occur in just one ear. People with a one-sided or unilateral hearing loss usually manage quite well in most situations,</w:t>
      </w:r>
      <w:r w:rsidR="00266FDC" w:rsidRPr="00312AA7">
        <w:rPr>
          <w:szCs w:val="24"/>
        </w:rPr>
        <w:t xml:space="preserve"> </w:t>
      </w:r>
      <w:r w:rsidRPr="00312AA7">
        <w:rPr>
          <w:szCs w:val="24"/>
        </w:rPr>
        <w:t>but may find it difficult to follow conversation if speakers are standing on their affected side, particularly when there is background noise.</w:t>
      </w:r>
    </w:p>
    <w:p w14:paraId="732806E9" w14:textId="22BB000E" w:rsidR="00D01F52" w:rsidRPr="00312AA7" w:rsidRDefault="00D01F52" w:rsidP="00D01F52">
      <w:pPr>
        <w:rPr>
          <w:szCs w:val="24"/>
        </w:rPr>
      </w:pPr>
    </w:p>
    <w:p w14:paraId="19361A63" w14:textId="7A81054A" w:rsidR="00BB2031" w:rsidRDefault="00D01F52" w:rsidP="00BB2031">
      <w:pPr>
        <w:spacing w:after="1080"/>
        <w:rPr>
          <w:rStyle w:val="Hyperlink"/>
          <w:szCs w:val="24"/>
        </w:rPr>
      </w:pPr>
      <w:r w:rsidRPr="00312AA7">
        <w:rPr>
          <w:szCs w:val="24"/>
        </w:rPr>
        <w:t xml:space="preserve">You can learn more about levels of hearing loss by visiting this </w:t>
      </w:r>
      <w:hyperlink r:id="rId8" w:history="1">
        <w:r w:rsidRPr="00312AA7">
          <w:rPr>
            <w:rStyle w:val="Hyperlink"/>
            <w:szCs w:val="24"/>
          </w:rPr>
          <w:t>link</w:t>
        </w:r>
      </w:hyperlink>
    </w:p>
    <w:p w14:paraId="2EB76281" w14:textId="6BAF16D0" w:rsidR="00BB2031" w:rsidRPr="00C13F35" w:rsidRDefault="00BB2031" w:rsidP="00BB2031">
      <w:pPr>
        <w:pStyle w:val="ListParagraph"/>
        <w:numPr>
          <w:ilvl w:val="0"/>
          <w:numId w:val="15"/>
        </w:numPr>
        <w:spacing w:before="100" w:beforeAutospacing="1" w:after="2280" w:line="276" w:lineRule="auto"/>
        <w:ind w:left="284" w:hanging="284"/>
        <w:rPr>
          <w:rFonts w:cstheme="minorHAnsi"/>
          <w:szCs w:val="24"/>
        </w:rPr>
      </w:pPr>
      <w:r w:rsidRPr="00C13F35">
        <w:rPr>
          <w:rFonts w:cstheme="minorHAnsi"/>
          <w:szCs w:val="24"/>
        </w:rPr>
        <w:t xml:space="preserve">The Education Authority Sensory Service is not responsible for the content of the resources </w:t>
      </w:r>
      <w:r>
        <w:rPr>
          <w:rFonts w:cstheme="minorHAnsi"/>
          <w:szCs w:val="24"/>
        </w:rPr>
        <w:t>l</w:t>
      </w:r>
      <w:r w:rsidRPr="00C13F35">
        <w:rPr>
          <w:rFonts w:cstheme="minorHAnsi"/>
          <w:szCs w:val="24"/>
        </w:rPr>
        <w:t>inked on this page nor does it constitute endorsement</w:t>
      </w:r>
    </w:p>
    <w:p w14:paraId="582FDA81" w14:textId="77777777" w:rsidR="00984F1A" w:rsidRDefault="00984F1A" w:rsidP="00984F1A">
      <w:pPr>
        <w:ind w:right="560"/>
        <w:jc w:val="both"/>
        <w:rPr>
          <w:rFonts w:cstheme="minorHAnsi"/>
          <w:sz w:val="22"/>
          <w:szCs w:val="24"/>
        </w:rPr>
      </w:pPr>
      <w:r>
        <w:rPr>
          <w:rFonts w:cstheme="minorHAnsi"/>
          <w:szCs w:val="24"/>
        </w:rPr>
        <w:t xml:space="preserve">For further advice please contact the Sensory Service via phone:  028 25 661 258 or email:  </w:t>
      </w:r>
      <w:r>
        <w:rPr>
          <w:rFonts w:cstheme="minorHAnsi"/>
          <w:color w:val="0563C1"/>
          <w:szCs w:val="24"/>
          <w:u w:val="single" w:color="0563C1"/>
        </w:rPr>
        <w:t>sensoryservice@eani.org.uk</w:t>
      </w:r>
      <w:r>
        <w:rPr>
          <w:rFonts w:cstheme="minorHAnsi"/>
          <w:szCs w:val="24"/>
        </w:rPr>
        <w:t xml:space="preserve"> </w:t>
      </w:r>
    </w:p>
    <w:p w14:paraId="5B269615" w14:textId="77777777" w:rsidR="00984F1A" w:rsidRDefault="00984F1A" w:rsidP="00D01F52"/>
    <w:sectPr w:rsidR="00984F1A" w:rsidSect="00BB2031"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94A2F" w14:textId="77777777" w:rsidR="004C7B4A" w:rsidRDefault="004C7B4A" w:rsidP="00862F4A">
      <w:r>
        <w:separator/>
      </w:r>
    </w:p>
  </w:endnote>
  <w:endnote w:type="continuationSeparator" w:id="0">
    <w:p w14:paraId="2BB8799B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370C8" w14:textId="77777777" w:rsidR="004C7B4A" w:rsidRDefault="004C7B4A" w:rsidP="00862F4A">
      <w:r>
        <w:separator/>
      </w:r>
    </w:p>
  </w:footnote>
  <w:footnote w:type="continuationSeparator" w:id="0">
    <w:p w14:paraId="700FE31F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5153D"/>
    <w:multiLevelType w:val="hybridMultilevel"/>
    <w:tmpl w:val="D50241A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B4779"/>
    <w:multiLevelType w:val="hybridMultilevel"/>
    <w:tmpl w:val="5E80B676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351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744D7"/>
    <w:rsid w:val="000C01E2"/>
    <w:rsid w:val="000D78A3"/>
    <w:rsid w:val="000E3CB2"/>
    <w:rsid w:val="001104D3"/>
    <w:rsid w:val="0014750C"/>
    <w:rsid w:val="00170D8D"/>
    <w:rsid w:val="00197404"/>
    <w:rsid w:val="001A03A8"/>
    <w:rsid w:val="001E560A"/>
    <w:rsid w:val="00206C15"/>
    <w:rsid w:val="002431FD"/>
    <w:rsid w:val="00266FDC"/>
    <w:rsid w:val="002754DA"/>
    <w:rsid w:val="002C591E"/>
    <w:rsid w:val="002E46C2"/>
    <w:rsid w:val="00312AA7"/>
    <w:rsid w:val="00331AF4"/>
    <w:rsid w:val="0036033C"/>
    <w:rsid w:val="00375CB2"/>
    <w:rsid w:val="0045163F"/>
    <w:rsid w:val="004548ED"/>
    <w:rsid w:val="004676E1"/>
    <w:rsid w:val="004732BA"/>
    <w:rsid w:val="00475A1F"/>
    <w:rsid w:val="004A3DA9"/>
    <w:rsid w:val="004C3413"/>
    <w:rsid w:val="004C7B4A"/>
    <w:rsid w:val="0050728E"/>
    <w:rsid w:val="005127ED"/>
    <w:rsid w:val="0054049A"/>
    <w:rsid w:val="005467B7"/>
    <w:rsid w:val="00570552"/>
    <w:rsid w:val="005762B4"/>
    <w:rsid w:val="005A0097"/>
    <w:rsid w:val="005A099A"/>
    <w:rsid w:val="006468CC"/>
    <w:rsid w:val="00661B2A"/>
    <w:rsid w:val="006A7AB1"/>
    <w:rsid w:val="006D05B0"/>
    <w:rsid w:val="006F4AA6"/>
    <w:rsid w:val="0077477C"/>
    <w:rsid w:val="007757EA"/>
    <w:rsid w:val="00775972"/>
    <w:rsid w:val="007A4596"/>
    <w:rsid w:val="00802071"/>
    <w:rsid w:val="008039A1"/>
    <w:rsid w:val="00844BB7"/>
    <w:rsid w:val="00862F4A"/>
    <w:rsid w:val="00870164"/>
    <w:rsid w:val="008820D9"/>
    <w:rsid w:val="0088270E"/>
    <w:rsid w:val="008846FB"/>
    <w:rsid w:val="008A2791"/>
    <w:rsid w:val="008F0456"/>
    <w:rsid w:val="00901BC3"/>
    <w:rsid w:val="00912A33"/>
    <w:rsid w:val="009200D2"/>
    <w:rsid w:val="00922769"/>
    <w:rsid w:val="00962A96"/>
    <w:rsid w:val="00984F1A"/>
    <w:rsid w:val="009C76D7"/>
    <w:rsid w:val="009F3724"/>
    <w:rsid w:val="00A060C1"/>
    <w:rsid w:val="00A41358"/>
    <w:rsid w:val="00A974B6"/>
    <w:rsid w:val="00AB77F0"/>
    <w:rsid w:val="00AC7B0B"/>
    <w:rsid w:val="00B01D2A"/>
    <w:rsid w:val="00B24DD1"/>
    <w:rsid w:val="00B537DC"/>
    <w:rsid w:val="00BB2031"/>
    <w:rsid w:val="00BB353C"/>
    <w:rsid w:val="00BC7F87"/>
    <w:rsid w:val="00C11827"/>
    <w:rsid w:val="00C77DFA"/>
    <w:rsid w:val="00CA7E7C"/>
    <w:rsid w:val="00CD531D"/>
    <w:rsid w:val="00CE3F4A"/>
    <w:rsid w:val="00D01F52"/>
    <w:rsid w:val="00D91D8B"/>
    <w:rsid w:val="00DA2CFB"/>
    <w:rsid w:val="00DB1912"/>
    <w:rsid w:val="00E005D9"/>
    <w:rsid w:val="00E32DA1"/>
    <w:rsid w:val="00E34F6F"/>
    <w:rsid w:val="00EB26A5"/>
    <w:rsid w:val="00EB7237"/>
    <w:rsid w:val="00EE3940"/>
    <w:rsid w:val="00F27870"/>
    <w:rsid w:val="00F41CA8"/>
    <w:rsid w:val="00F7203E"/>
    <w:rsid w:val="00F73CBD"/>
    <w:rsid w:val="00F77575"/>
    <w:rsid w:val="00FA26CD"/>
    <w:rsid w:val="00FB2409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6B6EB19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A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2AA7"/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D78A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character" w:styleId="Strong">
    <w:name w:val="Strong"/>
    <w:basedOn w:val="DefaultParagraphFont"/>
    <w:qFormat/>
    <w:rsid w:val="000D78A3"/>
    <w:rPr>
      <w:b/>
      <w:bCs/>
    </w:rPr>
  </w:style>
  <w:style w:type="table" w:styleId="TableGrid">
    <w:name w:val="Table Grid"/>
    <w:basedOn w:val="TableNormal"/>
    <w:uiPriority w:val="39"/>
    <w:rsid w:val="00D01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cs.org.uk/information-and-support/childhood-deafness/what-is-deafness/levels-of-deafn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Levels of Hearing Loss</vt:lpstr>
    </vt:vector>
  </TitlesOfParts>
  <Company>EANI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Levels of Hearing Loss</dc:title>
  <dc:subject>Understanding Hearing Loss</dc:subject>
  <dc:creator>Sensory Service</dc:creator>
  <cp:keywords>Hearing Loss Levels, mild hearing loss, moderate hearing loss, severe hearing loss, profound hearing loss, unilateral hearing loss, High Frequency Hearing loss</cp:keywords>
  <dc:description>This document explains the various levels of hearing loss</dc:description>
  <cp:lastModifiedBy>Deborah Hutchinson</cp:lastModifiedBy>
  <cp:revision>8</cp:revision>
  <cp:lastPrinted>2021-03-11T13:31:00Z</cp:lastPrinted>
  <dcterms:created xsi:type="dcterms:W3CDTF">2021-04-23T16:12:00Z</dcterms:created>
  <dcterms:modified xsi:type="dcterms:W3CDTF">2021-06-29T22:51:00Z</dcterms:modified>
  <cp:category>Hearing Loss</cp:category>
</cp:coreProperties>
</file>