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E9C8" w14:textId="44605950" w:rsidR="003561FB" w:rsidRPr="0048324F" w:rsidRDefault="003561FB" w:rsidP="0048324F">
      <w:pPr>
        <w:tabs>
          <w:tab w:val="left" w:pos="3750"/>
        </w:tabs>
        <w:spacing w:after="2400" w:line="360" w:lineRule="auto"/>
        <w:jc w:val="center"/>
        <w:rPr>
          <w:rFonts w:ascii="Calibri" w:hAnsi="Calibri" w:cs="Calibri"/>
          <w:sz w:val="22"/>
          <w:szCs w:val="22"/>
        </w:rPr>
      </w:pPr>
      <w:r w:rsidRPr="0048324F">
        <w:rPr>
          <w:rFonts w:ascii="Calibri" w:hAnsi="Calibri" w:cs="Calibri"/>
          <w:noProof/>
          <w:sz w:val="22"/>
          <w:szCs w:val="22"/>
          <w:lang w:eastAsia="en-GB"/>
        </w:rPr>
        <w:drawing>
          <wp:inline distT="0" distB="0" distL="0" distR="0" wp14:anchorId="3E4F1390" wp14:editId="7AAE5E24">
            <wp:extent cx="2809037" cy="768393"/>
            <wp:effectExtent l="0" t="0" r="0" b="0"/>
            <wp:docPr id="4" name="Picture 4" descr="The logo for the Education Authority in Northern Ireland." title="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 Version 1 Logo for printin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3275" cy="769552"/>
                    </a:xfrm>
                    <a:prstGeom prst="rect">
                      <a:avLst/>
                    </a:prstGeom>
                  </pic:spPr>
                </pic:pic>
              </a:graphicData>
            </a:graphic>
          </wp:inline>
        </w:drawing>
      </w:r>
    </w:p>
    <w:p w14:paraId="236ED04D" w14:textId="77777777" w:rsidR="003561FB" w:rsidRPr="0048324F" w:rsidRDefault="003561FB" w:rsidP="0048324F">
      <w:pPr>
        <w:spacing w:line="360" w:lineRule="auto"/>
        <w:rPr>
          <w:rFonts w:ascii="Calibri" w:hAnsi="Calibri" w:cs="Calibri"/>
          <w:sz w:val="22"/>
          <w:szCs w:val="22"/>
        </w:rPr>
      </w:pPr>
    </w:p>
    <w:p w14:paraId="01840601" w14:textId="6DB372D7" w:rsidR="003561FB" w:rsidRPr="0048324F" w:rsidRDefault="003561FB" w:rsidP="0048324F">
      <w:pPr>
        <w:spacing w:after="160" w:line="360" w:lineRule="auto"/>
        <w:jc w:val="center"/>
        <w:rPr>
          <w:rFonts w:ascii="Calibri" w:hAnsi="Calibri" w:cs="Calibri"/>
          <w:sz w:val="44"/>
          <w:szCs w:val="44"/>
        </w:rPr>
      </w:pPr>
      <w:r w:rsidRPr="0048324F">
        <w:rPr>
          <w:rFonts w:ascii="Calibri" w:hAnsi="Calibri" w:cs="Calibri"/>
          <w:sz w:val="22"/>
          <w:szCs w:val="22"/>
        </w:rPr>
        <w:tab/>
      </w:r>
      <w:r w:rsidRPr="0048324F">
        <w:rPr>
          <w:rFonts w:ascii="Calibri" w:hAnsi="Calibri" w:cs="Calibri"/>
          <w:b/>
          <w:sz w:val="44"/>
          <w:szCs w:val="44"/>
        </w:rPr>
        <w:t>Annual Review for Children with Special Educational Needs</w:t>
      </w:r>
    </w:p>
    <w:p w14:paraId="3AD45F86" w14:textId="77777777" w:rsidR="00FF181A" w:rsidRPr="0048324F" w:rsidRDefault="00FF181A" w:rsidP="0048324F">
      <w:pPr>
        <w:pStyle w:val="NoSpacing"/>
        <w:spacing w:line="360" w:lineRule="auto"/>
        <w:jc w:val="center"/>
        <w:rPr>
          <w:rFonts w:ascii="Calibri" w:hAnsi="Calibri" w:cs="Calibri"/>
          <w:b/>
          <w:sz w:val="44"/>
          <w:szCs w:val="44"/>
        </w:rPr>
      </w:pPr>
    </w:p>
    <w:p w14:paraId="40E703CB" w14:textId="772F86FC" w:rsidR="003561FB" w:rsidRPr="0048324F" w:rsidRDefault="003561FB" w:rsidP="0048324F">
      <w:pPr>
        <w:pStyle w:val="NoSpacing"/>
        <w:spacing w:line="360" w:lineRule="auto"/>
        <w:jc w:val="center"/>
        <w:rPr>
          <w:rFonts w:ascii="Calibri" w:hAnsi="Calibri" w:cs="Calibri"/>
          <w:b/>
          <w:sz w:val="44"/>
          <w:szCs w:val="44"/>
        </w:rPr>
      </w:pPr>
      <w:r w:rsidRPr="0048324F">
        <w:rPr>
          <w:rFonts w:ascii="Calibri" w:hAnsi="Calibri" w:cs="Calibri"/>
          <w:b/>
          <w:sz w:val="44"/>
          <w:szCs w:val="44"/>
        </w:rPr>
        <w:t>Notes of Guidance</w:t>
      </w:r>
    </w:p>
    <w:p w14:paraId="3739DC9F" w14:textId="77777777" w:rsidR="009819DC" w:rsidRPr="0048324F" w:rsidRDefault="009819DC" w:rsidP="0048324F">
      <w:pPr>
        <w:pStyle w:val="NoSpacing"/>
        <w:spacing w:line="360" w:lineRule="auto"/>
        <w:jc w:val="center"/>
        <w:rPr>
          <w:rFonts w:ascii="Calibri" w:hAnsi="Calibri" w:cs="Calibri"/>
          <w:b/>
          <w:sz w:val="44"/>
          <w:szCs w:val="44"/>
        </w:rPr>
      </w:pPr>
    </w:p>
    <w:p w14:paraId="5E897E16" w14:textId="2B069A58" w:rsidR="009819DC" w:rsidRPr="0048324F" w:rsidRDefault="009819DC" w:rsidP="0048324F">
      <w:pPr>
        <w:pStyle w:val="NoSpacing"/>
        <w:spacing w:line="360" w:lineRule="auto"/>
        <w:jc w:val="center"/>
        <w:rPr>
          <w:rFonts w:ascii="Calibri" w:hAnsi="Calibri" w:cs="Calibri"/>
          <w:b/>
          <w:sz w:val="44"/>
          <w:szCs w:val="44"/>
        </w:rPr>
      </w:pPr>
      <w:r w:rsidRPr="0048324F">
        <w:rPr>
          <w:rFonts w:ascii="Calibri" w:hAnsi="Calibri" w:cs="Calibri"/>
          <w:b/>
          <w:sz w:val="44"/>
          <w:szCs w:val="44"/>
        </w:rPr>
        <w:t>September 202</w:t>
      </w:r>
      <w:r w:rsidR="0009555F" w:rsidRPr="0048324F">
        <w:rPr>
          <w:rFonts w:ascii="Calibri" w:hAnsi="Calibri" w:cs="Calibri"/>
          <w:b/>
          <w:sz w:val="44"/>
          <w:szCs w:val="44"/>
        </w:rPr>
        <w:t>5</w:t>
      </w:r>
    </w:p>
    <w:p w14:paraId="60E602CE" w14:textId="77777777" w:rsidR="00FF181A" w:rsidRPr="0048324F" w:rsidRDefault="00FF181A" w:rsidP="0048324F">
      <w:pPr>
        <w:pStyle w:val="NoSpacing"/>
        <w:spacing w:line="360" w:lineRule="auto"/>
        <w:jc w:val="center"/>
        <w:rPr>
          <w:rFonts w:ascii="Calibri" w:hAnsi="Calibri" w:cs="Calibri"/>
          <w:b/>
          <w:sz w:val="44"/>
          <w:szCs w:val="44"/>
        </w:rPr>
      </w:pPr>
    </w:p>
    <w:p w14:paraId="548BB1C0" w14:textId="77777777" w:rsidR="00FF181A" w:rsidRPr="0048324F" w:rsidRDefault="00FF181A" w:rsidP="0048324F">
      <w:pPr>
        <w:pStyle w:val="NoSpacing"/>
        <w:spacing w:line="360" w:lineRule="auto"/>
        <w:jc w:val="center"/>
        <w:rPr>
          <w:rFonts w:ascii="Calibri" w:hAnsi="Calibri" w:cs="Calibri"/>
          <w:b/>
          <w:sz w:val="44"/>
          <w:szCs w:val="44"/>
        </w:rPr>
      </w:pPr>
    </w:p>
    <w:p w14:paraId="79895BC2" w14:textId="0E8ECA1A" w:rsidR="003561FB" w:rsidRPr="0048324F" w:rsidRDefault="003561FB" w:rsidP="0048324F">
      <w:pPr>
        <w:pStyle w:val="NoSpacing"/>
        <w:spacing w:line="360" w:lineRule="auto"/>
        <w:jc w:val="center"/>
        <w:rPr>
          <w:rFonts w:ascii="Calibri" w:hAnsi="Calibri" w:cs="Calibri"/>
          <w:b/>
          <w:sz w:val="44"/>
          <w:szCs w:val="44"/>
        </w:rPr>
      </w:pPr>
    </w:p>
    <w:p w14:paraId="34C48694" w14:textId="6A03082C" w:rsidR="00422AFA" w:rsidRPr="0048324F" w:rsidRDefault="003561FB" w:rsidP="0048324F">
      <w:pPr>
        <w:tabs>
          <w:tab w:val="left" w:pos="3120"/>
        </w:tabs>
        <w:spacing w:before="240" w:after="6360" w:line="360" w:lineRule="auto"/>
        <w:jc w:val="center"/>
        <w:rPr>
          <w:rFonts w:ascii="Calibri" w:hAnsi="Calibri" w:cs="Calibri"/>
          <w:sz w:val="44"/>
          <w:szCs w:val="44"/>
        </w:rPr>
      </w:pPr>
      <w:r w:rsidRPr="0048324F">
        <w:rPr>
          <w:rFonts w:ascii="Calibri" w:hAnsi="Calibri" w:cs="Calibri"/>
          <w:b/>
          <w:sz w:val="44"/>
          <w:szCs w:val="44"/>
        </w:rPr>
        <w:t>Statutory Assessment and Review Service</w:t>
      </w:r>
    </w:p>
    <w:p w14:paraId="2ACB26A8" w14:textId="77777777" w:rsidR="003919E0" w:rsidRPr="0048324F" w:rsidRDefault="003919E0" w:rsidP="0048324F">
      <w:pPr>
        <w:pStyle w:val="BodyText"/>
        <w:tabs>
          <w:tab w:val="left" w:pos="567"/>
          <w:tab w:val="left" w:pos="8505"/>
          <w:tab w:val="left" w:pos="8647"/>
        </w:tabs>
        <w:spacing w:after="120" w:line="360" w:lineRule="auto"/>
        <w:ind w:left="1080" w:right="-57"/>
        <w:rPr>
          <w:rFonts w:ascii="Calibri" w:hAnsi="Calibri" w:cs="Calibri"/>
          <w:sz w:val="22"/>
          <w:szCs w:val="22"/>
        </w:rPr>
      </w:pPr>
    </w:p>
    <w:sdt>
      <w:sdtPr>
        <w:rPr>
          <w:rFonts w:ascii="Calibri" w:eastAsia="Times New Roman" w:hAnsi="Calibri" w:cs="Calibri"/>
          <w:color w:val="auto"/>
          <w:sz w:val="22"/>
          <w:szCs w:val="22"/>
          <w:lang w:val="en-GB"/>
        </w:rPr>
        <w:id w:val="1684395718"/>
        <w:docPartObj>
          <w:docPartGallery w:val="Table of Contents"/>
          <w:docPartUnique/>
        </w:docPartObj>
      </w:sdtPr>
      <w:sdtEndPr>
        <w:rPr>
          <w:rFonts w:eastAsiaTheme="majorEastAsia"/>
          <w:b/>
          <w:bCs/>
          <w:noProof/>
          <w:color w:val="2F5496" w:themeColor="accent1" w:themeShade="BF"/>
          <w:lang w:val="en-US"/>
        </w:rPr>
      </w:sdtEndPr>
      <w:sdtContent>
        <w:sdt>
          <w:sdtPr>
            <w:rPr>
              <w:rFonts w:ascii="Calibri" w:eastAsia="Times New Roman" w:hAnsi="Calibri" w:cs="Calibri"/>
              <w:color w:val="auto"/>
              <w:sz w:val="22"/>
              <w:szCs w:val="22"/>
              <w:lang w:val="en-GB"/>
            </w:rPr>
            <w:id w:val="-622467766"/>
            <w:docPartObj>
              <w:docPartGallery w:val="Table of Contents"/>
              <w:docPartUnique/>
            </w:docPartObj>
          </w:sdtPr>
          <w:sdtEndPr>
            <w:rPr>
              <w:b/>
              <w:bCs/>
              <w:noProof/>
            </w:rPr>
          </w:sdtEndPr>
          <w:sdtContent>
            <w:p w14:paraId="603CCCD5" w14:textId="77777777" w:rsidR="005B6C60" w:rsidRPr="0048324F" w:rsidRDefault="005B6C60" w:rsidP="0048324F">
              <w:pPr>
                <w:pStyle w:val="TOCHeading"/>
                <w:spacing w:line="360" w:lineRule="auto"/>
                <w:rPr>
                  <w:rFonts w:ascii="Calibri" w:hAnsi="Calibri" w:cs="Calibri"/>
                  <w:b/>
                  <w:color w:val="auto"/>
                  <w:sz w:val="22"/>
                  <w:szCs w:val="22"/>
                </w:rPr>
              </w:pPr>
              <w:r w:rsidRPr="0048324F">
                <w:rPr>
                  <w:rFonts w:ascii="Calibri" w:hAnsi="Calibri" w:cs="Calibri"/>
                  <w:b/>
                  <w:color w:val="auto"/>
                  <w:sz w:val="22"/>
                  <w:szCs w:val="22"/>
                </w:rPr>
                <w:t>Contents</w:t>
              </w:r>
            </w:p>
            <w:p w14:paraId="178B0317" w14:textId="77777777" w:rsidR="005B6C60" w:rsidRPr="0048324F" w:rsidRDefault="005B6C60" w:rsidP="0048324F">
              <w:pPr>
                <w:spacing w:line="360" w:lineRule="auto"/>
                <w:rPr>
                  <w:rFonts w:ascii="Calibri" w:hAnsi="Calibri" w:cs="Calibri"/>
                  <w:sz w:val="22"/>
                  <w:szCs w:val="22"/>
                  <w:lang w:val="en-US"/>
                </w:rPr>
              </w:pPr>
            </w:p>
            <w:p w14:paraId="4B02388F" w14:textId="30D6A8BD" w:rsidR="005B6C60" w:rsidRPr="0048324F" w:rsidRDefault="005B6C60" w:rsidP="0048324F">
              <w:pPr>
                <w:pStyle w:val="TOC1"/>
                <w:ind w:left="397"/>
                <w:rPr>
                  <w:rFonts w:ascii="Calibri" w:eastAsiaTheme="minorEastAsia" w:hAnsi="Calibri" w:cs="Calibri"/>
                  <w:noProof/>
                  <w:sz w:val="22"/>
                  <w:szCs w:val="22"/>
                  <w:lang w:eastAsia="en-GB"/>
                </w:rPr>
              </w:pPr>
              <w:r w:rsidRPr="0048324F">
                <w:rPr>
                  <w:rFonts w:ascii="Calibri" w:hAnsi="Calibri" w:cs="Calibri"/>
                  <w:sz w:val="22"/>
                  <w:szCs w:val="22"/>
                </w:rPr>
                <w:fldChar w:fldCharType="begin"/>
              </w:r>
              <w:r w:rsidRPr="0048324F">
                <w:rPr>
                  <w:rFonts w:ascii="Calibri" w:hAnsi="Calibri" w:cs="Calibri"/>
                  <w:sz w:val="22"/>
                  <w:szCs w:val="22"/>
                </w:rPr>
                <w:instrText xml:space="preserve"> TOC \o "1-3" \h \z \u </w:instrText>
              </w:r>
              <w:r w:rsidRPr="0048324F">
                <w:rPr>
                  <w:rFonts w:ascii="Calibri" w:hAnsi="Calibri" w:cs="Calibri"/>
                  <w:sz w:val="22"/>
                  <w:szCs w:val="22"/>
                </w:rPr>
                <w:fldChar w:fldCharType="separate"/>
              </w:r>
              <w:hyperlink w:anchor="_Toc83393600" w:history="1">
                <w:r w:rsidRPr="0048324F">
                  <w:rPr>
                    <w:rStyle w:val="Hyperlink"/>
                    <w:rFonts w:ascii="Calibri" w:hAnsi="Calibri" w:cs="Calibri"/>
                    <w:noProof/>
                    <w:sz w:val="22"/>
                    <w:szCs w:val="22"/>
                  </w:rPr>
                  <w:t>Introduction</w:t>
                </w:r>
                <w:r w:rsidRPr="0048324F">
                  <w:rPr>
                    <w:rFonts w:ascii="Calibri" w:hAnsi="Calibri" w:cs="Calibri"/>
                    <w:noProof/>
                    <w:webHidden/>
                    <w:sz w:val="22"/>
                    <w:szCs w:val="22"/>
                  </w:rPr>
                  <w:tab/>
                  <w:t>….</w:t>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_Toc83393600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3</w:t>
                </w:r>
                <w:r w:rsidRPr="0048324F">
                  <w:rPr>
                    <w:rFonts w:ascii="Calibri" w:hAnsi="Calibri" w:cs="Calibri"/>
                    <w:noProof/>
                    <w:webHidden/>
                    <w:sz w:val="22"/>
                    <w:szCs w:val="22"/>
                  </w:rPr>
                  <w:fldChar w:fldCharType="end"/>
                </w:r>
              </w:hyperlink>
            </w:p>
            <w:p w14:paraId="2F40B06C" w14:textId="270F9549" w:rsidR="005B6C60" w:rsidRPr="0048324F" w:rsidRDefault="005B6C60" w:rsidP="0048324F">
              <w:pPr>
                <w:pStyle w:val="TOC1"/>
                <w:ind w:left="397"/>
                <w:rPr>
                  <w:rFonts w:ascii="Calibri" w:eastAsiaTheme="minorEastAsia" w:hAnsi="Calibri" w:cs="Calibri"/>
                  <w:noProof/>
                  <w:sz w:val="22"/>
                  <w:szCs w:val="22"/>
                  <w:lang w:eastAsia="en-GB"/>
                </w:rPr>
              </w:pPr>
              <w:hyperlink w:anchor="_Toc83393601" w:history="1">
                <w:r w:rsidRPr="0048324F">
                  <w:rPr>
                    <w:rStyle w:val="Hyperlink"/>
                    <w:rFonts w:ascii="Calibri" w:hAnsi="Calibri" w:cs="Calibri"/>
                    <w:noProof/>
                    <w:sz w:val="22"/>
                    <w:szCs w:val="22"/>
                  </w:rPr>
                  <w:t>What is an Annual Review?</w:t>
                </w:r>
                <w:r w:rsidRPr="0048324F">
                  <w:rPr>
                    <w:rFonts w:ascii="Calibri" w:hAnsi="Calibri" w:cs="Calibri"/>
                    <w:noProof/>
                    <w:webHidden/>
                    <w:sz w:val="22"/>
                    <w:szCs w:val="22"/>
                  </w:rPr>
                  <w:tab/>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_Toc83393601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4</w:t>
                </w:r>
                <w:r w:rsidRPr="0048324F">
                  <w:rPr>
                    <w:rFonts w:ascii="Calibri" w:hAnsi="Calibri" w:cs="Calibri"/>
                    <w:noProof/>
                    <w:webHidden/>
                    <w:sz w:val="22"/>
                    <w:szCs w:val="22"/>
                  </w:rPr>
                  <w:fldChar w:fldCharType="end"/>
                </w:r>
              </w:hyperlink>
            </w:p>
            <w:p w14:paraId="5FBCFD58" w14:textId="4DB0CB5E" w:rsidR="005B6C60" w:rsidRPr="0048324F" w:rsidRDefault="005B6C60" w:rsidP="0048324F">
              <w:pPr>
                <w:pStyle w:val="TOC1"/>
                <w:ind w:left="397"/>
                <w:rPr>
                  <w:rFonts w:ascii="Calibri" w:eastAsiaTheme="minorEastAsia" w:hAnsi="Calibri" w:cs="Calibri"/>
                  <w:noProof/>
                  <w:sz w:val="22"/>
                  <w:szCs w:val="22"/>
                  <w:lang w:eastAsia="en-GB"/>
                </w:rPr>
              </w:pPr>
              <w:hyperlink w:anchor="_Toc83393602" w:history="1">
                <w:r w:rsidRPr="0048324F">
                  <w:rPr>
                    <w:rStyle w:val="Hyperlink"/>
                    <w:rFonts w:ascii="Calibri" w:hAnsi="Calibri" w:cs="Calibri"/>
                    <w:noProof/>
                    <w:sz w:val="22"/>
                    <w:szCs w:val="22"/>
                  </w:rPr>
                  <w:t>The purpose of the Annual Review</w:t>
                </w:r>
                <w:r w:rsidRPr="0048324F">
                  <w:rPr>
                    <w:rFonts w:ascii="Calibri" w:hAnsi="Calibri" w:cs="Calibri"/>
                    <w:noProof/>
                    <w:webHidden/>
                    <w:sz w:val="22"/>
                    <w:szCs w:val="22"/>
                  </w:rPr>
                  <w:tab/>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_Toc83393602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4</w:t>
                </w:r>
                <w:r w:rsidRPr="0048324F">
                  <w:rPr>
                    <w:rFonts w:ascii="Calibri" w:hAnsi="Calibri" w:cs="Calibri"/>
                    <w:noProof/>
                    <w:webHidden/>
                    <w:sz w:val="22"/>
                    <w:szCs w:val="22"/>
                  </w:rPr>
                  <w:fldChar w:fldCharType="end"/>
                </w:r>
              </w:hyperlink>
            </w:p>
            <w:p w14:paraId="704FF833" w14:textId="6DA85724" w:rsidR="005B6C60" w:rsidRPr="0048324F" w:rsidRDefault="005B6C60" w:rsidP="0048324F">
              <w:pPr>
                <w:pStyle w:val="TOC1"/>
                <w:ind w:left="397"/>
                <w:rPr>
                  <w:rFonts w:ascii="Calibri" w:hAnsi="Calibri" w:cs="Calibri"/>
                  <w:noProof/>
                  <w:sz w:val="22"/>
                  <w:szCs w:val="22"/>
                </w:rPr>
              </w:pPr>
              <w:hyperlink w:anchor="_Toc83393603" w:history="1">
                <w:r w:rsidRPr="0048324F">
                  <w:rPr>
                    <w:rStyle w:val="Hyperlink"/>
                    <w:rFonts w:ascii="Calibri" w:hAnsi="Calibri" w:cs="Calibri"/>
                    <w:noProof/>
                    <w:sz w:val="22"/>
                    <w:szCs w:val="22"/>
                  </w:rPr>
                  <w:t>Who carries out the Review?</w:t>
                </w:r>
                <w:r w:rsidRPr="0048324F">
                  <w:rPr>
                    <w:rFonts w:ascii="Calibri" w:hAnsi="Calibri" w:cs="Calibri"/>
                    <w:noProof/>
                    <w:webHidden/>
                    <w:sz w:val="22"/>
                    <w:szCs w:val="22"/>
                  </w:rPr>
                  <w:tab/>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_Toc83393603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4</w:t>
                </w:r>
                <w:r w:rsidRPr="0048324F">
                  <w:rPr>
                    <w:rFonts w:ascii="Calibri" w:hAnsi="Calibri" w:cs="Calibri"/>
                    <w:noProof/>
                    <w:webHidden/>
                    <w:sz w:val="22"/>
                    <w:szCs w:val="22"/>
                  </w:rPr>
                  <w:fldChar w:fldCharType="end"/>
                </w:r>
              </w:hyperlink>
            </w:p>
            <w:p w14:paraId="46F1B78F" w14:textId="77777777" w:rsidR="005B6C60" w:rsidRPr="0048324F" w:rsidRDefault="005B6C60" w:rsidP="0048324F">
              <w:pPr>
                <w:pStyle w:val="TOC1"/>
                <w:ind w:left="397"/>
                <w:rPr>
                  <w:rFonts w:ascii="Calibri" w:hAnsi="Calibri" w:cs="Calibri"/>
                  <w:sz w:val="22"/>
                  <w:szCs w:val="22"/>
                </w:rPr>
              </w:pPr>
              <w:r w:rsidRPr="0048324F">
                <w:rPr>
                  <w:rFonts w:ascii="Calibri" w:hAnsi="Calibri" w:cs="Calibri"/>
                  <w:sz w:val="22"/>
                  <w:szCs w:val="22"/>
                </w:rPr>
                <w:t>Requesting involvement from the Educational Psychology Service (EPS) for Annual Review</w:t>
              </w:r>
              <w:r w:rsidRPr="0048324F">
                <w:rPr>
                  <w:rFonts w:ascii="Calibri" w:hAnsi="Calibri" w:cs="Calibri"/>
                  <w:sz w:val="22"/>
                  <w:szCs w:val="22"/>
                </w:rPr>
                <w:tab/>
                <w:t>4</w:t>
              </w:r>
            </w:p>
            <w:p w14:paraId="421BCCAE" w14:textId="73E9D5F8" w:rsidR="005B6C60" w:rsidRPr="0048324F" w:rsidRDefault="005B6C60" w:rsidP="0048324F">
              <w:pPr>
                <w:pStyle w:val="TOC1"/>
                <w:ind w:left="397"/>
                <w:rPr>
                  <w:rFonts w:ascii="Calibri" w:eastAsiaTheme="minorEastAsia" w:hAnsi="Calibri" w:cs="Calibri"/>
                  <w:noProof/>
                  <w:sz w:val="22"/>
                  <w:szCs w:val="22"/>
                  <w:lang w:eastAsia="en-GB"/>
                </w:rPr>
              </w:pPr>
              <w:hyperlink w:anchor="_Toc83393604" w:history="1">
                <w:r w:rsidRPr="0048324F">
                  <w:rPr>
                    <w:rStyle w:val="Hyperlink"/>
                    <w:rFonts w:ascii="Calibri" w:hAnsi="Calibri" w:cs="Calibri"/>
                    <w:noProof/>
                    <w:sz w:val="22"/>
                    <w:szCs w:val="22"/>
                  </w:rPr>
                  <w:t>Summary of Annual Review process where a child not aged 14 attends school</w:t>
                </w:r>
                <w:r w:rsidRPr="0048324F">
                  <w:rPr>
                    <w:rFonts w:ascii="Calibri" w:hAnsi="Calibri" w:cs="Calibri"/>
                    <w:noProof/>
                    <w:webHidden/>
                    <w:sz w:val="22"/>
                    <w:szCs w:val="22"/>
                  </w:rPr>
                  <w:tab/>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_Toc83393604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5</w:t>
                </w:r>
                <w:r w:rsidRPr="0048324F">
                  <w:rPr>
                    <w:rFonts w:ascii="Calibri" w:hAnsi="Calibri" w:cs="Calibri"/>
                    <w:noProof/>
                    <w:webHidden/>
                    <w:sz w:val="22"/>
                    <w:szCs w:val="22"/>
                  </w:rPr>
                  <w:fldChar w:fldCharType="end"/>
                </w:r>
              </w:hyperlink>
            </w:p>
            <w:p w14:paraId="3F87FFFC" w14:textId="77777777" w:rsidR="005B6C60" w:rsidRPr="0048324F" w:rsidRDefault="005B6C60" w:rsidP="0048324F">
              <w:pPr>
                <w:pStyle w:val="TOC1"/>
                <w:ind w:left="397"/>
                <w:rPr>
                  <w:rFonts w:ascii="Calibri" w:hAnsi="Calibri" w:cs="Calibri"/>
                  <w:noProof/>
                  <w:sz w:val="22"/>
                  <w:szCs w:val="22"/>
                </w:rPr>
              </w:pPr>
              <w:hyperlink w:anchor="_Toc83393605" w:history="1">
                <w:r w:rsidRPr="0048324F">
                  <w:rPr>
                    <w:rStyle w:val="Hyperlink"/>
                    <w:rFonts w:ascii="Calibri" w:hAnsi="Calibri" w:cs="Calibri"/>
                    <w:noProof/>
                    <w:sz w:val="22"/>
                    <w:szCs w:val="22"/>
                  </w:rPr>
                  <w:t>Transfer Age Children</w:t>
                </w:r>
                <w:r w:rsidRPr="0048324F">
                  <w:rPr>
                    <w:rFonts w:ascii="Calibri" w:hAnsi="Calibri" w:cs="Calibri"/>
                    <w:noProof/>
                    <w:webHidden/>
                    <w:sz w:val="22"/>
                    <w:szCs w:val="22"/>
                  </w:rPr>
                  <w:tab/>
                  <w:t>8</w:t>
                </w:r>
              </w:hyperlink>
            </w:p>
            <w:p w14:paraId="5F74390B" w14:textId="6F11FB55" w:rsidR="005B6C60" w:rsidRPr="0048324F" w:rsidRDefault="005B6C60" w:rsidP="0048324F">
              <w:pPr>
                <w:pStyle w:val="TOC2"/>
                <w:numPr>
                  <w:ilvl w:val="0"/>
                  <w:numId w:val="19"/>
                </w:numPr>
                <w:tabs>
                  <w:tab w:val="right" w:leader="dot" w:pos="9377"/>
                </w:tabs>
                <w:spacing w:line="360" w:lineRule="auto"/>
                <w:ind w:left="397"/>
                <w:rPr>
                  <w:rFonts w:ascii="Calibri" w:eastAsiaTheme="minorEastAsia" w:hAnsi="Calibri" w:cs="Calibri"/>
                  <w:noProof/>
                  <w:sz w:val="22"/>
                  <w:szCs w:val="22"/>
                  <w:lang w:eastAsia="en-GB"/>
                </w:rPr>
              </w:pPr>
              <w:hyperlink w:anchor="_Toc83393606" w:history="1">
                <w:r w:rsidRPr="0048324F">
                  <w:rPr>
                    <w:rStyle w:val="Hyperlink"/>
                    <w:rFonts w:ascii="Calibri" w:hAnsi="Calibri" w:cs="Calibri"/>
                    <w:noProof/>
                    <w:sz w:val="22"/>
                    <w:szCs w:val="22"/>
                  </w:rPr>
                  <w:t>Annual Review Flowchart - where a child not aged 14 attends school or EOTAS</w:t>
                </w:r>
              </w:hyperlink>
              <w:r w:rsidRPr="0048324F">
                <w:rPr>
                  <w:rFonts w:ascii="Calibri" w:hAnsi="Calibri" w:cs="Calibri"/>
                  <w:noProof/>
                  <w:sz w:val="22"/>
                  <w:szCs w:val="22"/>
                </w:rPr>
                <w:t>….……………</w:t>
              </w:r>
              <w:r w:rsidR="001B1A27">
                <w:rPr>
                  <w:rFonts w:ascii="Calibri" w:hAnsi="Calibri" w:cs="Calibri"/>
                  <w:noProof/>
                  <w:sz w:val="22"/>
                  <w:szCs w:val="22"/>
                </w:rPr>
                <w:t>…………….10</w:t>
              </w:r>
            </w:p>
            <w:p w14:paraId="08BD3450" w14:textId="0629B047" w:rsidR="005B6C60" w:rsidRPr="0048324F" w:rsidRDefault="005B6C60" w:rsidP="0048324F">
              <w:pPr>
                <w:pStyle w:val="TOC1"/>
                <w:ind w:left="397"/>
                <w:rPr>
                  <w:rFonts w:ascii="Calibri" w:eastAsiaTheme="minorEastAsia" w:hAnsi="Calibri" w:cs="Calibri"/>
                  <w:noProof/>
                  <w:sz w:val="22"/>
                  <w:szCs w:val="22"/>
                  <w:lang w:eastAsia="en-GB"/>
                </w:rPr>
              </w:pPr>
              <w:hyperlink w:anchor="_Toc83393607" w:history="1">
                <w:r w:rsidRPr="0048324F">
                  <w:rPr>
                    <w:rStyle w:val="Hyperlink"/>
                    <w:rFonts w:ascii="Calibri" w:hAnsi="Calibri" w:cs="Calibri"/>
                    <w:noProof/>
                    <w:sz w:val="22"/>
                    <w:szCs w:val="22"/>
                  </w:rPr>
                  <w:t>Disabled Persons (NI) Act (1989)</w:t>
                </w:r>
                <w:r w:rsidRPr="0048324F">
                  <w:rPr>
                    <w:rFonts w:ascii="Calibri" w:hAnsi="Calibri" w:cs="Calibri"/>
                    <w:noProof/>
                    <w:webHidden/>
                    <w:sz w:val="22"/>
                    <w:szCs w:val="22"/>
                  </w:rPr>
                  <w:tab/>
                  <w:t>1</w:t>
                </w:r>
              </w:hyperlink>
              <w:r w:rsidR="001B1A27">
                <w:rPr>
                  <w:rFonts w:ascii="Calibri" w:hAnsi="Calibri" w:cs="Calibri"/>
                  <w:sz w:val="22"/>
                  <w:szCs w:val="22"/>
                </w:rPr>
                <w:t>1</w:t>
              </w:r>
            </w:p>
            <w:p w14:paraId="5D8CA851" w14:textId="7378A49D" w:rsidR="005B6C60" w:rsidRPr="0048324F" w:rsidRDefault="005B6C60" w:rsidP="0048324F">
              <w:pPr>
                <w:pStyle w:val="TOC1"/>
                <w:ind w:left="397"/>
                <w:rPr>
                  <w:rFonts w:ascii="Calibri" w:eastAsiaTheme="minorEastAsia" w:hAnsi="Calibri" w:cs="Calibri"/>
                  <w:noProof/>
                  <w:sz w:val="22"/>
                  <w:szCs w:val="22"/>
                  <w:lang w:eastAsia="en-GB"/>
                </w:rPr>
              </w:pPr>
              <w:hyperlink w:anchor="_Toc83393608" w:history="1">
                <w:r w:rsidRPr="0048324F">
                  <w:rPr>
                    <w:rStyle w:val="Hyperlink"/>
                    <w:rFonts w:ascii="Calibri" w:hAnsi="Calibri" w:cs="Calibri"/>
                    <w:noProof/>
                    <w:sz w:val="22"/>
                    <w:szCs w:val="22"/>
                  </w:rPr>
                  <w:t>The Annual Review Documentation (see Appendices)</w:t>
                </w:r>
                <w:r w:rsidRPr="0048324F">
                  <w:rPr>
                    <w:rFonts w:ascii="Calibri" w:hAnsi="Calibri" w:cs="Calibri"/>
                    <w:noProof/>
                    <w:webHidden/>
                    <w:sz w:val="22"/>
                    <w:szCs w:val="22"/>
                  </w:rPr>
                  <w:tab/>
                  <w:t>1</w:t>
                </w:r>
              </w:hyperlink>
              <w:r w:rsidR="001B1A27">
                <w:rPr>
                  <w:rFonts w:ascii="Calibri" w:hAnsi="Calibri" w:cs="Calibri"/>
                  <w:sz w:val="22"/>
                  <w:szCs w:val="22"/>
                </w:rPr>
                <w:t>1</w:t>
              </w:r>
            </w:p>
            <w:p w14:paraId="4A68A7E7" w14:textId="7E1637F9" w:rsidR="005B6C60" w:rsidRPr="0048324F" w:rsidRDefault="005B6C60" w:rsidP="0048324F">
              <w:pPr>
                <w:pStyle w:val="TOC3"/>
                <w:tabs>
                  <w:tab w:val="right" w:leader="dot" w:pos="9377"/>
                </w:tabs>
                <w:spacing w:line="360" w:lineRule="auto"/>
                <w:ind w:left="397"/>
                <w:rPr>
                  <w:rFonts w:ascii="Calibri" w:eastAsiaTheme="minorEastAsia" w:hAnsi="Calibri" w:cs="Calibri"/>
                  <w:noProof/>
                  <w:sz w:val="22"/>
                  <w:szCs w:val="22"/>
                  <w:lang w:eastAsia="en-GB"/>
                </w:rPr>
              </w:pPr>
              <w:hyperlink r:id="rId12" w:anchor="_Toc83393609" w:history="1">
                <w:r w:rsidRPr="0048324F">
                  <w:rPr>
                    <w:rStyle w:val="Hyperlink"/>
                    <w:rFonts w:ascii="Calibri" w:hAnsi="Calibri" w:cs="Calibri"/>
                    <w:b/>
                    <w:noProof/>
                    <w:sz w:val="22"/>
                    <w:szCs w:val="22"/>
                  </w:rPr>
                  <w:t xml:space="preserve">Appendix 1: </w:t>
                </w:r>
              </w:hyperlink>
              <w:hyperlink w:anchor="_Toc83393611" w:history="1">
                <w:r w:rsidRPr="0048324F">
                  <w:rPr>
                    <w:rStyle w:val="Hyperlink"/>
                    <w:rFonts w:ascii="Calibri" w:eastAsia="Calibri" w:hAnsi="Calibri" w:cs="Calibri"/>
                    <w:b/>
                    <w:noProof/>
                    <w:sz w:val="22"/>
                    <w:szCs w:val="22"/>
                    <w:shd w:val="clear" w:color="auto" w:fill="FFFFFF"/>
                  </w:rPr>
                  <w:t xml:space="preserve"> Annual Review Report - Contribution from person with Parental Responsibility</w:t>
                </w:r>
                <w:r w:rsidRPr="0048324F">
                  <w:rPr>
                    <w:rFonts w:ascii="Calibri" w:hAnsi="Calibri" w:cs="Calibri"/>
                    <w:noProof/>
                    <w:webHidden/>
                    <w:sz w:val="22"/>
                    <w:szCs w:val="22"/>
                  </w:rPr>
                  <w:tab/>
                </w:r>
                <w:r w:rsidRPr="0048324F">
                  <w:rPr>
                    <w:rFonts w:ascii="Calibri" w:hAnsi="Calibri" w:cs="Calibri"/>
                    <w:noProof/>
                    <w:webHidden/>
                    <w:sz w:val="22"/>
                    <w:szCs w:val="22"/>
                  </w:rPr>
                  <w:fldChar w:fldCharType="begin"/>
                </w:r>
                <w:r w:rsidRPr="0048324F">
                  <w:rPr>
                    <w:rFonts w:ascii="Calibri" w:hAnsi="Calibri" w:cs="Calibri"/>
                    <w:noProof/>
                    <w:webHidden/>
                    <w:sz w:val="22"/>
                    <w:szCs w:val="22"/>
                  </w:rPr>
                  <w:instrText xml:space="preserve"> PAGEREF _Toc83393611 \h </w:instrText>
                </w:r>
                <w:r w:rsidRPr="0048324F">
                  <w:rPr>
                    <w:rFonts w:ascii="Calibri" w:hAnsi="Calibri" w:cs="Calibri"/>
                    <w:noProof/>
                    <w:webHidden/>
                    <w:sz w:val="22"/>
                    <w:szCs w:val="22"/>
                  </w:rPr>
                </w:r>
                <w:r w:rsidRPr="0048324F">
                  <w:rPr>
                    <w:rFonts w:ascii="Calibri" w:hAnsi="Calibri" w:cs="Calibri"/>
                    <w:noProof/>
                    <w:webHidden/>
                    <w:sz w:val="22"/>
                    <w:szCs w:val="22"/>
                  </w:rPr>
                  <w:fldChar w:fldCharType="separate"/>
                </w:r>
                <w:r w:rsidR="00873A48">
                  <w:rPr>
                    <w:rFonts w:ascii="Calibri" w:hAnsi="Calibri" w:cs="Calibri"/>
                    <w:noProof/>
                    <w:webHidden/>
                    <w:sz w:val="22"/>
                    <w:szCs w:val="22"/>
                  </w:rPr>
                  <w:t>13</w:t>
                </w:r>
                <w:r w:rsidRPr="0048324F">
                  <w:rPr>
                    <w:rFonts w:ascii="Calibri" w:hAnsi="Calibri" w:cs="Calibri"/>
                    <w:noProof/>
                    <w:webHidden/>
                    <w:sz w:val="22"/>
                    <w:szCs w:val="22"/>
                  </w:rPr>
                  <w:fldChar w:fldCharType="end"/>
                </w:r>
              </w:hyperlink>
              <w:r w:rsidR="009819DC" w:rsidRPr="0048324F">
                <w:rPr>
                  <w:rFonts w:ascii="Calibri" w:hAnsi="Calibri" w:cs="Calibri"/>
                  <w:noProof/>
                  <w:sz w:val="22"/>
                  <w:szCs w:val="22"/>
                </w:rPr>
                <w:t>2</w:t>
              </w:r>
            </w:p>
            <w:p w14:paraId="4D1E39F4" w14:textId="6B71EC84" w:rsidR="005B6C60" w:rsidRPr="0048324F" w:rsidRDefault="005B6C60" w:rsidP="0048324F">
              <w:pPr>
                <w:pStyle w:val="TOC3"/>
                <w:tabs>
                  <w:tab w:val="right" w:leader="dot" w:pos="9377"/>
                </w:tabs>
                <w:spacing w:line="360" w:lineRule="auto"/>
                <w:ind w:left="397"/>
                <w:rPr>
                  <w:rFonts w:ascii="Calibri" w:eastAsiaTheme="minorEastAsia" w:hAnsi="Calibri" w:cs="Calibri"/>
                  <w:noProof/>
                  <w:sz w:val="22"/>
                  <w:szCs w:val="22"/>
                  <w:lang w:eastAsia="en-GB"/>
                </w:rPr>
              </w:pPr>
              <w:hyperlink w:anchor="_Toc83393612" w:history="1">
                <w:r w:rsidRPr="0048324F">
                  <w:rPr>
                    <w:rStyle w:val="Hyperlink"/>
                    <w:rFonts w:ascii="Calibri" w:eastAsia="Calibri" w:hAnsi="Calibri" w:cs="Calibri"/>
                    <w:b/>
                    <w:noProof/>
                    <w:sz w:val="22"/>
                    <w:szCs w:val="22"/>
                  </w:rPr>
                  <w:t xml:space="preserve">Appendix </w:t>
                </w:r>
                <w:r w:rsidR="003C6D4F" w:rsidRPr="0048324F">
                  <w:rPr>
                    <w:rStyle w:val="Hyperlink"/>
                    <w:rFonts w:ascii="Calibri" w:eastAsia="Calibri" w:hAnsi="Calibri" w:cs="Calibri"/>
                    <w:b/>
                    <w:noProof/>
                    <w:sz w:val="22"/>
                    <w:szCs w:val="22"/>
                  </w:rPr>
                  <w:t>2</w:t>
                </w:r>
                <w:r w:rsidRPr="0048324F">
                  <w:rPr>
                    <w:rStyle w:val="Hyperlink"/>
                    <w:rFonts w:ascii="Calibri" w:eastAsia="Calibri" w:hAnsi="Calibri" w:cs="Calibri"/>
                    <w:b/>
                    <w:noProof/>
                    <w:sz w:val="22"/>
                    <w:szCs w:val="22"/>
                  </w:rPr>
                  <w:t>: Annual Review Report – Pupil’s Contribution (Version</w:t>
                </w:r>
                <w:r w:rsidR="00675789" w:rsidRPr="0048324F">
                  <w:rPr>
                    <w:rStyle w:val="Hyperlink"/>
                    <w:rFonts w:ascii="Calibri" w:eastAsia="Calibri" w:hAnsi="Calibri" w:cs="Calibri"/>
                    <w:b/>
                    <w:noProof/>
                    <w:sz w:val="22"/>
                    <w:szCs w:val="22"/>
                  </w:rPr>
                  <w:t xml:space="preserve"> for all settings</w:t>
                </w:r>
                <w:r w:rsidRPr="0048324F">
                  <w:rPr>
                    <w:rStyle w:val="Hyperlink"/>
                    <w:rFonts w:ascii="Calibri" w:eastAsia="Calibri" w:hAnsi="Calibri" w:cs="Calibri"/>
                    <w:b/>
                    <w:noProof/>
                    <w:sz w:val="22"/>
                    <w:szCs w:val="22"/>
                  </w:rPr>
                  <w:t>)</w:t>
                </w:r>
                <w:r w:rsidR="001B1A27">
                  <w:rPr>
                    <w:rStyle w:val="Hyperlink"/>
                    <w:rFonts w:ascii="Calibri" w:eastAsia="Calibri" w:hAnsi="Calibri" w:cs="Calibri"/>
                    <w:bCs/>
                    <w:noProof/>
                    <w:sz w:val="22"/>
                    <w:szCs w:val="22"/>
                  </w:rPr>
                  <w:t>……………….</w:t>
                </w:r>
                <w:r w:rsidR="00F43381" w:rsidRPr="0048324F">
                  <w:rPr>
                    <w:rStyle w:val="Hyperlink"/>
                    <w:rFonts w:ascii="Calibri" w:eastAsia="Calibri" w:hAnsi="Calibri" w:cs="Calibri"/>
                    <w:bCs/>
                    <w:noProof/>
                    <w:sz w:val="22"/>
                    <w:szCs w:val="22"/>
                  </w:rPr>
                  <w:t>1</w:t>
                </w:r>
                <w:r w:rsidR="009819DC" w:rsidRPr="0048324F">
                  <w:rPr>
                    <w:rStyle w:val="Hyperlink"/>
                    <w:rFonts w:ascii="Calibri" w:eastAsia="Calibri" w:hAnsi="Calibri" w:cs="Calibri"/>
                    <w:bCs/>
                    <w:noProof/>
                    <w:sz w:val="22"/>
                    <w:szCs w:val="22"/>
                  </w:rPr>
                  <w:t>3- 19</w:t>
                </w:r>
              </w:hyperlink>
            </w:p>
            <w:p w14:paraId="1BA222B4" w14:textId="77777777" w:rsidR="005B6C60" w:rsidRPr="0048324F" w:rsidRDefault="005B6C60" w:rsidP="0048324F">
              <w:pPr>
                <w:spacing w:line="360" w:lineRule="auto"/>
                <w:ind w:left="397"/>
                <w:rPr>
                  <w:rFonts w:ascii="Calibri" w:hAnsi="Calibri" w:cs="Calibri"/>
                  <w:b/>
                  <w:bCs/>
                  <w:noProof/>
                  <w:sz w:val="22"/>
                  <w:szCs w:val="22"/>
                </w:rPr>
              </w:pPr>
              <w:r w:rsidRPr="0048324F">
                <w:rPr>
                  <w:rFonts w:ascii="Calibri" w:hAnsi="Calibri" w:cs="Calibri"/>
                  <w:b/>
                  <w:bCs/>
                  <w:noProof/>
                  <w:sz w:val="22"/>
                  <w:szCs w:val="22"/>
                </w:rPr>
                <w:fldChar w:fldCharType="end"/>
              </w:r>
            </w:p>
          </w:sdtContent>
        </w:sdt>
        <w:p w14:paraId="09F8CAB0" w14:textId="361A1DCC" w:rsidR="0092747C" w:rsidRPr="0048324F" w:rsidRDefault="00000000" w:rsidP="0048324F">
          <w:pPr>
            <w:pStyle w:val="TOCHeading"/>
            <w:spacing w:line="360" w:lineRule="auto"/>
            <w:rPr>
              <w:rFonts w:ascii="Calibri" w:hAnsi="Calibri" w:cs="Calibri"/>
              <w:sz w:val="22"/>
              <w:szCs w:val="22"/>
            </w:rPr>
          </w:pPr>
        </w:p>
      </w:sdtContent>
    </w:sdt>
    <w:p w14:paraId="1CC91EE7" w14:textId="765504A3" w:rsidR="00E504C7" w:rsidRPr="0048324F" w:rsidRDefault="00E504C7" w:rsidP="0048324F">
      <w:pPr>
        <w:spacing w:after="160" w:line="360" w:lineRule="auto"/>
        <w:rPr>
          <w:rFonts w:ascii="Calibri" w:hAnsi="Calibri" w:cs="Calibri"/>
          <w:bCs/>
          <w:color w:val="000000"/>
          <w:sz w:val="22"/>
          <w:szCs w:val="22"/>
        </w:rPr>
      </w:pPr>
      <w:r w:rsidRPr="0048324F">
        <w:rPr>
          <w:rFonts w:ascii="Calibri" w:hAnsi="Calibri" w:cs="Calibri"/>
          <w:b/>
          <w:color w:val="000000"/>
          <w:sz w:val="22"/>
          <w:szCs w:val="22"/>
        </w:rPr>
        <w:br w:type="page"/>
      </w:r>
    </w:p>
    <w:p w14:paraId="48F5D8F2" w14:textId="4B3982C5" w:rsidR="00422AFA" w:rsidRPr="0048324F" w:rsidRDefault="003561FB" w:rsidP="00873A48">
      <w:pPr>
        <w:pStyle w:val="Heading1"/>
        <w:numPr>
          <w:ilvl w:val="0"/>
          <w:numId w:val="29"/>
        </w:numPr>
        <w:spacing w:line="360" w:lineRule="auto"/>
        <w:rPr>
          <w:rFonts w:ascii="Calibri" w:hAnsi="Calibri" w:cs="Calibri"/>
          <w:i w:val="0"/>
          <w:sz w:val="22"/>
          <w:szCs w:val="22"/>
        </w:rPr>
      </w:pPr>
      <w:bookmarkStart w:id="0" w:name="_Toc83393600"/>
      <w:r w:rsidRPr="0048324F">
        <w:rPr>
          <w:rFonts w:ascii="Calibri" w:hAnsi="Calibri" w:cs="Calibri"/>
          <w:i w:val="0"/>
          <w:sz w:val="22"/>
          <w:szCs w:val="22"/>
        </w:rPr>
        <w:lastRenderedPageBreak/>
        <w:t>Introduction</w:t>
      </w:r>
      <w:bookmarkEnd w:id="0"/>
    </w:p>
    <w:p w14:paraId="2FB245A2" w14:textId="77777777" w:rsidR="00FF181A" w:rsidRPr="0048324F" w:rsidRDefault="00FF181A" w:rsidP="0048324F">
      <w:pPr>
        <w:spacing w:line="360" w:lineRule="auto"/>
        <w:rPr>
          <w:rFonts w:ascii="Calibri" w:hAnsi="Calibri" w:cs="Calibri"/>
          <w:sz w:val="22"/>
          <w:szCs w:val="22"/>
        </w:rPr>
      </w:pPr>
    </w:p>
    <w:p w14:paraId="1A908B1E" w14:textId="034C403E"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These Notes of Guidance have been agreed </w:t>
      </w:r>
      <w:r w:rsidRPr="0048324F">
        <w:rPr>
          <w:rFonts w:ascii="Calibri" w:hAnsi="Calibri" w:cs="Calibri"/>
          <w:sz w:val="22"/>
          <w:szCs w:val="22"/>
        </w:rPr>
        <w:t>regionally</w:t>
      </w:r>
      <w:r w:rsidRPr="0048324F">
        <w:rPr>
          <w:rFonts w:ascii="Calibri" w:hAnsi="Calibri" w:cs="Calibri"/>
          <w:color w:val="FF0000"/>
          <w:sz w:val="22"/>
          <w:szCs w:val="22"/>
        </w:rPr>
        <w:t xml:space="preserve"> </w:t>
      </w:r>
      <w:r w:rsidRPr="0048324F">
        <w:rPr>
          <w:rFonts w:ascii="Calibri" w:hAnsi="Calibri" w:cs="Calibri"/>
          <w:color w:val="000000"/>
          <w:sz w:val="22"/>
          <w:szCs w:val="22"/>
        </w:rPr>
        <w:t xml:space="preserve">and implemented across the </w:t>
      </w:r>
      <w:r w:rsidRPr="0048324F">
        <w:rPr>
          <w:rFonts w:ascii="Calibri" w:hAnsi="Calibri" w:cs="Calibri"/>
          <w:sz w:val="22"/>
          <w:szCs w:val="22"/>
        </w:rPr>
        <w:t>offices of the Education Authority</w:t>
      </w:r>
      <w:r w:rsidR="00FF181A" w:rsidRPr="0048324F">
        <w:rPr>
          <w:rFonts w:ascii="Calibri" w:hAnsi="Calibri" w:cs="Calibri"/>
          <w:sz w:val="22"/>
          <w:szCs w:val="22"/>
        </w:rPr>
        <w:t xml:space="preserve"> (EA)</w:t>
      </w:r>
      <w:r w:rsidRPr="0048324F">
        <w:rPr>
          <w:rFonts w:ascii="Calibri" w:hAnsi="Calibri" w:cs="Calibri"/>
          <w:color w:val="000000"/>
          <w:sz w:val="22"/>
          <w:szCs w:val="22"/>
        </w:rPr>
        <w:t xml:space="preserve">. </w:t>
      </w:r>
      <w:r w:rsidRPr="0048324F">
        <w:rPr>
          <w:rFonts w:ascii="Calibri" w:hAnsi="Calibri" w:cs="Calibri"/>
          <w:sz w:val="22"/>
          <w:szCs w:val="22"/>
        </w:rPr>
        <w:t>They</w:t>
      </w:r>
      <w:r w:rsidRPr="0048324F">
        <w:rPr>
          <w:rFonts w:ascii="Calibri" w:hAnsi="Calibri" w:cs="Calibri"/>
          <w:color w:val="000000"/>
          <w:sz w:val="22"/>
          <w:szCs w:val="22"/>
        </w:rPr>
        <w:t xml:space="preserve"> include standardised Annual Review documentation.  They are reflective of the requirements of schools and the EA to </w:t>
      </w:r>
      <w:proofErr w:type="gramStart"/>
      <w:r w:rsidRPr="0048324F">
        <w:rPr>
          <w:rFonts w:ascii="Calibri" w:hAnsi="Calibri" w:cs="Calibri"/>
          <w:color w:val="000000"/>
          <w:sz w:val="22"/>
          <w:szCs w:val="22"/>
        </w:rPr>
        <w:t>make arrangements</w:t>
      </w:r>
      <w:proofErr w:type="gramEnd"/>
      <w:r w:rsidRPr="0048324F">
        <w:rPr>
          <w:rFonts w:ascii="Calibri" w:hAnsi="Calibri" w:cs="Calibri"/>
          <w:color w:val="000000"/>
          <w:sz w:val="22"/>
          <w:szCs w:val="22"/>
        </w:rPr>
        <w:t xml:space="preserve"> for the Annual Review of children with Special Educational Needs as prescribed in legislation – specifically the Education (NI) Order 1996 (“The 1996 Order”), the Special Educational Needs and Disability Order (SENDO) 2005 and the Education (SEN) Regulations (NI) 2005 No 384.</w:t>
      </w:r>
    </w:p>
    <w:p w14:paraId="3635B126" w14:textId="77777777" w:rsidR="00422AFA" w:rsidRPr="0048324F" w:rsidRDefault="00422AFA" w:rsidP="0048324F">
      <w:pPr>
        <w:spacing w:line="360" w:lineRule="auto"/>
        <w:ind w:right="357"/>
        <w:jc w:val="both"/>
        <w:rPr>
          <w:rFonts w:ascii="Calibri" w:hAnsi="Calibri" w:cs="Calibri"/>
          <w:color w:val="000000"/>
          <w:sz w:val="22"/>
          <w:szCs w:val="22"/>
        </w:rPr>
      </w:pPr>
    </w:p>
    <w:p w14:paraId="44D9E1EF" w14:textId="43639146"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They have been devised to identify for schools the main elements of the Annual Review process and include more detailed information on Transition Planning and the role of the Education Transitions Co-ordinators within </w:t>
      </w:r>
      <w:r w:rsidRPr="0048324F">
        <w:rPr>
          <w:rFonts w:ascii="Calibri" w:hAnsi="Calibri" w:cs="Calibri"/>
          <w:sz w:val="22"/>
          <w:szCs w:val="22"/>
        </w:rPr>
        <w:t>the EA</w:t>
      </w:r>
      <w:r w:rsidRPr="0048324F">
        <w:rPr>
          <w:rFonts w:ascii="Calibri" w:hAnsi="Calibri" w:cs="Calibri"/>
          <w:color w:val="000000"/>
          <w:sz w:val="22"/>
          <w:szCs w:val="22"/>
        </w:rPr>
        <w:t>. They can be downloaded from the</w:t>
      </w:r>
      <w:r w:rsidRPr="0048324F">
        <w:rPr>
          <w:rFonts w:ascii="Calibri" w:hAnsi="Calibri" w:cs="Calibri"/>
          <w:color w:val="FF0000"/>
          <w:sz w:val="22"/>
          <w:szCs w:val="22"/>
        </w:rPr>
        <w:t xml:space="preserve"> </w:t>
      </w:r>
      <w:hyperlink r:id="rId13" w:anchor="section-14482" w:history="1">
        <w:r w:rsidR="00DE1622" w:rsidRPr="0048324F">
          <w:rPr>
            <w:rStyle w:val="Hyperlink"/>
            <w:rFonts w:ascii="Calibri" w:hAnsi="Calibri" w:cs="Calibri"/>
            <w:sz w:val="22"/>
            <w:szCs w:val="22"/>
          </w:rPr>
          <w:t>Education Authority w</w:t>
        </w:r>
        <w:r w:rsidRPr="0048324F">
          <w:rPr>
            <w:rStyle w:val="Hyperlink"/>
            <w:rFonts w:ascii="Calibri" w:hAnsi="Calibri" w:cs="Calibri"/>
            <w:sz w:val="22"/>
            <w:szCs w:val="22"/>
          </w:rPr>
          <w:t>ebsite</w:t>
        </w:r>
      </w:hyperlink>
      <w:r w:rsidR="00EE1C61" w:rsidRPr="0048324F">
        <w:rPr>
          <w:rFonts w:ascii="Calibri" w:hAnsi="Calibri" w:cs="Calibri"/>
          <w:color w:val="000000"/>
          <w:sz w:val="22"/>
          <w:szCs w:val="22"/>
        </w:rPr>
        <w:t>.</w:t>
      </w:r>
    </w:p>
    <w:p w14:paraId="75BD7393" w14:textId="77777777" w:rsidR="00422AFA" w:rsidRPr="0048324F" w:rsidRDefault="00422AFA" w:rsidP="0048324F">
      <w:pPr>
        <w:spacing w:line="360" w:lineRule="auto"/>
        <w:ind w:right="360"/>
        <w:jc w:val="both"/>
        <w:rPr>
          <w:rFonts w:ascii="Calibri" w:hAnsi="Calibri" w:cs="Calibri"/>
          <w:color w:val="000000"/>
          <w:sz w:val="22"/>
          <w:szCs w:val="22"/>
        </w:rPr>
      </w:pPr>
    </w:p>
    <w:p w14:paraId="0007C1DF" w14:textId="77777777"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These Notes of Guidance are not intended to be a formal interpretation of the statutory legislation governing the education of children and young persons on whom the </w:t>
      </w:r>
      <w:r w:rsidRPr="0048324F">
        <w:rPr>
          <w:rFonts w:ascii="Calibri" w:hAnsi="Calibri" w:cs="Calibri"/>
          <w:sz w:val="22"/>
          <w:szCs w:val="22"/>
        </w:rPr>
        <w:t xml:space="preserve">EA </w:t>
      </w:r>
      <w:r w:rsidRPr="0048324F">
        <w:rPr>
          <w:rFonts w:ascii="Calibri" w:hAnsi="Calibri" w:cs="Calibri"/>
          <w:color w:val="000000"/>
          <w:sz w:val="22"/>
          <w:szCs w:val="22"/>
        </w:rPr>
        <w:t>maintains a Statement of Special Educational Needs.  Neither do they provide the detail contained in the relevant legislation, the Code of Practice on the Identification and Assessment of Special Educational Needs (1998) or the Supplement to the Code of Practice on the Identification and Assessment of Special Educational Needs (2005).</w:t>
      </w:r>
    </w:p>
    <w:p w14:paraId="44A5380A" w14:textId="77777777" w:rsidR="00422AFA" w:rsidRPr="0048324F" w:rsidRDefault="00422AFA" w:rsidP="0048324F">
      <w:pPr>
        <w:spacing w:line="360" w:lineRule="auto"/>
        <w:ind w:right="360"/>
        <w:jc w:val="both"/>
        <w:rPr>
          <w:rFonts w:ascii="Calibri" w:hAnsi="Calibri" w:cs="Calibri"/>
          <w:color w:val="000000"/>
          <w:sz w:val="22"/>
          <w:szCs w:val="22"/>
        </w:rPr>
      </w:pPr>
    </w:p>
    <w:p w14:paraId="3B1791AF" w14:textId="56D29D64"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Article 4 of “the 1996 Order” places a duty on </w:t>
      </w:r>
      <w:r w:rsidRPr="0048324F">
        <w:rPr>
          <w:rFonts w:ascii="Calibri" w:hAnsi="Calibri" w:cs="Calibri"/>
          <w:sz w:val="22"/>
          <w:szCs w:val="22"/>
        </w:rPr>
        <w:t xml:space="preserve">the EA </w:t>
      </w:r>
      <w:r w:rsidRPr="0048324F">
        <w:rPr>
          <w:rFonts w:ascii="Calibri" w:hAnsi="Calibri" w:cs="Calibri"/>
          <w:color w:val="000000"/>
          <w:sz w:val="22"/>
          <w:szCs w:val="22"/>
        </w:rPr>
        <w:t>to have regard to the provision of the Code of Practice.</w:t>
      </w:r>
      <w:r w:rsidR="00FF5758" w:rsidRPr="0048324F">
        <w:rPr>
          <w:rFonts w:ascii="Calibri" w:hAnsi="Calibri" w:cs="Calibri"/>
          <w:color w:val="000000"/>
          <w:sz w:val="22"/>
          <w:szCs w:val="22"/>
        </w:rPr>
        <w:t xml:space="preserve"> </w:t>
      </w:r>
      <w:r w:rsidRPr="0048324F">
        <w:rPr>
          <w:rFonts w:ascii="Calibri" w:hAnsi="Calibri" w:cs="Calibri"/>
          <w:color w:val="000000"/>
          <w:sz w:val="22"/>
          <w:szCs w:val="22"/>
        </w:rPr>
        <w:t xml:space="preserve">For that </w:t>
      </w:r>
      <w:r w:rsidR="008014D1" w:rsidRPr="0048324F">
        <w:rPr>
          <w:rFonts w:ascii="Calibri" w:hAnsi="Calibri" w:cs="Calibri"/>
          <w:color w:val="000000"/>
          <w:sz w:val="22"/>
          <w:szCs w:val="22"/>
        </w:rPr>
        <w:t>reason,</w:t>
      </w:r>
      <w:r w:rsidRPr="0048324F">
        <w:rPr>
          <w:rFonts w:ascii="Calibri" w:hAnsi="Calibri" w:cs="Calibri"/>
          <w:color w:val="000000"/>
          <w:sz w:val="22"/>
          <w:szCs w:val="22"/>
        </w:rPr>
        <w:t xml:space="preserve"> the guidance in this document should not be viewed as a replacement for or a departure from the legislation or the guidance given in the Code of Practice.  The intention in preparing this document is to make explicit the ways in which the </w:t>
      </w:r>
      <w:r w:rsidRPr="0048324F">
        <w:rPr>
          <w:rFonts w:ascii="Calibri" w:hAnsi="Calibri" w:cs="Calibri"/>
          <w:sz w:val="22"/>
          <w:szCs w:val="22"/>
        </w:rPr>
        <w:t xml:space="preserve">EA </w:t>
      </w:r>
      <w:r w:rsidRPr="0048324F">
        <w:rPr>
          <w:rFonts w:ascii="Calibri" w:hAnsi="Calibri" w:cs="Calibri"/>
          <w:color w:val="000000"/>
          <w:sz w:val="22"/>
          <w:szCs w:val="22"/>
        </w:rPr>
        <w:t>and schools will put the legislation and the guidance from the Code of Practice into operation.</w:t>
      </w:r>
    </w:p>
    <w:p w14:paraId="123CCC2E" w14:textId="77777777" w:rsidR="00422AFA" w:rsidRPr="0048324F" w:rsidRDefault="00422AFA" w:rsidP="0048324F">
      <w:pPr>
        <w:spacing w:line="360" w:lineRule="auto"/>
        <w:ind w:right="357"/>
        <w:jc w:val="both"/>
        <w:rPr>
          <w:rFonts w:ascii="Calibri" w:hAnsi="Calibri" w:cs="Calibri"/>
          <w:color w:val="000000"/>
          <w:sz w:val="22"/>
          <w:szCs w:val="22"/>
        </w:rPr>
      </w:pPr>
    </w:p>
    <w:p w14:paraId="4171BFE0" w14:textId="77777777"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Boards of Governors and Principals should ensure that they have copies of The Code of Practice and relevant legislation in school for reference purposes.</w:t>
      </w:r>
    </w:p>
    <w:p w14:paraId="43DAD2EF" w14:textId="77777777" w:rsidR="00422AFA" w:rsidRPr="0048324F" w:rsidRDefault="00422AFA" w:rsidP="0048324F">
      <w:pPr>
        <w:spacing w:line="360" w:lineRule="auto"/>
        <w:ind w:right="360"/>
        <w:jc w:val="both"/>
        <w:rPr>
          <w:rFonts w:ascii="Calibri" w:hAnsi="Calibri" w:cs="Calibri"/>
          <w:color w:val="000000"/>
          <w:sz w:val="22"/>
          <w:szCs w:val="22"/>
        </w:rPr>
      </w:pPr>
    </w:p>
    <w:p w14:paraId="79396728" w14:textId="25A25056" w:rsidR="00FF5758"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The</w:t>
      </w:r>
      <w:r w:rsidR="00C20619" w:rsidRPr="0048324F">
        <w:rPr>
          <w:rFonts w:ascii="Calibri" w:hAnsi="Calibri" w:cs="Calibri"/>
          <w:color w:val="000000"/>
          <w:sz w:val="22"/>
          <w:szCs w:val="22"/>
        </w:rPr>
        <w:t xml:space="preserve"> SEN</w:t>
      </w:r>
      <w:r w:rsidRPr="0048324F">
        <w:rPr>
          <w:rFonts w:ascii="Calibri" w:hAnsi="Calibri" w:cs="Calibri"/>
          <w:color w:val="000000"/>
          <w:sz w:val="22"/>
          <w:szCs w:val="22"/>
        </w:rPr>
        <w:t xml:space="preserve"> Advice and Information Service</w:t>
      </w:r>
      <w:r w:rsidR="00E5745A" w:rsidRPr="0048324F">
        <w:rPr>
          <w:rFonts w:ascii="Calibri" w:hAnsi="Calibri" w:cs="Calibri"/>
          <w:color w:val="000000"/>
          <w:sz w:val="22"/>
          <w:szCs w:val="22"/>
        </w:rPr>
        <w:t xml:space="preserve"> (028 </w:t>
      </w:r>
      <w:r w:rsidR="0009555F" w:rsidRPr="0048324F">
        <w:rPr>
          <w:rFonts w:ascii="Calibri" w:hAnsi="Calibri" w:cs="Calibri"/>
          <w:color w:val="000000"/>
          <w:sz w:val="22"/>
          <w:szCs w:val="22"/>
        </w:rPr>
        <w:t>90317777, option 2</w:t>
      </w:r>
      <w:r w:rsidR="00E5745A" w:rsidRPr="0048324F">
        <w:rPr>
          <w:rFonts w:ascii="Calibri" w:hAnsi="Calibri" w:cs="Calibri"/>
          <w:color w:val="000000"/>
          <w:sz w:val="22"/>
          <w:szCs w:val="22"/>
        </w:rPr>
        <w:t>)</w:t>
      </w:r>
      <w:r w:rsidRPr="0048324F">
        <w:rPr>
          <w:rFonts w:ascii="Calibri" w:hAnsi="Calibri" w:cs="Calibri"/>
          <w:color w:val="000000"/>
          <w:sz w:val="22"/>
          <w:szCs w:val="22"/>
        </w:rPr>
        <w:t xml:space="preserve"> and the </w:t>
      </w:r>
      <w:hyperlink r:id="rId14" w:history="1">
        <w:r w:rsidRPr="0048324F">
          <w:rPr>
            <w:rStyle w:val="Hyperlink"/>
            <w:rFonts w:ascii="Calibri" w:hAnsi="Calibri" w:cs="Calibri"/>
            <w:sz w:val="22"/>
            <w:szCs w:val="22"/>
          </w:rPr>
          <w:t>Dispute Avoidance and Resolution Service (DARS</w:t>
        </w:r>
      </w:hyperlink>
      <w:r w:rsidRPr="0048324F">
        <w:rPr>
          <w:rFonts w:ascii="Calibri" w:hAnsi="Calibri" w:cs="Calibri"/>
          <w:color w:val="000000"/>
          <w:sz w:val="22"/>
          <w:szCs w:val="22"/>
        </w:rPr>
        <w:t xml:space="preserve">) </w:t>
      </w:r>
      <w:r w:rsidR="00E5745A" w:rsidRPr="0048324F">
        <w:rPr>
          <w:rFonts w:ascii="Calibri" w:hAnsi="Calibri" w:cs="Calibri"/>
          <w:color w:val="000000"/>
          <w:sz w:val="22"/>
          <w:szCs w:val="22"/>
        </w:rPr>
        <w:t xml:space="preserve">as provided by Global Mediation </w:t>
      </w:r>
      <w:r w:rsidRPr="0048324F">
        <w:rPr>
          <w:rFonts w:ascii="Calibri" w:hAnsi="Calibri" w:cs="Calibri"/>
          <w:color w:val="000000"/>
          <w:sz w:val="22"/>
          <w:szCs w:val="22"/>
        </w:rPr>
        <w:t xml:space="preserve">are available to parents and schools </w:t>
      </w:r>
      <w:r w:rsidR="00E5745A" w:rsidRPr="0048324F">
        <w:rPr>
          <w:rFonts w:ascii="Calibri" w:hAnsi="Calibri" w:cs="Calibri"/>
          <w:color w:val="000000"/>
          <w:sz w:val="22"/>
          <w:szCs w:val="22"/>
        </w:rPr>
        <w:t>as additional sources of guidance</w:t>
      </w:r>
      <w:r w:rsidRPr="0048324F">
        <w:rPr>
          <w:rFonts w:ascii="Calibri" w:hAnsi="Calibri" w:cs="Calibri"/>
          <w:color w:val="000000"/>
          <w:sz w:val="22"/>
          <w:szCs w:val="22"/>
        </w:rPr>
        <w:t>.</w:t>
      </w:r>
      <w:r w:rsidR="00E504C7" w:rsidRPr="0048324F">
        <w:rPr>
          <w:rFonts w:ascii="Calibri" w:hAnsi="Calibri" w:cs="Calibri"/>
          <w:color w:val="000000"/>
          <w:sz w:val="22"/>
          <w:szCs w:val="22"/>
        </w:rPr>
        <w:t xml:space="preserve"> </w:t>
      </w:r>
    </w:p>
    <w:p w14:paraId="079A1678" w14:textId="77777777" w:rsidR="00FF5758" w:rsidRPr="0048324F" w:rsidRDefault="00FF5758" w:rsidP="0048324F">
      <w:pPr>
        <w:spacing w:line="360" w:lineRule="auto"/>
        <w:ind w:right="360"/>
        <w:jc w:val="both"/>
        <w:rPr>
          <w:rFonts w:ascii="Calibri" w:hAnsi="Calibri" w:cs="Calibri"/>
          <w:color w:val="000000"/>
          <w:sz w:val="22"/>
          <w:szCs w:val="22"/>
        </w:rPr>
      </w:pPr>
    </w:p>
    <w:p w14:paraId="3CDAFD81" w14:textId="7C06B477"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Parents also have a right of appeal to the </w:t>
      </w:r>
      <w:hyperlink r:id="rId15" w:history="1">
        <w:r w:rsidRPr="0048324F">
          <w:rPr>
            <w:rStyle w:val="Hyperlink"/>
            <w:rFonts w:ascii="Calibri" w:hAnsi="Calibri" w:cs="Calibri"/>
            <w:sz w:val="22"/>
            <w:szCs w:val="22"/>
          </w:rPr>
          <w:t>Special Educational Needs and Disability Tribunal (SENDIST)</w:t>
        </w:r>
      </w:hyperlink>
      <w:r w:rsidRPr="0048324F">
        <w:rPr>
          <w:rFonts w:ascii="Calibri" w:hAnsi="Calibri" w:cs="Calibri"/>
          <w:color w:val="000000"/>
          <w:sz w:val="22"/>
          <w:szCs w:val="22"/>
        </w:rPr>
        <w:t xml:space="preserve"> on a range of </w:t>
      </w:r>
      <w:r w:rsidR="00FF181A" w:rsidRPr="0048324F">
        <w:rPr>
          <w:rFonts w:ascii="Calibri" w:hAnsi="Calibri" w:cs="Calibri"/>
          <w:color w:val="000000"/>
          <w:sz w:val="22"/>
          <w:szCs w:val="22"/>
        </w:rPr>
        <w:t>s</w:t>
      </w:r>
      <w:r w:rsidRPr="0048324F">
        <w:rPr>
          <w:rFonts w:ascii="Calibri" w:hAnsi="Calibri" w:cs="Calibri"/>
          <w:color w:val="000000"/>
          <w:sz w:val="22"/>
          <w:szCs w:val="22"/>
        </w:rPr>
        <w:t xml:space="preserve">tatutory </w:t>
      </w:r>
      <w:r w:rsidR="00FF181A" w:rsidRPr="0048324F">
        <w:rPr>
          <w:rFonts w:ascii="Calibri" w:hAnsi="Calibri" w:cs="Calibri"/>
          <w:color w:val="000000"/>
          <w:sz w:val="22"/>
          <w:szCs w:val="22"/>
        </w:rPr>
        <w:t>a</w:t>
      </w:r>
      <w:r w:rsidRPr="0048324F">
        <w:rPr>
          <w:rFonts w:ascii="Calibri" w:hAnsi="Calibri" w:cs="Calibri"/>
          <w:color w:val="000000"/>
          <w:sz w:val="22"/>
          <w:szCs w:val="22"/>
        </w:rPr>
        <w:t>ssessment processes</w:t>
      </w:r>
      <w:r w:rsidR="00FF181A" w:rsidRPr="0048324F">
        <w:rPr>
          <w:rFonts w:ascii="Calibri" w:hAnsi="Calibri" w:cs="Calibri"/>
          <w:color w:val="000000"/>
          <w:sz w:val="22"/>
          <w:szCs w:val="22"/>
        </w:rPr>
        <w:t>,</w:t>
      </w:r>
      <w:r w:rsidRPr="0048324F">
        <w:rPr>
          <w:rFonts w:ascii="Calibri" w:hAnsi="Calibri" w:cs="Calibri"/>
          <w:color w:val="000000"/>
          <w:sz w:val="22"/>
          <w:szCs w:val="22"/>
        </w:rPr>
        <w:t xml:space="preserve"> about which the content and outcomes of Annual Reviews will have a significant bearing.</w:t>
      </w:r>
    </w:p>
    <w:p w14:paraId="20087BC8" w14:textId="77777777" w:rsidR="00FF5758" w:rsidRPr="0048324F" w:rsidRDefault="00FF5758" w:rsidP="0048324F">
      <w:pPr>
        <w:spacing w:line="360" w:lineRule="auto"/>
        <w:ind w:right="360"/>
        <w:jc w:val="both"/>
        <w:rPr>
          <w:rFonts w:ascii="Calibri" w:hAnsi="Calibri" w:cs="Calibri"/>
          <w:color w:val="000000"/>
          <w:sz w:val="22"/>
          <w:szCs w:val="22"/>
        </w:rPr>
      </w:pPr>
    </w:p>
    <w:p w14:paraId="2B759619" w14:textId="5C9A7A21" w:rsidR="00FF181A" w:rsidRDefault="00422AFA" w:rsidP="0048324F">
      <w:pPr>
        <w:pStyle w:val="BodyText"/>
        <w:tabs>
          <w:tab w:val="left" w:pos="567"/>
          <w:tab w:val="left" w:pos="8505"/>
          <w:tab w:val="left" w:pos="8647"/>
        </w:tabs>
        <w:spacing w:after="120" w:line="360" w:lineRule="auto"/>
        <w:ind w:right="378"/>
        <w:jc w:val="both"/>
        <w:rPr>
          <w:rFonts w:ascii="Calibri" w:hAnsi="Calibri" w:cs="Calibri"/>
          <w:sz w:val="22"/>
          <w:szCs w:val="22"/>
        </w:rPr>
      </w:pPr>
      <w:r w:rsidRPr="0048324F">
        <w:rPr>
          <w:rFonts w:ascii="Calibri" w:hAnsi="Calibri" w:cs="Calibri"/>
          <w:sz w:val="22"/>
          <w:szCs w:val="22"/>
        </w:rPr>
        <w:t>In this document the term 'parents' should be interpreted to mean 'those with parental responsibility' as defined under the Children (Northern Ireland) Order 1995 (DE Circular 1999/17).</w:t>
      </w:r>
    </w:p>
    <w:p w14:paraId="60B8CACB" w14:textId="77777777" w:rsidR="0048324F" w:rsidRPr="0048324F" w:rsidRDefault="0048324F" w:rsidP="0048324F">
      <w:pPr>
        <w:pStyle w:val="BodyText"/>
        <w:tabs>
          <w:tab w:val="left" w:pos="567"/>
          <w:tab w:val="left" w:pos="8505"/>
          <w:tab w:val="left" w:pos="8647"/>
        </w:tabs>
        <w:spacing w:after="120" w:line="360" w:lineRule="auto"/>
        <w:ind w:right="378"/>
        <w:jc w:val="both"/>
        <w:rPr>
          <w:rFonts w:ascii="Calibri" w:hAnsi="Calibri" w:cs="Calibri"/>
          <w:sz w:val="22"/>
          <w:szCs w:val="22"/>
        </w:rPr>
      </w:pPr>
    </w:p>
    <w:p w14:paraId="4FE9B92D" w14:textId="464F01FE" w:rsidR="00422AFA" w:rsidRPr="0048324F" w:rsidRDefault="00FF5758" w:rsidP="0048324F">
      <w:pPr>
        <w:pStyle w:val="Heading1"/>
        <w:numPr>
          <w:ilvl w:val="0"/>
          <w:numId w:val="12"/>
        </w:numPr>
        <w:spacing w:line="360" w:lineRule="auto"/>
        <w:jc w:val="both"/>
        <w:rPr>
          <w:rFonts w:ascii="Calibri" w:hAnsi="Calibri" w:cs="Calibri"/>
          <w:i w:val="0"/>
          <w:color w:val="000000"/>
          <w:sz w:val="22"/>
          <w:szCs w:val="22"/>
        </w:rPr>
      </w:pPr>
      <w:bookmarkStart w:id="1" w:name="_Toc83393601"/>
      <w:r w:rsidRPr="0048324F">
        <w:rPr>
          <w:rFonts w:ascii="Calibri" w:hAnsi="Calibri" w:cs="Calibri"/>
          <w:i w:val="0"/>
          <w:color w:val="000000"/>
          <w:sz w:val="22"/>
          <w:szCs w:val="22"/>
        </w:rPr>
        <w:t>What is an Annual Review?</w:t>
      </w:r>
      <w:bookmarkEnd w:id="1"/>
      <w:r w:rsidRPr="0048324F">
        <w:rPr>
          <w:rFonts w:ascii="Calibri" w:hAnsi="Calibri" w:cs="Calibri"/>
          <w:i w:val="0"/>
          <w:color w:val="000000"/>
          <w:sz w:val="22"/>
          <w:szCs w:val="22"/>
        </w:rPr>
        <w:t xml:space="preserve"> </w:t>
      </w:r>
    </w:p>
    <w:p w14:paraId="3E03A27D" w14:textId="77777777" w:rsidR="00FF181A" w:rsidRPr="0048324F" w:rsidRDefault="00FF181A" w:rsidP="0048324F">
      <w:pPr>
        <w:spacing w:line="360" w:lineRule="auto"/>
        <w:rPr>
          <w:rFonts w:ascii="Calibri" w:hAnsi="Calibri" w:cs="Calibri"/>
          <w:sz w:val="22"/>
          <w:szCs w:val="22"/>
        </w:rPr>
      </w:pPr>
    </w:p>
    <w:p w14:paraId="5471E516" w14:textId="77777777"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Article 19 of the Education (Northern Ireland) Order 1996 requires that any child or young person who is the subject of a Statement of Special Educational Needs, whether attending a special or mainstream school, must be reviewed </w:t>
      </w:r>
      <w:r w:rsidRPr="0048324F">
        <w:rPr>
          <w:rFonts w:ascii="Calibri" w:hAnsi="Calibri" w:cs="Calibri"/>
          <w:b/>
          <w:color w:val="000000"/>
          <w:sz w:val="22"/>
          <w:szCs w:val="22"/>
        </w:rPr>
        <w:t>within the period of twelve months</w:t>
      </w:r>
      <w:r w:rsidRPr="0048324F">
        <w:rPr>
          <w:rFonts w:ascii="Calibri" w:hAnsi="Calibri" w:cs="Calibri"/>
          <w:color w:val="000000"/>
          <w:sz w:val="22"/>
          <w:szCs w:val="22"/>
        </w:rPr>
        <w:t xml:space="preserve"> beginning with the making of the Statement or, as the case may be, with the previous Review, to make sure that the needs of the child or young person are still being met and to consider the appropriateness of the placement.  Annual Reviews should be seen as part of the process of continuous assessment of the child's progress.</w:t>
      </w:r>
    </w:p>
    <w:p w14:paraId="306E72DB" w14:textId="77777777" w:rsidR="00422AFA" w:rsidRPr="0048324F" w:rsidRDefault="00422AFA" w:rsidP="0048324F">
      <w:pPr>
        <w:spacing w:line="360" w:lineRule="auto"/>
        <w:ind w:left="720" w:right="360" w:hanging="720"/>
        <w:jc w:val="both"/>
        <w:rPr>
          <w:rFonts w:ascii="Calibri" w:hAnsi="Calibri" w:cs="Calibri"/>
          <w:color w:val="000000"/>
          <w:sz w:val="22"/>
          <w:szCs w:val="22"/>
        </w:rPr>
      </w:pPr>
    </w:p>
    <w:p w14:paraId="18390AB0" w14:textId="3B297B33" w:rsidR="00422AFA" w:rsidRPr="0048324F" w:rsidRDefault="00FF5758" w:rsidP="0048324F">
      <w:pPr>
        <w:pStyle w:val="Heading1"/>
        <w:numPr>
          <w:ilvl w:val="0"/>
          <w:numId w:val="13"/>
        </w:numPr>
        <w:spacing w:line="360" w:lineRule="auto"/>
        <w:jc w:val="both"/>
        <w:rPr>
          <w:rFonts w:ascii="Calibri" w:hAnsi="Calibri" w:cs="Calibri"/>
          <w:i w:val="0"/>
          <w:sz w:val="22"/>
          <w:szCs w:val="22"/>
        </w:rPr>
      </w:pPr>
      <w:bookmarkStart w:id="2" w:name="_Toc83393602"/>
      <w:r w:rsidRPr="0048324F">
        <w:rPr>
          <w:rFonts w:ascii="Calibri" w:hAnsi="Calibri" w:cs="Calibri"/>
          <w:i w:val="0"/>
          <w:sz w:val="22"/>
          <w:szCs w:val="22"/>
        </w:rPr>
        <w:t>The purpose of the Annual Review</w:t>
      </w:r>
      <w:bookmarkEnd w:id="2"/>
    </w:p>
    <w:p w14:paraId="4B7EFC29" w14:textId="77777777" w:rsidR="00FF181A" w:rsidRPr="0048324F" w:rsidRDefault="00FF181A" w:rsidP="0048324F">
      <w:pPr>
        <w:spacing w:line="360" w:lineRule="auto"/>
        <w:rPr>
          <w:rFonts w:ascii="Calibri" w:hAnsi="Calibri" w:cs="Calibri"/>
          <w:sz w:val="22"/>
          <w:szCs w:val="22"/>
        </w:rPr>
      </w:pPr>
    </w:p>
    <w:p w14:paraId="5F5BAE38" w14:textId="4947732F" w:rsidR="00422AFA" w:rsidRPr="0048324F" w:rsidRDefault="00422AFA" w:rsidP="0048324F">
      <w:pPr>
        <w:tabs>
          <w:tab w:val="left" w:pos="720"/>
        </w:tabs>
        <w:spacing w:line="360" w:lineRule="auto"/>
        <w:ind w:left="720" w:right="357" w:hanging="720"/>
        <w:jc w:val="both"/>
        <w:rPr>
          <w:rFonts w:ascii="Calibri" w:hAnsi="Calibri" w:cs="Calibri"/>
          <w:color w:val="000000"/>
          <w:sz w:val="22"/>
          <w:szCs w:val="22"/>
        </w:rPr>
      </w:pPr>
      <w:r w:rsidRPr="0048324F">
        <w:rPr>
          <w:rFonts w:ascii="Calibri" w:hAnsi="Calibri" w:cs="Calibri"/>
          <w:color w:val="000000"/>
          <w:sz w:val="22"/>
          <w:szCs w:val="22"/>
        </w:rPr>
        <w:t xml:space="preserve">The purpose of an Annual Review </w:t>
      </w:r>
      <w:r w:rsidR="008014D1" w:rsidRPr="0048324F">
        <w:rPr>
          <w:rFonts w:ascii="Calibri" w:hAnsi="Calibri" w:cs="Calibri"/>
          <w:color w:val="000000"/>
          <w:sz w:val="22"/>
          <w:szCs w:val="22"/>
        </w:rPr>
        <w:t>is: -</w:t>
      </w:r>
    </w:p>
    <w:p w14:paraId="5B378198" w14:textId="77777777" w:rsidR="00422AFA" w:rsidRPr="0048324F" w:rsidRDefault="00422AFA" w:rsidP="0048324F">
      <w:pPr>
        <w:pStyle w:val="ListParagraph"/>
        <w:numPr>
          <w:ilvl w:val="0"/>
          <w:numId w:val="6"/>
        </w:numPr>
        <w:tabs>
          <w:tab w:val="left" w:pos="720"/>
        </w:tabs>
        <w:spacing w:line="360" w:lineRule="auto"/>
        <w:ind w:right="357"/>
        <w:jc w:val="both"/>
        <w:rPr>
          <w:rFonts w:cs="Calibri"/>
          <w:color w:val="000000"/>
        </w:rPr>
      </w:pPr>
      <w:r w:rsidRPr="0048324F">
        <w:rPr>
          <w:rFonts w:cs="Calibri"/>
          <w:color w:val="000000"/>
        </w:rPr>
        <w:t xml:space="preserve">to assess the child’s progress towards meeting the objectives specified in the statement and the targets agreed following the making of the </w:t>
      </w:r>
      <w:proofErr w:type="gramStart"/>
      <w:r w:rsidRPr="0048324F">
        <w:rPr>
          <w:rFonts w:cs="Calibri"/>
          <w:color w:val="000000"/>
        </w:rPr>
        <w:t>Statement;</w:t>
      </w:r>
      <w:proofErr w:type="gramEnd"/>
    </w:p>
    <w:p w14:paraId="7B738998" w14:textId="77777777" w:rsidR="00422AFA" w:rsidRPr="0048324F" w:rsidRDefault="00422AFA" w:rsidP="0048324F">
      <w:pPr>
        <w:pStyle w:val="ListParagraph"/>
        <w:numPr>
          <w:ilvl w:val="0"/>
          <w:numId w:val="6"/>
        </w:numPr>
        <w:tabs>
          <w:tab w:val="left" w:pos="720"/>
        </w:tabs>
        <w:spacing w:line="360" w:lineRule="auto"/>
        <w:ind w:right="357"/>
        <w:jc w:val="both"/>
        <w:rPr>
          <w:rFonts w:cs="Calibri"/>
          <w:color w:val="000000"/>
        </w:rPr>
      </w:pPr>
      <w:r w:rsidRPr="0048324F">
        <w:rPr>
          <w:rFonts w:cs="Calibri"/>
          <w:color w:val="000000"/>
        </w:rPr>
        <w:t xml:space="preserve">to review the special provision made for the child, including </w:t>
      </w:r>
      <w:proofErr w:type="gramStart"/>
      <w:r w:rsidRPr="0048324F">
        <w:rPr>
          <w:rFonts w:cs="Calibri"/>
          <w:color w:val="000000"/>
        </w:rPr>
        <w:t>placement;</w:t>
      </w:r>
      <w:proofErr w:type="gramEnd"/>
    </w:p>
    <w:p w14:paraId="42A1F54A" w14:textId="399FB188" w:rsidR="00FF181A" w:rsidRPr="0048324F" w:rsidRDefault="00422AFA" w:rsidP="0048324F">
      <w:pPr>
        <w:pStyle w:val="ListParagraph"/>
        <w:numPr>
          <w:ilvl w:val="0"/>
          <w:numId w:val="6"/>
        </w:numPr>
        <w:tabs>
          <w:tab w:val="left" w:pos="720"/>
        </w:tabs>
        <w:spacing w:line="360" w:lineRule="auto"/>
        <w:ind w:right="357"/>
        <w:jc w:val="both"/>
        <w:rPr>
          <w:rFonts w:cs="Calibri"/>
          <w:color w:val="000000"/>
        </w:rPr>
      </w:pPr>
      <w:r w:rsidRPr="0048324F">
        <w:rPr>
          <w:rFonts w:cs="Calibri"/>
          <w:color w:val="000000"/>
        </w:rPr>
        <w:t>to consider the appropriateness of maintaining the statement.</w:t>
      </w:r>
    </w:p>
    <w:p w14:paraId="102FA91F" w14:textId="6EE3BB5E" w:rsidR="00422AFA" w:rsidRPr="0048324F" w:rsidRDefault="00FF5758" w:rsidP="0048324F">
      <w:pPr>
        <w:pStyle w:val="Heading1"/>
        <w:numPr>
          <w:ilvl w:val="0"/>
          <w:numId w:val="14"/>
        </w:numPr>
        <w:spacing w:line="360" w:lineRule="auto"/>
        <w:jc w:val="both"/>
        <w:rPr>
          <w:rFonts w:ascii="Calibri" w:hAnsi="Calibri" w:cs="Calibri"/>
          <w:i w:val="0"/>
          <w:sz w:val="22"/>
          <w:szCs w:val="22"/>
        </w:rPr>
      </w:pPr>
      <w:bookmarkStart w:id="3" w:name="_Toc83393603"/>
      <w:r w:rsidRPr="0048324F">
        <w:rPr>
          <w:rFonts w:ascii="Calibri" w:hAnsi="Calibri" w:cs="Calibri"/>
          <w:i w:val="0"/>
          <w:sz w:val="22"/>
          <w:szCs w:val="22"/>
        </w:rPr>
        <w:t>Who carries out the Review?</w:t>
      </w:r>
      <w:bookmarkEnd w:id="3"/>
      <w:r w:rsidRPr="0048324F">
        <w:rPr>
          <w:rFonts w:ascii="Calibri" w:hAnsi="Calibri" w:cs="Calibri"/>
          <w:i w:val="0"/>
          <w:sz w:val="22"/>
          <w:szCs w:val="22"/>
        </w:rPr>
        <w:t xml:space="preserve"> </w:t>
      </w:r>
    </w:p>
    <w:p w14:paraId="556C1117" w14:textId="77777777" w:rsidR="00FF181A" w:rsidRPr="0048324F" w:rsidRDefault="00FF181A" w:rsidP="0048324F">
      <w:pPr>
        <w:spacing w:line="360" w:lineRule="auto"/>
        <w:rPr>
          <w:rFonts w:ascii="Calibri" w:hAnsi="Calibri" w:cs="Calibri"/>
          <w:sz w:val="22"/>
          <w:szCs w:val="22"/>
        </w:rPr>
      </w:pPr>
    </w:p>
    <w:p w14:paraId="66479346" w14:textId="62E9DE43" w:rsidR="00FF181A" w:rsidRPr="0048324F" w:rsidRDefault="00422AFA" w:rsidP="0048324F">
      <w:pPr>
        <w:tabs>
          <w:tab w:val="left" w:pos="720"/>
        </w:tabs>
        <w:spacing w:line="360" w:lineRule="auto"/>
        <w:ind w:left="720" w:right="360" w:hanging="720"/>
        <w:jc w:val="both"/>
        <w:rPr>
          <w:rFonts w:ascii="Calibri" w:hAnsi="Calibri" w:cs="Calibri"/>
          <w:b/>
          <w:color w:val="FF0000"/>
          <w:sz w:val="22"/>
          <w:szCs w:val="22"/>
        </w:rPr>
      </w:pPr>
      <w:r w:rsidRPr="0048324F">
        <w:rPr>
          <w:rFonts w:ascii="Calibri" w:hAnsi="Calibri" w:cs="Calibri"/>
          <w:b/>
          <w:color w:val="000000"/>
          <w:sz w:val="22"/>
          <w:szCs w:val="22"/>
        </w:rPr>
        <w:t xml:space="preserve">The school undertakes the </w:t>
      </w:r>
      <w:r w:rsidR="00FF181A" w:rsidRPr="0048324F">
        <w:rPr>
          <w:rFonts w:ascii="Calibri" w:hAnsi="Calibri" w:cs="Calibri"/>
          <w:b/>
          <w:color w:val="000000"/>
          <w:sz w:val="22"/>
          <w:szCs w:val="22"/>
        </w:rPr>
        <w:t>r</w:t>
      </w:r>
      <w:r w:rsidRPr="0048324F">
        <w:rPr>
          <w:rFonts w:ascii="Calibri" w:hAnsi="Calibri" w:cs="Calibri"/>
          <w:b/>
          <w:color w:val="000000"/>
          <w:sz w:val="22"/>
          <w:szCs w:val="22"/>
        </w:rPr>
        <w:t xml:space="preserve">eview on behalf of the </w:t>
      </w:r>
      <w:r w:rsidR="00FF181A" w:rsidRPr="0048324F">
        <w:rPr>
          <w:rFonts w:ascii="Calibri" w:hAnsi="Calibri" w:cs="Calibri"/>
          <w:b/>
          <w:sz w:val="22"/>
          <w:szCs w:val="22"/>
        </w:rPr>
        <w:t>EA</w:t>
      </w:r>
      <w:r w:rsidRPr="0048324F">
        <w:rPr>
          <w:rFonts w:ascii="Calibri" w:hAnsi="Calibri" w:cs="Calibri"/>
          <w:b/>
          <w:sz w:val="22"/>
          <w:szCs w:val="22"/>
        </w:rPr>
        <w:t>.</w:t>
      </w:r>
    </w:p>
    <w:p w14:paraId="0CCD1F80" w14:textId="352174D7" w:rsidR="00422AFA" w:rsidRPr="0048324F" w:rsidRDefault="00422AFA" w:rsidP="0048324F">
      <w:pPr>
        <w:tabs>
          <w:tab w:val="left" w:pos="0"/>
        </w:tabs>
        <w:spacing w:line="360" w:lineRule="auto"/>
        <w:ind w:right="357"/>
        <w:jc w:val="both"/>
        <w:rPr>
          <w:rFonts w:ascii="Calibri" w:hAnsi="Calibri" w:cs="Calibri"/>
          <w:color w:val="000000"/>
          <w:sz w:val="22"/>
          <w:szCs w:val="22"/>
        </w:rPr>
      </w:pPr>
      <w:r w:rsidRPr="0048324F">
        <w:rPr>
          <w:rFonts w:ascii="Calibri" w:hAnsi="Calibri" w:cs="Calibri"/>
          <w:color w:val="000000"/>
          <w:sz w:val="22"/>
          <w:szCs w:val="22"/>
        </w:rPr>
        <w:t xml:space="preserve">The principal may delegate any prescribed duties to a teacher </w:t>
      </w:r>
      <w:proofErr w:type="gramStart"/>
      <w:r w:rsidRPr="0048324F">
        <w:rPr>
          <w:rFonts w:ascii="Calibri" w:hAnsi="Calibri" w:cs="Calibri"/>
          <w:color w:val="000000"/>
          <w:sz w:val="22"/>
          <w:szCs w:val="22"/>
        </w:rPr>
        <w:t>of</w:t>
      </w:r>
      <w:proofErr w:type="gramEnd"/>
      <w:r w:rsidRPr="0048324F">
        <w:rPr>
          <w:rFonts w:ascii="Calibri" w:hAnsi="Calibri" w:cs="Calibri"/>
          <w:color w:val="000000"/>
          <w:sz w:val="22"/>
          <w:szCs w:val="22"/>
        </w:rPr>
        <w:t xml:space="preserve"> the </w:t>
      </w:r>
      <w:r w:rsidR="00FF5758" w:rsidRPr="0048324F">
        <w:rPr>
          <w:rFonts w:ascii="Calibri" w:hAnsi="Calibri" w:cs="Calibri"/>
          <w:color w:val="000000"/>
          <w:sz w:val="22"/>
          <w:szCs w:val="22"/>
        </w:rPr>
        <w:t xml:space="preserve">school.  In these circumstances </w:t>
      </w:r>
      <w:r w:rsidRPr="0048324F">
        <w:rPr>
          <w:rFonts w:ascii="Calibri" w:hAnsi="Calibri" w:cs="Calibri"/>
          <w:color w:val="000000"/>
          <w:sz w:val="22"/>
          <w:szCs w:val="22"/>
        </w:rPr>
        <w:t xml:space="preserve">the principal must be satisfied that this teacher is fully aware of the statutory requirements and has a copy </w:t>
      </w:r>
      <w:proofErr w:type="gramStart"/>
      <w:r w:rsidRPr="0048324F">
        <w:rPr>
          <w:rFonts w:ascii="Calibri" w:hAnsi="Calibri" w:cs="Calibri"/>
          <w:color w:val="000000"/>
          <w:sz w:val="22"/>
          <w:szCs w:val="22"/>
        </w:rPr>
        <w:t>of:-</w:t>
      </w:r>
      <w:proofErr w:type="gramEnd"/>
    </w:p>
    <w:p w14:paraId="343E2BCC" w14:textId="77777777" w:rsidR="00422AFA" w:rsidRPr="0048324F" w:rsidRDefault="00422AFA" w:rsidP="0048324F">
      <w:pPr>
        <w:pStyle w:val="ListParagraph"/>
        <w:numPr>
          <w:ilvl w:val="0"/>
          <w:numId w:val="7"/>
        </w:numPr>
        <w:tabs>
          <w:tab w:val="left" w:pos="720"/>
        </w:tabs>
        <w:spacing w:line="360" w:lineRule="auto"/>
        <w:ind w:left="360" w:right="357"/>
        <w:jc w:val="both"/>
        <w:rPr>
          <w:rFonts w:cs="Calibri"/>
          <w:color w:val="000000"/>
        </w:rPr>
      </w:pPr>
      <w:r w:rsidRPr="0048324F">
        <w:rPr>
          <w:rFonts w:cs="Calibri"/>
          <w:color w:val="000000"/>
        </w:rPr>
        <w:t xml:space="preserve">the Annual Review Notes of </w:t>
      </w:r>
      <w:proofErr w:type="gramStart"/>
      <w:r w:rsidRPr="0048324F">
        <w:rPr>
          <w:rFonts w:cs="Calibri"/>
          <w:color w:val="000000"/>
        </w:rPr>
        <w:t>Guidance;</w:t>
      </w:r>
      <w:proofErr w:type="gramEnd"/>
    </w:p>
    <w:p w14:paraId="502307B7" w14:textId="77777777" w:rsidR="00422AFA" w:rsidRPr="0048324F" w:rsidRDefault="00422AFA" w:rsidP="0048324F">
      <w:pPr>
        <w:pStyle w:val="ListParagraph"/>
        <w:numPr>
          <w:ilvl w:val="0"/>
          <w:numId w:val="7"/>
        </w:numPr>
        <w:tabs>
          <w:tab w:val="left" w:pos="720"/>
        </w:tabs>
        <w:spacing w:line="360" w:lineRule="auto"/>
        <w:ind w:left="360" w:right="357"/>
        <w:jc w:val="both"/>
        <w:rPr>
          <w:rFonts w:cs="Calibri"/>
          <w:color w:val="000000"/>
        </w:rPr>
      </w:pPr>
      <w:r w:rsidRPr="0048324F">
        <w:rPr>
          <w:rFonts w:cs="Calibri"/>
          <w:color w:val="000000"/>
        </w:rPr>
        <w:t>the Code of Practice on the Identification and Assessment of Special Educational Needs (1998</w:t>
      </w:r>
      <w:proofErr w:type="gramStart"/>
      <w:r w:rsidRPr="0048324F">
        <w:rPr>
          <w:rFonts w:cs="Calibri"/>
          <w:color w:val="000000"/>
        </w:rPr>
        <w:t>);</w:t>
      </w:r>
      <w:proofErr w:type="gramEnd"/>
    </w:p>
    <w:p w14:paraId="2CFFF6DC" w14:textId="3D435A32" w:rsidR="00FF5758" w:rsidRPr="0048324F" w:rsidRDefault="00422AFA" w:rsidP="0048324F">
      <w:pPr>
        <w:pStyle w:val="ListParagraph"/>
        <w:numPr>
          <w:ilvl w:val="0"/>
          <w:numId w:val="7"/>
        </w:numPr>
        <w:tabs>
          <w:tab w:val="left" w:pos="720"/>
        </w:tabs>
        <w:spacing w:line="360" w:lineRule="auto"/>
        <w:ind w:left="360" w:right="357"/>
        <w:jc w:val="both"/>
        <w:rPr>
          <w:rFonts w:cs="Calibri"/>
          <w:color w:val="000000"/>
        </w:rPr>
      </w:pPr>
      <w:r w:rsidRPr="0048324F">
        <w:rPr>
          <w:rFonts w:cs="Calibri"/>
          <w:color w:val="000000"/>
        </w:rPr>
        <w:t>the Supplement to the Code of Practice on the Identification and Assessment of S</w:t>
      </w:r>
      <w:r w:rsidR="00FF5758" w:rsidRPr="0048324F">
        <w:rPr>
          <w:rFonts w:cs="Calibri"/>
          <w:color w:val="000000"/>
        </w:rPr>
        <w:t>pecial Educational Needs (2005); and</w:t>
      </w:r>
    </w:p>
    <w:p w14:paraId="289EE620" w14:textId="5831F444" w:rsidR="00422AFA" w:rsidRPr="0048324F" w:rsidRDefault="00422AFA" w:rsidP="0048324F">
      <w:pPr>
        <w:pStyle w:val="ListParagraph"/>
        <w:numPr>
          <w:ilvl w:val="0"/>
          <w:numId w:val="7"/>
        </w:numPr>
        <w:tabs>
          <w:tab w:val="left" w:pos="720"/>
        </w:tabs>
        <w:spacing w:line="360" w:lineRule="auto"/>
        <w:ind w:left="360" w:right="357"/>
        <w:jc w:val="both"/>
        <w:rPr>
          <w:rFonts w:cs="Calibri"/>
          <w:color w:val="000000"/>
        </w:rPr>
      </w:pPr>
      <w:r w:rsidRPr="0048324F">
        <w:rPr>
          <w:rFonts w:cs="Calibri"/>
          <w:color w:val="000000"/>
        </w:rPr>
        <w:t>SEND (NI)</w:t>
      </w:r>
      <w:r w:rsidR="00FF5758" w:rsidRPr="0048324F">
        <w:rPr>
          <w:rFonts w:cs="Calibri"/>
          <w:color w:val="000000"/>
        </w:rPr>
        <w:t xml:space="preserve"> Act</w:t>
      </w:r>
      <w:r w:rsidRPr="0048324F">
        <w:rPr>
          <w:rFonts w:cs="Calibri"/>
          <w:color w:val="000000"/>
        </w:rPr>
        <w:t xml:space="preserve"> 2016</w:t>
      </w:r>
    </w:p>
    <w:p w14:paraId="25AE0799" w14:textId="77777777" w:rsidR="00B164EA" w:rsidRPr="0048324F" w:rsidRDefault="00B164EA" w:rsidP="0048324F">
      <w:pPr>
        <w:shd w:val="clear" w:color="auto" w:fill="FFFFFF" w:themeFill="background1"/>
        <w:spacing w:line="360" w:lineRule="auto"/>
        <w:ind w:right="48"/>
        <w:jc w:val="both"/>
        <w:rPr>
          <w:rFonts w:ascii="Calibri" w:hAnsi="Calibri" w:cs="Calibri"/>
          <w:b/>
          <w:bCs/>
          <w:sz w:val="22"/>
          <w:szCs w:val="22"/>
          <w:u w:val="single"/>
        </w:rPr>
      </w:pPr>
      <w:r w:rsidRPr="0048324F">
        <w:rPr>
          <w:rFonts w:ascii="Calibri" w:hAnsi="Calibri" w:cs="Calibri"/>
          <w:b/>
          <w:bCs/>
          <w:sz w:val="22"/>
          <w:szCs w:val="22"/>
          <w:u w:val="single"/>
        </w:rPr>
        <w:t>Requesting involvement from the Educational Psychology Service (EPS) for Annual Review</w:t>
      </w:r>
    </w:p>
    <w:p w14:paraId="20663C65" w14:textId="7FA85ADB" w:rsidR="00B164EA" w:rsidRPr="0048324F" w:rsidRDefault="00B164EA" w:rsidP="0048324F">
      <w:pPr>
        <w:pStyle w:val="pf0"/>
        <w:spacing w:line="360" w:lineRule="auto"/>
        <w:jc w:val="both"/>
        <w:rPr>
          <w:rFonts w:ascii="Calibri" w:hAnsi="Calibri" w:cs="Calibri"/>
          <w:sz w:val="22"/>
          <w:szCs w:val="22"/>
        </w:rPr>
      </w:pPr>
      <w:r w:rsidRPr="0048324F">
        <w:rPr>
          <w:rFonts w:ascii="Calibri" w:hAnsi="Calibri" w:cs="Calibri"/>
          <w:sz w:val="22"/>
          <w:szCs w:val="22"/>
        </w:rPr>
        <w:t xml:space="preserve">One of EA’s absolute priorities is to ensure that every child has a place that fully meets their needs. To assist with this process schools </w:t>
      </w:r>
      <w:r w:rsidR="00AF60D5" w:rsidRPr="0048324F">
        <w:rPr>
          <w:rFonts w:ascii="Calibri" w:hAnsi="Calibri" w:cs="Calibri"/>
          <w:sz w:val="22"/>
          <w:szCs w:val="22"/>
        </w:rPr>
        <w:t xml:space="preserve">are asked </w:t>
      </w:r>
      <w:r w:rsidRPr="0048324F">
        <w:rPr>
          <w:rFonts w:ascii="Calibri" w:hAnsi="Calibri" w:cs="Calibri"/>
          <w:sz w:val="22"/>
          <w:szCs w:val="22"/>
        </w:rPr>
        <w:t xml:space="preserve">to confirm if EPS involvement is required for annual review - </w:t>
      </w:r>
      <w:r w:rsidRPr="0048324F">
        <w:rPr>
          <w:rFonts w:ascii="Calibri" w:hAnsi="Calibri" w:cs="Calibri"/>
          <w:sz w:val="22"/>
          <w:szCs w:val="22"/>
        </w:rPr>
        <w:lastRenderedPageBreak/>
        <w:t xml:space="preserve">priority will be given to transfer age pupils (Nursery, Year 6, and Year 7). This early indication of requested involvement will notify your school’s EP immediately, improving the planning and completion of review meetings and create more time to ensure that pupils are correctly placed. </w:t>
      </w:r>
    </w:p>
    <w:p w14:paraId="1EEE959B" w14:textId="03812ADB" w:rsidR="007B1682" w:rsidRPr="0048324F" w:rsidRDefault="00B164EA" w:rsidP="0048324F">
      <w:pPr>
        <w:pStyle w:val="pf0"/>
        <w:spacing w:line="360" w:lineRule="auto"/>
        <w:jc w:val="both"/>
        <w:rPr>
          <w:rFonts w:ascii="Calibri" w:hAnsi="Calibri" w:cs="Calibri"/>
          <w:sz w:val="22"/>
          <w:szCs w:val="22"/>
        </w:rPr>
      </w:pPr>
      <w:r w:rsidRPr="0048324F">
        <w:rPr>
          <w:rFonts w:ascii="Calibri" w:hAnsi="Calibri" w:cs="Calibri"/>
          <w:sz w:val="22"/>
          <w:szCs w:val="22"/>
        </w:rPr>
        <w:t xml:space="preserve">This facility is available on </w:t>
      </w:r>
      <w:hyperlink r:id="rId16" w:history="1">
        <w:r w:rsidR="00C66FB8" w:rsidRPr="0048324F">
          <w:rPr>
            <w:rStyle w:val="Hyperlink"/>
            <w:rFonts w:ascii="Calibri" w:hAnsi="Calibri" w:cs="Calibri"/>
            <w:sz w:val="22"/>
            <w:szCs w:val="22"/>
          </w:rPr>
          <w:t xml:space="preserve">EA Connect </w:t>
        </w:r>
      </w:hyperlink>
      <w:r w:rsidRPr="0048324F">
        <w:rPr>
          <w:rFonts w:ascii="Calibri" w:hAnsi="Calibri" w:cs="Calibri"/>
          <w:sz w:val="22"/>
          <w:szCs w:val="22"/>
        </w:rPr>
        <w:t xml:space="preserve"> for any pupil that requires a contribution to annual review</w:t>
      </w:r>
      <w:r w:rsidR="004B674F" w:rsidRPr="0048324F">
        <w:rPr>
          <w:rFonts w:ascii="Calibri" w:hAnsi="Calibri" w:cs="Calibri"/>
          <w:sz w:val="22"/>
          <w:szCs w:val="22"/>
        </w:rPr>
        <w:t>. Please click on this</w:t>
      </w:r>
      <w:r w:rsidR="00C61292" w:rsidRPr="0048324F">
        <w:rPr>
          <w:rFonts w:ascii="Calibri" w:hAnsi="Calibri" w:cs="Calibri"/>
          <w:sz w:val="22"/>
          <w:szCs w:val="22"/>
        </w:rPr>
        <w:t xml:space="preserve"> </w:t>
      </w:r>
      <w:hyperlink r:id="rId17" w:history="1">
        <w:r w:rsidR="00C85FBA" w:rsidRPr="0048324F">
          <w:rPr>
            <w:rStyle w:val="Hyperlink"/>
            <w:rFonts w:ascii="Calibri" w:hAnsi="Calibri" w:cs="Calibri"/>
            <w:sz w:val="22"/>
            <w:szCs w:val="22"/>
          </w:rPr>
          <w:t>User guide</w:t>
        </w:r>
      </w:hyperlink>
      <w:r w:rsidR="00C85FBA" w:rsidRPr="0048324F">
        <w:rPr>
          <w:rFonts w:ascii="Calibri" w:hAnsi="Calibri" w:cs="Calibri"/>
          <w:sz w:val="22"/>
          <w:szCs w:val="22"/>
        </w:rPr>
        <w:t xml:space="preserve"> to request EPS involvement</w:t>
      </w:r>
      <w:r w:rsidR="007B1682" w:rsidRPr="0048324F">
        <w:rPr>
          <w:rFonts w:ascii="Calibri" w:hAnsi="Calibri" w:cs="Calibri"/>
          <w:sz w:val="22"/>
          <w:szCs w:val="22"/>
        </w:rPr>
        <w:t xml:space="preserve"> for transfer annual reviews.</w:t>
      </w:r>
    </w:p>
    <w:p w14:paraId="45CFB663" w14:textId="77777777" w:rsidR="00B164EA" w:rsidRPr="0048324F" w:rsidRDefault="00B164EA" w:rsidP="0048324F">
      <w:pPr>
        <w:shd w:val="clear" w:color="auto" w:fill="FFFFFF" w:themeFill="background1"/>
        <w:spacing w:line="360" w:lineRule="auto"/>
        <w:ind w:right="48"/>
        <w:jc w:val="both"/>
        <w:rPr>
          <w:rFonts w:ascii="Calibri" w:hAnsi="Calibri" w:cs="Calibri"/>
          <w:sz w:val="22"/>
          <w:szCs w:val="22"/>
        </w:rPr>
      </w:pPr>
      <w:r w:rsidRPr="0048324F">
        <w:rPr>
          <w:rFonts w:ascii="Calibri" w:hAnsi="Calibri" w:cs="Calibri"/>
          <w:sz w:val="22"/>
          <w:szCs w:val="22"/>
        </w:rPr>
        <w:t>Situations that warrant Educational Psychology involvement are:</w:t>
      </w:r>
    </w:p>
    <w:p w14:paraId="4C94BC7F" w14:textId="77777777" w:rsidR="00B164EA" w:rsidRPr="0048324F" w:rsidRDefault="00B164EA" w:rsidP="0048324F">
      <w:pPr>
        <w:shd w:val="clear" w:color="auto" w:fill="FFFFFF" w:themeFill="background1"/>
        <w:spacing w:line="360" w:lineRule="auto"/>
        <w:ind w:right="48"/>
        <w:jc w:val="both"/>
        <w:rPr>
          <w:rFonts w:ascii="Calibri" w:hAnsi="Calibri" w:cs="Calibri"/>
          <w:sz w:val="22"/>
          <w:szCs w:val="22"/>
        </w:rPr>
      </w:pPr>
    </w:p>
    <w:p w14:paraId="067C024B" w14:textId="77777777" w:rsidR="00327401" w:rsidRPr="0048324F" w:rsidRDefault="00327401" w:rsidP="0048324F">
      <w:pPr>
        <w:numPr>
          <w:ilvl w:val="0"/>
          <w:numId w:val="20"/>
        </w:numPr>
        <w:shd w:val="clear" w:color="auto" w:fill="FFFFFF" w:themeFill="background1"/>
        <w:spacing w:after="160" w:line="360" w:lineRule="auto"/>
        <w:ind w:left="360"/>
        <w:jc w:val="both"/>
        <w:rPr>
          <w:rFonts w:ascii="Calibri" w:hAnsi="Calibri" w:cs="Calibri"/>
          <w:sz w:val="22"/>
          <w:szCs w:val="22"/>
        </w:rPr>
      </w:pPr>
      <w:bookmarkStart w:id="4" w:name="_Hlk145504578"/>
      <w:r w:rsidRPr="0048324F">
        <w:rPr>
          <w:rFonts w:ascii="Calibri" w:hAnsi="Calibri" w:cs="Calibri"/>
          <w:sz w:val="22"/>
          <w:szCs w:val="22"/>
        </w:rPr>
        <w:t xml:space="preserve">Where school/ parent/carer identifies a new SEN with supporting </w:t>
      </w:r>
      <w:proofErr w:type="gramStart"/>
      <w:r w:rsidRPr="0048324F">
        <w:rPr>
          <w:rFonts w:ascii="Calibri" w:hAnsi="Calibri" w:cs="Calibri"/>
          <w:sz w:val="22"/>
          <w:szCs w:val="22"/>
        </w:rPr>
        <w:t>evidence;</w:t>
      </w:r>
      <w:proofErr w:type="gramEnd"/>
    </w:p>
    <w:p w14:paraId="5E70A9BF" w14:textId="77777777" w:rsidR="00327401" w:rsidRPr="0048324F" w:rsidRDefault="00327401" w:rsidP="0048324F">
      <w:pPr>
        <w:numPr>
          <w:ilvl w:val="0"/>
          <w:numId w:val="20"/>
        </w:numPr>
        <w:shd w:val="clear" w:color="auto" w:fill="FFFFFF" w:themeFill="background1"/>
        <w:spacing w:after="160" w:line="360" w:lineRule="auto"/>
        <w:ind w:left="360"/>
        <w:jc w:val="both"/>
        <w:rPr>
          <w:rFonts w:ascii="Calibri" w:hAnsi="Calibri" w:cs="Calibri"/>
          <w:sz w:val="22"/>
          <w:szCs w:val="22"/>
        </w:rPr>
      </w:pPr>
      <w:r w:rsidRPr="0048324F">
        <w:rPr>
          <w:rFonts w:ascii="Calibri" w:hAnsi="Calibri" w:cs="Calibri"/>
          <w:sz w:val="22"/>
          <w:szCs w:val="22"/>
          <w:lang w:val="en-US"/>
        </w:rPr>
        <w:t>School or SARS request it because there is a significant change in the pupil’s SEN or there is clear evidence that the current placement type is no longer meeting the child’s SEN (i.e. child needs to move from mainstream to special or vice versa</w:t>
      </w:r>
      <w:proofErr w:type="gramStart"/>
      <w:r w:rsidRPr="0048324F">
        <w:rPr>
          <w:rFonts w:ascii="Calibri" w:hAnsi="Calibri" w:cs="Calibri"/>
          <w:sz w:val="22"/>
          <w:szCs w:val="22"/>
          <w:lang w:val="en-US"/>
        </w:rPr>
        <w:t>);</w:t>
      </w:r>
      <w:proofErr w:type="gramEnd"/>
    </w:p>
    <w:p w14:paraId="232CEE90" w14:textId="77777777" w:rsidR="00327401" w:rsidRPr="0048324F" w:rsidRDefault="00327401" w:rsidP="0048324F">
      <w:pPr>
        <w:numPr>
          <w:ilvl w:val="0"/>
          <w:numId w:val="20"/>
        </w:numPr>
        <w:shd w:val="clear" w:color="auto" w:fill="FFFFFF" w:themeFill="background1"/>
        <w:spacing w:after="160" w:line="360" w:lineRule="auto"/>
        <w:ind w:left="360"/>
        <w:jc w:val="both"/>
        <w:rPr>
          <w:rFonts w:ascii="Calibri" w:hAnsi="Calibri" w:cs="Calibri"/>
          <w:sz w:val="22"/>
          <w:szCs w:val="22"/>
        </w:rPr>
      </w:pPr>
      <w:r w:rsidRPr="0048324F">
        <w:rPr>
          <w:rFonts w:ascii="Calibri" w:hAnsi="Calibri" w:cs="Calibri"/>
          <w:sz w:val="22"/>
          <w:szCs w:val="22"/>
          <w:lang w:val="en-US"/>
        </w:rPr>
        <w:t>An Educational Psychologist (EP) has indicated there is a requirement for involvement.</w:t>
      </w:r>
    </w:p>
    <w:bookmarkEnd w:id="4"/>
    <w:p w14:paraId="67B7318A" w14:textId="77777777" w:rsidR="00B164EA" w:rsidRPr="0048324F" w:rsidRDefault="00B164EA" w:rsidP="0048324F">
      <w:pPr>
        <w:spacing w:line="360" w:lineRule="auto"/>
        <w:ind w:right="48"/>
        <w:jc w:val="both"/>
        <w:rPr>
          <w:rFonts w:ascii="Calibri" w:hAnsi="Calibri" w:cs="Calibri"/>
          <w:sz w:val="22"/>
          <w:szCs w:val="22"/>
        </w:rPr>
      </w:pPr>
    </w:p>
    <w:p w14:paraId="79F466F4" w14:textId="77777777" w:rsidR="00B164EA" w:rsidRPr="0048324F" w:rsidRDefault="00B164EA" w:rsidP="0048324F">
      <w:pPr>
        <w:spacing w:line="360" w:lineRule="auto"/>
        <w:ind w:right="48"/>
        <w:jc w:val="both"/>
        <w:rPr>
          <w:rFonts w:ascii="Calibri" w:hAnsi="Calibri" w:cs="Calibri"/>
          <w:sz w:val="22"/>
          <w:szCs w:val="22"/>
        </w:rPr>
      </w:pPr>
      <w:r w:rsidRPr="0048324F">
        <w:rPr>
          <w:rFonts w:ascii="Calibri" w:hAnsi="Calibri" w:cs="Calibri"/>
          <w:sz w:val="22"/>
          <w:szCs w:val="22"/>
        </w:rPr>
        <w:t xml:space="preserve">If it is reported that the pupil has a new diagnosis or if there are concerns, it is important that this information is confirmed by the Health &amp; Social Care Trust as it relates to the pupil’s continuing need for support.  To avoid putting unnecessary pressure on the Health &amp; Social Care Trust, medical/clinical staff should </w:t>
      </w:r>
      <w:r w:rsidRPr="0048324F">
        <w:rPr>
          <w:rFonts w:ascii="Calibri" w:hAnsi="Calibri" w:cs="Calibri"/>
          <w:b/>
          <w:bCs/>
          <w:sz w:val="22"/>
          <w:szCs w:val="22"/>
        </w:rPr>
        <w:t>only</w:t>
      </w:r>
      <w:r w:rsidRPr="0048324F">
        <w:rPr>
          <w:rFonts w:ascii="Calibri" w:hAnsi="Calibri" w:cs="Calibri"/>
          <w:sz w:val="22"/>
          <w:szCs w:val="22"/>
        </w:rPr>
        <w:t xml:space="preserve"> be asked to attend Annual Review </w:t>
      </w:r>
      <w:r w:rsidRPr="0048324F">
        <w:rPr>
          <w:rFonts w:ascii="Calibri" w:hAnsi="Calibri" w:cs="Calibri"/>
          <w:b/>
          <w:bCs/>
          <w:sz w:val="22"/>
          <w:szCs w:val="22"/>
        </w:rPr>
        <w:t xml:space="preserve">or </w:t>
      </w:r>
      <w:r w:rsidRPr="0048324F">
        <w:rPr>
          <w:rFonts w:ascii="Calibri" w:hAnsi="Calibri" w:cs="Calibri"/>
          <w:sz w:val="22"/>
          <w:szCs w:val="22"/>
        </w:rPr>
        <w:t>contribute where there is evidence of need or concerns.  Any evidence received should be attached to the Annual Review documentation.</w:t>
      </w:r>
    </w:p>
    <w:p w14:paraId="0F74B298" w14:textId="77777777" w:rsidR="00FF5758" w:rsidRPr="0048324F" w:rsidRDefault="00FF5758" w:rsidP="0048324F">
      <w:pPr>
        <w:pStyle w:val="ListParagraph"/>
        <w:tabs>
          <w:tab w:val="left" w:pos="720"/>
        </w:tabs>
        <w:spacing w:line="360" w:lineRule="auto"/>
        <w:ind w:right="357"/>
        <w:jc w:val="both"/>
        <w:rPr>
          <w:rFonts w:cs="Calibri"/>
          <w:color w:val="000000"/>
        </w:rPr>
      </w:pPr>
    </w:p>
    <w:p w14:paraId="141E7141" w14:textId="07125D5D" w:rsidR="00FF5758" w:rsidRPr="0048324F" w:rsidRDefault="00FF5758" w:rsidP="0048324F">
      <w:pPr>
        <w:pStyle w:val="Heading1"/>
        <w:numPr>
          <w:ilvl w:val="0"/>
          <w:numId w:val="15"/>
        </w:numPr>
        <w:spacing w:line="360" w:lineRule="auto"/>
        <w:jc w:val="both"/>
        <w:rPr>
          <w:rFonts w:ascii="Calibri" w:hAnsi="Calibri" w:cs="Calibri"/>
          <w:i w:val="0"/>
          <w:sz w:val="22"/>
          <w:szCs w:val="22"/>
        </w:rPr>
      </w:pPr>
      <w:bookmarkStart w:id="5" w:name="_Toc83393604"/>
      <w:r w:rsidRPr="0048324F">
        <w:rPr>
          <w:rFonts w:ascii="Calibri" w:hAnsi="Calibri" w:cs="Calibri"/>
          <w:i w:val="0"/>
          <w:sz w:val="22"/>
          <w:szCs w:val="22"/>
        </w:rPr>
        <w:t>Summary of Annual Review process where a child not aged 14 attends school</w:t>
      </w:r>
      <w:bookmarkEnd w:id="5"/>
    </w:p>
    <w:p w14:paraId="66946E5B" w14:textId="77777777" w:rsidR="007B6664" w:rsidRPr="0048324F" w:rsidRDefault="007B6664" w:rsidP="0048324F">
      <w:pPr>
        <w:pStyle w:val="ListParagraph"/>
        <w:tabs>
          <w:tab w:val="left" w:pos="720"/>
        </w:tabs>
        <w:spacing w:after="240" w:line="360" w:lineRule="auto"/>
        <w:ind w:left="360" w:right="360"/>
        <w:jc w:val="both"/>
        <w:rPr>
          <w:rFonts w:cs="Calibri"/>
          <w:b/>
          <w:color w:val="000000"/>
        </w:rPr>
      </w:pPr>
    </w:p>
    <w:p w14:paraId="55D7588D" w14:textId="4C9959C2" w:rsidR="00422AFA" w:rsidRPr="0048324F" w:rsidRDefault="00422AFA" w:rsidP="00873A48">
      <w:pPr>
        <w:pStyle w:val="ListParagraph"/>
        <w:numPr>
          <w:ilvl w:val="1"/>
          <w:numId w:val="5"/>
        </w:numPr>
        <w:tabs>
          <w:tab w:val="left" w:pos="0"/>
        </w:tabs>
        <w:spacing w:after="240" w:line="360" w:lineRule="auto"/>
        <w:ind w:left="794" w:right="360"/>
        <w:jc w:val="both"/>
        <w:rPr>
          <w:rFonts w:cs="Calibri"/>
          <w:color w:val="000000"/>
        </w:rPr>
      </w:pPr>
      <w:r w:rsidRPr="0048324F">
        <w:rPr>
          <w:rFonts w:cs="Calibri"/>
          <w:color w:val="000000"/>
        </w:rPr>
        <w:t xml:space="preserve">The </w:t>
      </w:r>
      <w:r w:rsidRPr="0048324F">
        <w:rPr>
          <w:rFonts w:cs="Calibri"/>
        </w:rPr>
        <w:t xml:space="preserve">EA </w:t>
      </w:r>
      <w:r w:rsidRPr="0048324F">
        <w:rPr>
          <w:rFonts w:cs="Calibri"/>
          <w:color w:val="000000"/>
        </w:rPr>
        <w:t xml:space="preserve">will notify the principal, in writing, of those children in his/her school for whom an Annual Review must be undertaken and the date by which the report should be submitted to the </w:t>
      </w:r>
      <w:r w:rsidRPr="0048324F">
        <w:rPr>
          <w:rFonts w:cs="Calibri"/>
        </w:rPr>
        <w:t>EA.</w:t>
      </w:r>
    </w:p>
    <w:p w14:paraId="32153687" w14:textId="77777777" w:rsidR="007B6664" w:rsidRPr="0048324F" w:rsidRDefault="007B6664" w:rsidP="00873A48">
      <w:pPr>
        <w:pStyle w:val="ListParagraph"/>
        <w:tabs>
          <w:tab w:val="left" w:pos="0"/>
        </w:tabs>
        <w:spacing w:after="240" w:line="360" w:lineRule="auto"/>
        <w:ind w:left="794" w:right="360"/>
        <w:jc w:val="both"/>
        <w:rPr>
          <w:rFonts w:cs="Calibri"/>
          <w:color w:val="000000"/>
        </w:rPr>
      </w:pPr>
    </w:p>
    <w:p w14:paraId="0B8A606E" w14:textId="3BFEF17E" w:rsidR="00422AFA" w:rsidRPr="0048324F" w:rsidRDefault="00422AFA" w:rsidP="00873A48">
      <w:pPr>
        <w:pStyle w:val="ListParagraph"/>
        <w:numPr>
          <w:ilvl w:val="1"/>
          <w:numId w:val="5"/>
        </w:numPr>
        <w:tabs>
          <w:tab w:val="left" w:pos="0"/>
          <w:tab w:val="left" w:pos="426"/>
        </w:tabs>
        <w:spacing w:line="360" w:lineRule="auto"/>
        <w:ind w:left="794" w:right="360"/>
        <w:jc w:val="both"/>
        <w:rPr>
          <w:rFonts w:cs="Calibri"/>
          <w:color w:val="000000"/>
        </w:rPr>
      </w:pPr>
      <w:r w:rsidRPr="0048324F">
        <w:rPr>
          <w:rFonts w:cs="Calibri"/>
          <w:color w:val="000000"/>
        </w:rPr>
        <w:t xml:space="preserve">The principal writes to parents and professionals asking for written contributions and giving notice of the date of the annual review meeting. </w:t>
      </w:r>
      <w:r w:rsidR="00C20619" w:rsidRPr="0048324F">
        <w:rPr>
          <w:rFonts w:cs="Calibri"/>
          <w:color w:val="000000"/>
        </w:rPr>
        <w:t xml:space="preserve"> EA Connect will notify parents and professionals requesting their contributions and giving notice of the date of the annual review meeting. </w:t>
      </w:r>
      <w:r w:rsidRPr="0048324F">
        <w:rPr>
          <w:rFonts w:cs="Calibri"/>
          <w:b/>
          <w:color w:val="000000"/>
        </w:rPr>
        <w:t>This should be done at least six weeks prior to the date of the meeting.</w:t>
      </w:r>
    </w:p>
    <w:p w14:paraId="7EA8E2E2" w14:textId="72294358" w:rsidR="00252699" w:rsidRPr="0048324F" w:rsidRDefault="00252699" w:rsidP="00873A48">
      <w:pPr>
        <w:spacing w:line="360" w:lineRule="auto"/>
        <w:ind w:left="794"/>
        <w:jc w:val="both"/>
        <w:rPr>
          <w:rFonts w:ascii="Calibri" w:hAnsi="Calibri" w:cs="Calibri"/>
          <w:sz w:val="22"/>
          <w:szCs w:val="22"/>
        </w:rPr>
      </w:pPr>
      <w:r w:rsidRPr="0048324F">
        <w:rPr>
          <w:rFonts w:ascii="Calibri" w:hAnsi="Calibri" w:cs="Calibri"/>
          <w:b/>
          <w:sz w:val="22"/>
          <w:szCs w:val="22"/>
        </w:rPr>
        <w:t>NB:</w:t>
      </w:r>
      <w:r w:rsidRPr="0048324F">
        <w:rPr>
          <w:rFonts w:ascii="Calibri" w:hAnsi="Calibri" w:cs="Calibri"/>
          <w:sz w:val="22"/>
          <w:szCs w:val="22"/>
        </w:rPr>
        <w:t xml:space="preserve">  In order to avoid putting undue pressure on the Health &amp; Social Care Trust, the medical/ clinical staff should only be asked to attend or contribute where there is evidence of need or concerns expressed</w:t>
      </w:r>
      <w:r w:rsidRPr="0048324F">
        <w:rPr>
          <w:rFonts w:ascii="Calibri" w:hAnsi="Calibri" w:cs="Calibri"/>
          <w:b/>
          <w:sz w:val="22"/>
          <w:szCs w:val="22"/>
        </w:rPr>
        <w:t>.</w:t>
      </w:r>
      <w:r w:rsidR="001850EB" w:rsidRPr="0048324F">
        <w:rPr>
          <w:rFonts w:ascii="Calibri" w:hAnsi="Calibri" w:cs="Calibri"/>
          <w:b/>
          <w:sz w:val="22"/>
          <w:szCs w:val="22"/>
        </w:rPr>
        <w:t xml:space="preserve"> Any evidence received by school should be uploaded with the annual review documentation to the EA Connect portal.</w:t>
      </w:r>
      <w:r w:rsidRPr="0048324F">
        <w:rPr>
          <w:rFonts w:ascii="Calibri" w:hAnsi="Calibri" w:cs="Calibri"/>
          <w:sz w:val="22"/>
          <w:szCs w:val="22"/>
        </w:rPr>
        <w:t xml:space="preserve"> </w:t>
      </w:r>
    </w:p>
    <w:p w14:paraId="3014EC04" w14:textId="77777777" w:rsidR="00252699" w:rsidRPr="0048324F" w:rsidRDefault="00252699" w:rsidP="00873A48">
      <w:pPr>
        <w:tabs>
          <w:tab w:val="left" w:pos="0"/>
          <w:tab w:val="left" w:pos="426"/>
        </w:tabs>
        <w:spacing w:line="360" w:lineRule="auto"/>
        <w:ind w:left="794" w:right="360"/>
        <w:jc w:val="both"/>
        <w:rPr>
          <w:rFonts w:ascii="Calibri" w:hAnsi="Calibri" w:cs="Calibri"/>
          <w:color w:val="000000"/>
          <w:sz w:val="22"/>
          <w:szCs w:val="22"/>
        </w:rPr>
      </w:pPr>
    </w:p>
    <w:p w14:paraId="2DAF2F4B" w14:textId="0C256E3E" w:rsidR="00252699" w:rsidRPr="0048324F" w:rsidRDefault="00886A18" w:rsidP="00873A48">
      <w:pPr>
        <w:tabs>
          <w:tab w:val="left" w:pos="0"/>
          <w:tab w:val="left" w:pos="426"/>
          <w:tab w:val="num" w:pos="1440"/>
        </w:tabs>
        <w:spacing w:line="360" w:lineRule="auto"/>
        <w:ind w:left="794" w:right="360" w:hanging="720"/>
        <w:jc w:val="both"/>
        <w:rPr>
          <w:rFonts w:ascii="Calibri" w:hAnsi="Calibri" w:cs="Calibri"/>
          <w:color w:val="000000"/>
          <w:sz w:val="22"/>
          <w:szCs w:val="22"/>
        </w:rPr>
      </w:pPr>
      <w:r w:rsidRPr="0048324F">
        <w:rPr>
          <w:rFonts w:ascii="Calibri" w:hAnsi="Calibri" w:cs="Calibri"/>
          <w:color w:val="000000"/>
          <w:sz w:val="22"/>
          <w:szCs w:val="22"/>
        </w:rPr>
        <w:tab/>
      </w:r>
      <w:r w:rsidR="00252699" w:rsidRPr="0048324F">
        <w:rPr>
          <w:rFonts w:ascii="Calibri" w:hAnsi="Calibri" w:cs="Calibri"/>
          <w:color w:val="000000"/>
          <w:sz w:val="22"/>
          <w:szCs w:val="22"/>
        </w:rPr>
        <w:t xml:space="preserve">Those invited to the meeting should </w:t>
      </w:r>
      <w:proofErr w:type="gramStart"/>
      <w:r w:rsidR="00252699" w:rsidRPr="0048324F">
        <w:rPr>
          <w:rFonts w:ascii="Calibri" w:hAnsi="Calibri" w:cs="Calibri"/>
          <w:color w:val="000000"/>
          <w:sz w:val="22"/>
          <w:szCs w:val="22"/>
        </w:rPr>
        <w:t>include:-</w:t>
      </w:r>
      <w:proofErr w:type="gramEnd"/>
    </w:p>
    <w:p w14:paraId="34B621EB" w14:textId="77777777" w:rsidR="00252699" w:rsidRPr="0048324F" w:rsidRDefault="00252699" w:rsidP="00873A48">
      <w:pPr>
        <w:pStyle w:val="ListParagraph"/>
        <w:numPr>
          <w:ilvl w:val="0"/>
          <w:numId w:val="8"/>
        </w:numPr>
        <w:tabs>
          <w:tab w:val="left" w:pos="426"/>
          <w:tab w:val="num" w:pos="1440"/>
        </w:tabs>
        <w:spacing w:line="360" w:lineRule="auto"/>
        <w:ind w:left="794" w:right="360"/>
        <w:jc w:val="both"/>
        <w:rPr>
          <w:rFonts w:cs="Calibri"/>
          <w:color w:val="000000"/>
        </w:rPr>
      </w:pPr>
      <w:r w:rsidRPr="0048324F">
        <w:rPr>
          <w:rFonts w:cs="Calibri"/>
          <w:color w:val="000000"/>
        </w:rPr>
        <w:t>the representative of the EA</w:t>
      </w:r>
    </w:p>
    <w:p w14:paraId="4A400DC3" w14:textId="77777777" w:rsidR="00252699" w:rsidRPr="0048324F" w:rsidRDefault="00252699" w:rsidP="00873A48">
      <w:pPr>
        <w:pStyle w:val="ListParagraph"/>
        <w:numPr>
          <w:ilvl w:val="0"/>
          <w:numId w:val="8"/>
        </w:numPr>
        <w:tabs>
          <w:tab w:val="left" w:pos="426"/>
          <w:tab w:val="num" w:pos="1440"/>
        </w:tabs>
        <w:spacing w:line="360" w:lineRule="auto"/>
        <w:ind w:left="794" w:right="360"/>
        <w:jc w:val="both"/>
        <w:rPr>
          <w:rFonts w:cs="Calibri"/>
          <w:color w:val="000000"/>
        </w:rPr>
      </w:pPr>
      <w:r w:rsidRPr="0048324F">
        <w:rPr>
          <w:rFonts w:cs="Calibri"/>
          <w:color w:val="000000"/>
        </w:rPr>
        <w:t xml:space="preserve">the child’s </w:t>
      </w:r>
      <w:proofErr w:type="gramStart"/>
      <w:r w:rsidRPr="0048324F">
        <w:rPr>
          <w:rFonts w:cs="Calibri"/>
          <w:color w:val="000000"/>
        </w:rPr>
        <w:t>parent;</w:t>
      </w:r>
      <w:proofErr w:type="gramEnd"/>
    </w:p>
    <w:p w14:paraId="165CC011" w14:textId="2523B473" w:rsidR="00252699" w:rsidRPr="0048324F" w:rsidRDefault="00252699" w:rsidP="00873A48">
      <w:pPr>
        <w:pStyle w:val="ListParagraph"/>
        <w:numPr>
          <w:ilvl w:val="0"/>
          <w:numId w:val="8"/>
        </w:numPr>
        <w:tabs>
          <w:tab w:val="left" w:pos="426"/>
          <w:tab w:val="num" w:pos="1440"/>
        </w:tabs>
        <w:spacing w:line="360" w:lineRule="auto"/>
        <w:ind w:left="794" w:right="360"/>
        <w:jc w:val="both"/>
        <w:rPr>
          <w:rFonts w:cs="Calibri"/>
          <w:color w:val="000000"/>
        </w:rPr>
      </w:pPr>
      <w:r w:rsidRPr="0048324F">
        <w:rPr>
          <w:rFonts w:cs="Calibri"/>
          <w:color w:val="000000"/>
        </w:rPr>
        <w:t xml:space="preserve">class teacher or subject teachers (it may be that the last school report may be used by the school but all those involved in teaching the child should be given an opportunity to update their assessment (if appropriate) and complete the </w:t>
      </w:r>
      <w:r w:rsidR="00327401" w:rsidRPr="0048324F">
        <w:rPr>
          <w:rFonts w:cs="Calibri"/>
          <w:color w:val="000000"/>
        </w:rPr>
        <w:t>‘</w:t>
      </w:r>
      <w:r w:rsidRPr="0048324F">
        <w:rPr>
          <w:rFonts w:cs="Calibri"/>
          <w:color w:val="000000"/>
        </w:rPr>
        <w:t xml:space="preserve">Monitoring Record for Annual Review of a Pupil with a Statement of Special Educational </w:t>
      </w:r>
      <w:proofErr w:type="gramStart"/>
      <w:r w:rsidRPr="0048324F">
        <w:rPr>
          <w:rFonts w:cs="Calibri"/>
          <w:color w:val="000000"/>
        </w:rPr>
        <w:t>Needs</w:t>
      </w:r>
      <w:r w:rsidR="00327401" w:rsidRPr="0048324F">
        <w:rPr>
          <w:rFonts w:cs="Calibri"/>
          <w:color w:val="000000"/>
        </w:rPr>
        <w:t>’</w:t>
      </w:r>
      <w:proofErr w:type="gramEnd"/>
      <w:r w:rsidR="00327401" w:rsidRPr="0048324F">
        <w:rPr>
          <w:rFonts w:cs="Calibri"/>
          <w:strike/>
          <w:color w:val="000000"/>
        </w:rPr>
        <w:t xml:space="preserve"> </w:t>
      </w:r>
      <w:r w:rsidRPr="0048324F">
        <w:rPr>
          <w:rFonts w:cs="Calibri"/>
          <w:color w:val="000000"/>
        </w:rPr>
        <w:t xml:space="preserve">for the meeting.  This should be completed by the SENCo or class </w:t>
      </w:r>
      <w:proofErr w:type="gramStart"/>
      <w:r w:rsidRPr="0048324F">
        <w:rPr>
          <w:rFonts w:cs="Calibri"/>
          <w:color w:val="000000"/>
        </w:rPr>
        <w:t>teacher;</w:t>
      </w:r>
      <w:proofErr w:type="gramEnd"/>
    </w:p>
    <w:p w14:paraId="7F4117ED" w14:textId="77777777" w:rsidR="00252699" w:rsidRPr="0048324F" w:rsidRDefault="00252699" w:rsidP="00873A48">
      <w:pPr>
        <w:pStyle w:val="ListParagraph"/>
        <w:numPr>
          <w:ilvl w:val="0"/>
          <w:numId w:val="8"/>
        </w:numPr>
        <w:tabs>
          <w:tab w:val="left" w:pos="426"/>
          <w:tab w:val="num" w:pos="1440"/>
        </w:tabs>
        <w:spacing w:line="360" w:lineRule="auto"/>
        <w:ind w:left="794" w:right="360"/>
        <w:jc w:val="both"/>
        <w:rPr>
          <w:rFonts w:cs="Calibri"/>
          <w:color w:val="000000"/>
        </w:rPr>
      </w:pPr>
      <w:r w:rsidRPr="0048324F">
        <w:rPr>
          <w:rFonts w:cs="Calibri"/>
          <w:color w:val="000000"/>
        </w:rPr>
        <w:t xml:space="preserve">any other person who the principal considers appropriate; and </w:t>
      </w:r>
    </w:p>
    <w:p w14:paraId="7F3FD16F" w14:textId="77777777" w:rsidR="00252699" w:rsidRPr="0048324F" w:rsidRDefault="00252699" w:rsidP="00873A48">
      <w:pPr>
        <w:pStyle w:val="ListParagraph"/>
        <w:numPr>
          <w:ilvl w:val="0"/>
          <w:numId w:val="8"/>
        </w:numPr>
        <w:tabs>
          <w:tab w:val="left" w:pos="426"/>
          <w:tab w:val="num" w:pos="1440"/>
        </w:tabs>
        <w:spacing w:line="360" w:lineRule="auto"/>
        <w:ind w:left="794" w:right="360"/>
        <w:jc w:val="both"/>
        <w:rPr>
          <w:rFonts w:cs="Calibri"/>
          <w:color w:val="000000"/>
        </w:rPr>
      </w:pPr>
      <w:r w:rsidRPr="0048324F">
        <w:rPr>
          <w:rFonts w:cs="Calibri"/>
          <w:color w:val="000000"/>
        </w:rPr>
        <w:t xml:space="preserve">any other person whose attendance the </w:t>
      </w:r>
      <w:r w:rsidRPr="0048324F">
        <w:rPr>
          <w:rFonts w:cs="Calibri"/>
        </w:rPr>
        <w:t>EA</w:t>
      </w:r>
      <w:r w:rsidRPr="0048324F">
        <w:rPr>
          <w:rFonts w:cs="Calibri"/>
          <w:color w:val="000000"/>
        </w:rPr>
        <w:t xml:space="preserve"> considers appropriate.</w:t>
      </w:r>
    </w:p>
    <w:p w14:paraId="581B3F3E" w14:textId="77777777" w:rsidR="00252699" w:rsidRPr="0048324F" w:rsidRDefault="00252699" w:rsidP="00873A48">
      <w:pPr>
        <w:pStyle w:val="ListParagraph"/>
        <w:tabs>
          <w:tab w:val="left" w:pos="0"/>
          <w:tab w:val="left" w:pos="426"/>
        </w:tabs>
        <w:spacing w:line="360" w:lineRule="auto"/>
        <w:ind w:left="794" w:right="360"/>
        <w:jc w:val="both"/>
        <w:rPr>
          <w:rFonts w:cs="Calibri"/>
          <w:color w:val="000000"/>
        </w:rPr>
      </w:pPr>
    </w:p>
    <w:p w14:paraId="42EAD3AC" w14:textId="3C4F07F8" w:rsidR="007B6664" w:rsidRPr="0048324F" w:rsidRDefault="007B6664" w:rsidP="00873A48">
      <w:pPr>
        <w:pStyle w:val="ListParagraph"/>
        <w:numPr>
          <w:ilvl w:val="1"/>
          <w:numId w:val="5"/>
        </w:numPr>
        <w:tabs>
          <w:tab w:val="left" w:pos="0"/>
          <w:tab w:val="left" w:pos="426"/>
        </w:tabs>
        <w:spacing w:line="360" w:lineRule="auto"/>
        <w:ind w:left="886" w:right="360"/>
        <w:jc w:val="both"/>
        <w:rPr>
          <w:rFonts w:cs="Calibri"/>
        </w:rPr>
      </w:pPr>
      <w:r w:rsidRPr="0048324F">
        <w:rPr>
          <w:rFonts w:cs="Calibri"/>
          <w:color w:val="000000"/>
        </w:rPr>
        <w:t>In accordance with legislation</w:t>
      </w:r>
      <w:r w:rsidRPr="0048324F">
        <w:rPr>
          <w:rFonts w:cs="Calibri"/>
          <w:b/>
          <w:i/>
          <w:color w:val="000000"/>
        </w:rPr>
        <w:t>,</w:t>
      </w:r>
      <w:r w:rsidRPr="0048324F">
        <w:rPr>
          <w:rFonts w:cs="Calibri"/>
          <w:color w:val="000000"/>
        </w:rPr>
        <w:t xml:space="preserve"> invitations to attend the Annual Review must be issued by the principal no later than </w:t>
      </w:r>
      <w:r w:rsidRPr="0048324F">
        <w:rPr>
          <w:rFonts w:cs="Calibri"/>
          <w:b/>
          <w:color w:val="000000"/>
        </w:rPr>
        <w:t>two weeks</w:t>
      </w:r>
      <w:r w:rsidRPr="0048324F">
        <w:rPr>
          <w:rFonts w:cs="Calibri"/>
          <w:color w:val="000000"/>
        </w:rPr>
        <w:t xml:space="preserve"> prior to the date of the meeting together with any written contributions that the school has received.</w:t>
      </w:r>
      <w:r w:rsidR="00E5745A" w:rsidRPr="0048324F">
        <w:rPr>
          <w:rFonts w:cs="Calibri"/>
          <w:color w:val="000000"/>
        </w:rPr>
        <w:t xml:space="preserve"> The principal must, via EA Connect, request the recipients to submit to him/her before or at the meeting any written comments on that advice and any other advice they think appropriate.</w:t>
      </w:r>
      <w:r w:rsidRPr="0048324F">
        <w:rPr>
          <w:rFonts w:cs="Calibri"/>
          <w:color w:val="000000"/>
        </w:rPr>
        <w:t xml:space="preserve">  </w:t>
      </w:r>
    </w:p>
    <w:p w14:paraId="2E86ABC4" w14:textId="77777777" w:rsidR="0062541A" w:rsidRPr="0048324F" w:rsidRDefault="0062541A" w:rsidP="0048324F">
      <w:pPr>
        <w:pStyle w:val="ListParagraph"/>
        <w:tabs>
          <w:tab w:val="left" w:pos="0"/>
          <w:tab w:val="left" w:pos="426"/>
        </w:tabs>
        <w:spacing w:line="360" w:lineRule="auto"/>
        <w:ind w:left="0" w:right="360"/>
        <w:jc w:val="both"/>
        <w:rPr>
          <w:rFonts w:cs="Calibri"/>
        </w:rPr>
      </w:pPr>
    </w:p>
    <w:p w14:paraId="2CF5E080" w14:textId="77777777" w:rsidR="00873A48" w:rsidRPr="00873A48" w:rsidRDefault="007B6664" w:rsidP="00873A48">
      <w:pPr>
        <w:pStyle w:val="ListParagraph"/>
        <w:numPr>
          <w:ilvl w:val="1"/>
          <w:numId w:val="5"/>
        </w:numPr>
        <w:tabs>
          <w:tab w:val="left" w:pos="0"/>
          <w:tab w:val="left" w:pos="426"/>
        </w:tabs>
        <w:spacing w:line="360" w:lineRule="auto"/>
        <w:ind w:left="886" w:right="360"/>
        <w:jc w:val="both"/>
        <w:rPr>
          <w:rFonts w:cs="Calibri"/>
          <w:color w:val="000000"/>
        </w:rPr>
      </w:pPr>
      <w:r w:rsidRPr="0048324F">
        <w:rPr>
          <w:rFonts w:cs="Calibri"/>
        </w:rPr>
        <w:t>The Review meeting should normally take place in the school and should be chaired by the principal or the teacher who has been designated to carry out the Review.</w:t>
      </w:r>
    </w:p>
    <w:p w14:paraId="6FB26736" w14:textId="77777777" w:rsidR="00873A48" w:rsidRPr="00873A48" w:rsidRDefault="00873A48" w:rsidP="00873A48">
      <w:pPr>
        <w:pStyle w:val="ListParagraph"/>
        <w:rPr>
          <w:rFonts w:cs="Calibri"/>
          <w:color w:val="000000"/>
        </w:rPr>
      </w:pPr>
    </w:p>
    <w:p w14:paraId="76825360" w14:textId="5DB2BC7D" w:rsidR="00252699" w:rsidRPr="00873A48" w:rsidRDefault="00252699" w:rsidP="00873A48">
      <w:pPr>
        <w:pStyle w:val="ListParagraph"/>
        <w:tabs>
          <w:tab w:val="left" w:pos="0"/>
          <w:tab w:val="left" w:pos="426"/>
        </w:tabs>
        <w:spacing w:line="360" w:lineRule="auto"/>
        <w:ind w:left="886" w:right="360"/>
        <w:jc w:val="both"/>
        <w:rPr>
          <w:rFonts w:cs="Calibri"/>
          <w:color w:val="000000"/>
        </w:rPr>
      </w:pPr>
      <w:r w:rsidRPr="00873A48">
        <w:rPr>
          <w:rFonts w:cs="Calibri"/>
          <w:color w:val="000000"/>
        </w:rPr>
        <w:t>The following questions should be considered: -</w:t>
      </w:r>
    </w:p>
    <w:p w14:paraId="00C5928D"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What are the parents’ views of the past year’s progress and their aspirations for the future?</w:t>
      </w:r>
    </w:p>
    <w:p w14:paraId="3693D243"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 xml:space="preserve">What are the pupil’s views </w:t>
      </w:r>
      <w:proofErr w:type="gramStart"/>
      <w:r w:rsidRPr="0048324F">
        <w:rPr>
          <w:rFonts w:cs="Calibri"/>
          <w:color w:val="000000"/>
        </w:rPr>
        <w:t>of</w:t>
      </w:r>
      <w:proofErr w:type="gramEnd"/>
      <w:r w:rsidRPr="0048324F">
        <w:rPr>
          <w:rFonts w:cs="Calibri"/>
          <w:color w:val="000000"/>
        </w:rPr>
        <w:t xml:space="preserve"> the past year’s progress and his or her aspirations for the future?</w:t>
      </w:r>
    </w:p>
    <w:p w14:paraId="5FF6202B"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What is the school’s view of the child’s progress over the past year?  What has been the child’s progress towards meeting the overall objectives in the Statement?  What success has the child achieved in meeting the targets set?</w:t>
      </w:r>
    </w:p>
    <w:p w14:paraId="003CF009"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Have there been significant changes in the child’s circumstances which affect his or her development and progress?</w:t>
      </w:r>
    </w:p>
    <w:p w14:paraId="3CD137A7"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Is current provision, including the Northern Ireland Curriculum or arrangements substituted for it, appropriate to the child’s needs?</w:t>
      </w:r>
    </w:p>
    <w:p w14:paraId="4150C5DB"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What educational targets should be adopted against which the child’s educational progress will be assessed during the coming year and at the next review?</w:t>
      </w:r>
    </w:p>
    <w:p w14:paraId="52C32FA9"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Is any further action required and if so, by whom?</w:t>
      </w:r>
    </w:p>
    <w:p w14:paraId="0AE415A8" w14:textId="77777777" w:rsidR="00252699"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lastRenderedPageBreak/>
        <w:t>Does the Statement remain appropriate?</w:t>
      </w:r>
    </w:p>
    <w:p w14:paraId="212159F5" w14:textId="2B351674" w:rsidR="0048324F" w:rsidRPr="0048324F" w:rsidRDefault="00252699" w:rsidP="00873A48">
      <w:pPr>
        <w:pStyle w:val="ListParagraph"/>
        <w:numPr>
          <w:ilvl w:val="0"/>
          <w:numId w:val="9"/>
        </w:numPr>
        <w:tabs>
          <w:tab w:val="left" w:pos="0"/>
          <w:tab w:val="left" w:pos="1134"/>
          <w:tab w:val="left" w:pos="2160"/>
        </w:tabs>
        <w:spacing w:line="360" w:lineRule="auto"/>
        <w:ind w:left="1191" w:right="360"/>
        <w:jc w:val="both"/>
        <w:rPr>
          <w:rFonts w:cs="Calibri"/>
          <w:color w:val="000000"/>
        </w:rPr>
      </w:pPr>
      <w:r w:rsidRPr="0048324F">
        <w:rPr>
          <w:rFonts w:cs="Calibri"/>
          <w:color w:val="000000"/>
        </w:rPr>
        <w:t xml:space="preserve">Are any amendments to the Statement required or should the </w:t>
      </w:r>
      <w:r w:rsidRPr="0048324F">
        <w:rPr>
          <w:rFonts w:cs="Calibri"/>
        </w:rPr>
        <w:t>EA</w:t>
      </w:r>
      <w:r w:rsidRPr="0048324F">
        <w:rPr>
          <w:rFonts w:cs="Calibri"/>
          <w:color w:val="FF0000"/>
        </w:rPr>
        <w:t xml:space="preserve"> </w:t>
      </w:r>
      <w:r w:rsidRPr="0048324F">
        <w:rPr>
          <w:rFonts w:cs="Calibri"/>
          <w:color w:val="000000"/>
        </w:rPr>
        <w:t>be recommended to cease or maintain it?</w:t>
      </w:r>
    </w:p>
    <w:p w14:paraId="283ED9C5" w14:textId="77777777" w:rsidR="00873A48" w:rsidRDefault="0048324F" w:rsidP="00873A48">
      <w:pPr>
        <w:tabs>
          <w:tab w:val="left" w:pos="0"/>
          <w:tab w:val="left" w:pos="1134"/>
          <w:tab w:val="left" w:pos="2160"/>
        </w:tabs>
        <w:spacing w:line="360" w:lineRule="auto"/>
        <w:ind w:left="454" w:right="360"/>
        <w:jc w:val="both"/>
        <w:rPr>
          <w:rFonts w:ascii="Calibri" w:hAnsi="Calibri" w:cs="Calibri"/>
          <w:color w:val="000000"/>
          <w:sz w:val="22"/>
          <w:szCs w:val="22"/>
        </w:rPr>
      </w:pPr>
      <w:r w:rsidRPr="0048324F">
        <w:rPr>
          <w:rFonts w:ascii="Calibri" w:hAnsi="Calibri" w:cs="Calibri"/>
          <w:b/>
          <w:bCs/>
          <w:color w:val="000000"/>
          <w:sz w:val="22"/>
          <w:szCs w:val="22"/>
        </w:rPr>
        <w:t>It is important that outcomes at Annual Review are recorded accurately on EA Connect</w:t>
      </w:r>
      <w:r w:rsidRPr="0048324F">
        <w:rPr>
          <w:rFonts w:ascii="Calibri" w:hAnsi="Calibri" w:cs="Calibri"/>
          <w:color w:val="000000"/>
          <w:sz w:val="22"/>
          <w:szCs w:val="22"/>
        </w:rPr>
        <w:t xml:space="preserve"> (refer to link below).</w:t>
      </w:r>
    </w:p>
    <w:p w14:paraId="24E707FB" w14:textId="77777777" w:rsidR="00873A48" w:rsidRDefault="00873A48" w:rsidP="00873A48">
      <w:pPr>
        <w:tabs>
          <w:tab w:val="left" w:pos="0"/>
          <w:tab w:val="left" w:pos="1134"/>
          <w:tab w:val="left" w:pos="2160"/>
        </w:tabs>
        <w:spacing w:line="360" w:lineRule="auto"/>
        <w:ind w:left="454" w:right="360"/>
        <w:jc w:val="both"/>
        <w:rPr>
          <w:rFonts w:ascii="Calibri" w:eastAsia="Calibri" w:hAnsi="Calibri" w:cs="Calibri"/>
          <w:color w:val="000000"/>
          <w:sz w:val="22"/>
          <w:szCs w:val="22"/>
        </w:rPr>
      </w:pPr>
    </w:p>
    <w:p w14:paraId="5452B105" w14:textId="0E351158" w:rsidR="0048324F" w:rsidRPr="00873A48" w:rsidRDefault="0048324F" w:rsidP="00873A48">
      <w:pPr>
        <w:tabs>
          <w:tab w:val="left" w:pos="0"/>
          <w:tab w:val="left" w:pos="1134"/>
          <w:tab w:val="left" w:pos="2160"/>
        </w:tabs>
        <w:spacing w:line="360" w:lineRule="auto"/>
        <w:ind w:left="454" w:right="360"/>
        <w:jc w:val="both"/>
        <w:rPr>
          <w:rFonts w:ascii="Calibri" w:hAnsi="Calibri" w:cs="Calibri"/>
          <w:color w:val="000000"/>
          <w:sz w:val="22"/>
          <w:szCs w:val="22"/>
        </w:rPr>
      </w:pPr>
      <w:r w:rsidRPr="0048324F">
        <w:rPr>
          <w:rFonts w:ascii="Calibri" w:eastAsia="Calibri" w:hAnsi="Calibri" w:cs="Calibri"/>
          <w:color w:val="000000"/>
          <w:sz w:val="22"/>
          <w:szCs w:val="22"/>
        </w:rPr>
        <w:t>When completing Page 1 of the Annual Review, you must select one of the following </w:t>
      </w:r>
      <w:r w:rsidRPr="0048324F">
        <w:rPr>
          <w:rFonts w:ascii="Calibri" w:eastAsia="Calibri" w:hAnsi="Calibri" w:cs="Calibri"/>
          <w:b/>
          <w:bCs/>
          <w:color w:val="000000"/>
          <w:sz w:val="22"/>
          <w:szCs w:val="22"/>
        </w:rPr>
        <w:t>Action by School</w:t>
      </w:r>
      <w:r w:rsidRPr="0048324F">
        <w:rPr>
          <w:rFonts w:ascii="Calibri" w:eastAsia="Calibri" w:hAnsi="Calibri" w:cs="Calibri"/>
          <w:color w:val="000000"/>
          <w:sz w:val="22"/>
          <w:szCs w:val="22"/>
        </w:rPr>
        <w:t> options.  This is a </w:t>
      </w:r>
      <w:r w:rsidRPr="0048324F">
        <w:rPr>
          <w:rFonts w:ascii="Calibri" w:eastAsia="Calibri" w:hAnsi="Calibri" w:cs="Calibri"/>
          <w:b/>
          <w:bCs/>
          <w:color w:val="000000"/>
          <w:sz w:val="22"/>
          <w:szCs w:val="22"/>
        </w:rPr>
        <w:t>mandatory field</w:t>
      </w:r>
      <w:r w:rsidRPr="0048324F">
        <w:rPr>
          <w:rFonts w:ascii="Calibri" w:eastAsia="Calibri" w:hAnsi="Calibri" w:cs="Calibri"/>
          <w:color w:val="000000"/>
          <w:sz w:val="22"/>
          <w:szCs w:val="22"/>
        </w:rPr>
        <w:t>, and it’s important to choose the option that best reflects the outcome of the review.</w:t>
      </w:r>
    </w:p>
    <w:p w14:paraId="7A113EA2" w14:textId="77777777" w:rsidR="0048324F" w:rsidRPr="0048324F" w:rsidRDefault="0048324F" w:rsidP="0048324F">
      <w:pPr>
        <w:tabs>
          <w:tab w:val="left" w:pos="0"/>
          <w:tab w:val="left" w:pos="1134"/>
          <w:tab w:val="left" w:pos="2160"/>
        </w:tabs>
        <w:spacing w:line="360" w:lineRule="auto"/>
        <w:ind w:right="360"/>
        <w:jc w:val="both"/>
        <w:rPr>
          <w:rFonts w:ascii="Calibri" w:eastAsia="Calibri" w:hAnsi="Calibri" w:cs="Calibri"/>
          <w:color w:val="000000"/>
          <w:sz w:val="22"/>
          <w:szCs w:val="22"/>
        </w:rPr>
      </w:pPr>
    </w:p>
    <w:p w14:paraId="7FDC9015" w14:textId="6BCA5256" w:rsidR="0048324F" w:rsidRPr="0048324F" w:rsidRDefault="0048324F" w:rsidP="00873A48">
      <w:pPr>
        <w:spacing w:line="360" w:lineRule="auto"/>
        <w:ind w:left="454" w:right="48"/>
        <w:jc w:val="both"/>
        <w:rPr>
          <w:rFonts w:ascii="Calibri" w:hAnsi="Calibri" w:cs="Calibri"/>
          <w:sz w:val="22"/>
          <w:szCs w:val="22"/>
        </w:rPr>
      </w:pPr>
      <w:proofErr w:type="spellStart"/>
      <w:r>
        <w:rPr>
          <w:rFonts w:ascii="Calibri" w:hAnsi="Calibri" w:cs="Calibri"/>
          <w:b/>
          <w:bCs/>
          <w:sz w:val="22"/>
          <w:szCs w:val="22"/>
        </w:rPr>
        <w:t>i</w:t>
      </w:r>
      <w:proofErr w:type="spellEnd"/>
      <w:r w:rsidRPr="0048324F">
        <w:rPr>
          <w:rFonts w:ascii="Calibri" w:hAnsi="Calibri" w:cs="Calibri"/>
          <w:b/>
          <w:bCs/>
          <w:sz w:val="22"/>
          <w:szCs w:val="22"/>
        </w:rPr>
        <w:t>. No Change to Placement or Provision</w:t>
      </w:r>
    </w:p>
    <w:p w14:paraId="4B90741C" w14:textId="77777777" w:rsidR="0048324F" w:rsidRPr="0048324F" w:rsidRDefault="0048324F" w:rsidP="00873A48">
      <w:pPr>
        <w:spacing w:line="360" w:lineRule="auto"/>
        <w:ind w:left="454" w:right="48"/>
        <w:jc w:val="both"/>
        <w:rPr>
          <w:rFonts w:ascii="Calibri" w:hAnsi="Calibri" w:cs="Calibri"/>
          <w:sz w:val="22"/>
          <w:szCs w:val="22"/>
        </w:rPr>
      </w:pPr>
      <w:r w:rsidRPr="0048324F">
        <w:rPr>
          <w:rFonts w:ascii="Calibri" w:hAnsi="Calibri" w:cs="Calibri"/>
          <w:sz w:val="22"/>
          <w:szCs w:val="22"/>
        </w:rPr>
        <w:t>Select this if the pupil’s current educational setting and support continue to meet their needs.</w:t>
      </w:r>
      <w:r w:rsidRPr="0048324F">
        <w:rPr>
          <w:rFonts w:ascii="Calibri" w:hAnsi="Calibri" w:cs="Calibri"/>
          <w:sz w:val="22"/>
          <w:szCs w:val="22"/>
        </w:rPr>
        <w:br/>
        <w:t>No changes are required to the statement, placement, or provision.</w:t>
      </w:r>
    </w:p>
    <w:p w14:paraId="7FC32106" w14:textId="77777777" w:rsidR="0048324F" w:rsidRPr="0048324F" w:rsidRDefault="0048324F" w:rsidP="00873A48">
      <w:pPr>
        <w:spacing w:line="360" w:lineRule="auto"/>
        <w:ind w:left="454" w:right="48"/>
        <w:jc w:val="both"/>
        <w:rPr>
          <w:rFonts w:ascii="Calibri" w:hAnsi="Calibri" w:cs="Calibri"/>
          <w:sz w:val="22"/>
          <w:szCs w:val="22"/>
        </w:rPr>
      </w:pPr>
    </w:p>
    <w:p w14:paraId="7BD6CEA0" w14:textId="6138033D" w:rsidR="0048324F" w:rsidRPr="0048324F" w:rsidRDefault="0048324F" w:rsidP="00873A48">
      <w:pPr>
        <w:spacing w:line="360" w:lineRule="auto"/>
        <w:ind w:left="454" w:right="48"/>
        <w:jc w:val="both"/>
        <w:rPr>
          <w:rFonts w:ascii="Calibri" w:hAnsi="Calibri" w:cs="Calibri"/>
          <w:sz w:val="22"/>
          <w:szCs w:val="22"/>
        </w:rPr>
      </w:pPr>
      <w:r>
        <w:rPr>
          <w:rFonts w:ascii="Calibri" w:hAnsi="Calibri" w:cs="Calibri"/>
          <w:b/>
          <w:bCs/>
          <w:sz w:val="22"/>
          <w:szCs w:val="22"/>
        </w:rPr>
        <w:t>ii</w:t>
      </w:r>
      <w:r w:rsidRPr="0048324F">
        <w:rPr>
          <w:rFonts w:ascii="Calibri" w:hAnsi="Calibri" w:cs="Calibri"/>
          <w:b/>
          <w:bCs/>
          <w:sz w:val="22"/>
          <w:szCs w:val="22"/>
        </w:rPr>
        <w:t>. Change of Placement</w:t>
      </w:r>
    </w:p>
    <w:p w14:paraId="7AC1BC3E" w14:textId="77777777" w:rsidR="0048324F" w:rsidRPr="0048324F" w:rsidRDefault="0048324F" w:rsidP="00873A48">
      <w:pPr>
        <w:spacing w:line="360" w:lineRule="auto"/>
        <w:ind w:left="454" w:right="48"/>
        <w:jc w:val="both"/>
        <w:rPr>
          <w:rFonts w:ascii="Calibri" w:hAnsi="Calibri" w:cs="Calibri"/>
          <w:sz w:val="22"/>
          <w:szCs w:val="22"/>
        </w:rPr>
      </w:pPr>
      <w:r w:rsidRPr="0048324F">
        <w:rPr>
          <w:rFonts w:ascii="Calibri" w:hAnsi="Calibri" w:cs="Calibri"/>
          <w:sz w:val="22"/>
          <w:szCs w:val="22"/>
        </w:rPr>
        <w:t>Choose this if the pupil is moving to a new educational setting, for example:</w:t>
      </w:r>
    </w:p>
    <w:p w14:paraId="755F9AEB" w14:textId="77777777" w:rsidR="0048324F" w:rsidRPr="0048324F" w:rsidRDefault="0048324F" w:rsidP="00873A48">
      <w:pPr>
        <w:pStyle w:val="ListParagraph"/>
        <w:numPr>
          <w:ilvl w:val="0"/>
          <w:numId w:val="26"/>
        </w:numPr>
        <w:spacing w:after="0" w:line="360" w:lineRule="auto"/>
        <w:ind w:left="814" w:right="48"/>
        <w:jc w:val="both"/>
        <w:rPr>
          <w:rFonts w:cs="Calibri"/>
        </w:rPr>
      </w:pPr>
      <w:r w:rsidRPr="0048324F">
        <w:rPr>
          <w:rFonts w:cs="Calibri"/>
        </w:rPr>
        <w:t>Transitioning from </w:t>
      </w:r>
      <w:r w:rsidRPr="0048324F">
        <w:rPr>
          <w:rFonts w:cs="Calibri"/>
          <w:b/>
          <w:bCs/>
        </w:rPr>
        <w:t>Nursery to Primary</w:t>
      </w:r>
    </w:p>
    <w:p w14:paraId="6FC72812" w14:textId="77777777" w:rsidR="0048324F" w:rsidRPr="0048324F" w:rsidRDefault="0048324F" w:rsidP="00873A48">
      <w:pPr>
        <w:pStyle w:val="ListParagraph"/>
        <w:numPr>
          <w:ilvl w:val="0"/>
          <w:numId w:val="26"/>
        </w:numPr>
        <w:spacing w:after="0" w:line="360" w:lineRule="auto"/>
        <w:ind w:left="814" w:right="48"/>
        <w:jc w:val="both"/>
        <w:rPr>
          <w:rFonts w:cs="Calibri"/>
        </w:rPr>
      </w:pPr>
      <w:r w:rsidRPr="0048324F">
        <w:rPr>
          <w:rFonts w:cs="Calibri"/>
        </w:rPr>
        <w:t>Moving from </w:t>
      </w:r>
      <w:r w:rsidRPr="0048324F">
        <w:rPr>
          <w:rFonts w:cs="Calibri"/>
          <w:b/>
          <w:bCs/>
        </w:rPr>
        <w:t>Primary to Post-Primary</w:t>
      </w:r>
    </w:p>
    <w:p w14:paraId="465940BC" w14:textId="77777777" w:rsidR="0048324F" w:rsidRPr="0048324F" w:rsidRDefault="0048324F" w:rsidP="00873A48">
      <w:pPr>
        <w:pStyle w:val="ListParagraph"/>
        <w:numPr>
          <w:ilvl w:val="0"/>
          <w:numId w:val="26"/>
        </w:numPr>
        <w:spacing w:after="0" w:line="360" w:lineRule="auto"/>
        <w:ind w:left="814" w:right="48"/>
        <w:jc w:val="both"/>
        <w:rPr>
          <w:rFonts w:cs="Calibri"/>
        </w:rPr>
      </w:pPr>
      <w:r w:rsidRPr="0048324F">
        <w:rPr>
          <w:rFonts w:cs="Calibri"/>
        </w:rPr>
        <w:t>Transferring between </w:t>
      </w:r>
      <w:r w:rsidRPr="0048324F">
        <w:rPr>
          <w:rFonts w:cs="Calibri"/>
          <w:b/>
          <w:bCs/>
        </w:rPr>
        <w:t>mainstream and specialist provision</w:t>
      </w:r>
    </w:p>
    <w:p w14:paraId="6915526C" w14:textId="77777777" w:rsidR="0048324F" w:rsidRPr="0048324F" w:rsidRDefault="0048324F" w:rsidP="00873A48">
      <w:pPr>
        <w:pStyle w:val="ListParagraph"/>
        <w:numPr>
          <w:ilvl w:val="0"/>
          <w:numId w:val="26"/>
        </w:numPr>
        <w:spacing w:after="0" w:line="360" w:lineRule="auto"/>
        <w:ind w:left="814" w:right="48"/>
        <w:jc w:val="both"/>
        <w:rPr>
          <w:rFonts w:cs="Calibri"/>
        </w:rPr>
      </w:pPr>
      <w:r w:rsidRPr="0048324F">
        <w:rPr>
          <w:rFonts w:cs="Calibri"/>
        </w:rPr>
        <w:t>Relocating to a </w:t>
      </w:r>
      <w:r w:rsidRPr="0048324F">
        <w:rPr>
          <w:rFonts w:cs="Calibri"/>
          <w:b/>
          <w:bCs/>
        </w:rPr>
        <w:t>new school</w:t>
      </w:r>
      <w:r w:rsidRPr="0048324F">
        <w:rPr>
          <w:rFonts w:cs="Calibri"/>
        </w:rPr>
        <w:t> due to a change in address</w:t>
      </w:r>
    </w:p>
    <w:p w14:paraId="7207E92D" w14:textId="77777777" w:rsidR="0048324F" w:rsidRPr="0048324F" w:rsidRDefault="0048324F" w:rsidP="00873A48">
      <w:pPr>
        <w:spacing w:line="360" w:lineRule="auto"/>
        <w:ind w:left="454" w:right="48"/>
        <w:jc w:val="both"/>
        <w:rPr>
          <w:rFonts w:cs="Calibri"/>
        </w:rPr>
      </w:pPr>
    </w:p>
    <w:p w14:paraId="34894B6D" w14:textId="77777777" w:rsidR="0048324F" w:rsidRPr="0048324F" w:rsidRDefault="0048324F" w:rsidP="00873A48">
      <w:pPr>
        <w:spacing w:line="360" w:lineRule="auto"/>
        <w:ind w:left="454" w:right="48"/>
        <w:jc w:val="both"/>
        <w:rPr>
          <w:rFonts w:ascii="Calibri" w:hAnsi="Calibri" w:cs="Calibri"/>
          <w:sz w:val="22"/>
          <w:szCs w:val="22"/>
        </w:rPr>
      </w:pPr>
      <w:r w:rsidRPr="0048324F">
        <w:rPr>
          <w:rFonts w:ascii="Calibri" w:hAnsi="Calibri" w:cs="Calibri"/>
          <w:b/>
          <w:bCs/>
          <w:sz w:val="22"/>
          <w:szCs w:val="22"/>
        </w:rPr>
        <w:t>If a change of placement is required</w:t>
      </w:r>
      <w:r w:rsidRPr="0048324F">
        <w:rPr>
          <w:rFonts w:ascii="Calibri" w:hAnsi="Calibri" w:cs="Calibri"/>
          <w:sz w:val="22"/>
          <w:szCs w:val="22"/>
        </w:rPr>
        <w:t xml:space="preserve">, reviews and supporting documentation will need to adhere to the dates outlined above.  Submission after this date will impact on the process required to secure appropriate placement and may have to be considered in the next academic year. </w:t>
      </w:r>
    </w:p>
    <w:p w14:paraId="121F539E" w14:textId="77777777" w:rsidR="0048324F" w:rsidRPr="0048324F" w:rsidRDefault="0048324F" w:rsidP="00873A48">
      <w:pPr>
        <w:spacing w:line="360" w:lineRule="auto"/>
        <w:ind w:left="454" w:right="48"/>
        <w:jc w:val="both"/>
        <w:rPr>
          <w:rFonts w:ascii="Calibri" w:hAnsi="Calibri" w:cs="Calibri"/>
          <w:sz w:val="22"/>
          <w:szCs w:val="22"/>
        </w:rPr>
      </w:pPr>
    </w:p>
    <w:p w14:paraId="56D77EA8" w14:textId="34680C58" w:rsidR="0048324F" w:rsidRPr="0048324F" w:rsidRDefault="0048324F" w:rsidP="00873A48">
      <w:pPr>
        <w:spacing w:line="360" w:lineRule="auto"/>
        <w:ind w:left="454" w:right="48"/>
        <w:jc w:val="both"/>
        <w:rPr>
          <w:rFonts w:ascii="Calibri" w:hAnsi="Calibri" w:cs="Calibri"/>
          <w:sz w:val="22"/>
          <w:szCs w:val="22"/>
        </w:rPr>
      </w:pPr>
      <w:r>
        <w:rPr>
          <w:rFonts w:ascii="Calibri" w:hAnsi="Calibri" w:cs="Calibri"/>
          <w:b/>
          <w:bCs/>
          <w:sz w:val="22"/>
          <w:szCs w:val="22"/>
        </w:rPr>
        <w:t>iii</w:t>
      </w:r>
      <w:r w:rsidRPr="0048324F">
        <w:rPr>
          <w:rFonts w:ascii="Calibri" w:hAnsi="Calibri" w:cs="Calibri"/>
          <w:b/>
          <w:bCs/>
          <w:sz w:val="22"/>
          <w:szCs w:val="22"/>
        </w:rPr>
        <w:t>. Amendment to Statement (including change to provision)</w:t>
      </w:r>
    </w:p>
    <w:p w14:paraId="2422DDF5" w14:textId="77777777" w:rsidR="0048324F" w:rsidRPr="0048324F" w:rsidRDefault="0048324F" w:rsidP="00873A48">
      <w:pPr>
        <w:spacing w:line="360" w:lineRule="auto"/>
        <w:ind w:left="454" w:right="48"/>
        <w:jc w:val="both"/>
        <w:rPr>
          <w:rFonts w:ascii="Calibri" w:hAnsi="Calibri" w:cs="Calibri"/>
          <w:sz w:val="22"/>
          <w:szCs w:val="22"/>
        </w:rPr>
      </w:pPr>
      <w:r w:rsidRPr="0048324F">
        <w:rPr>
          <w:rFonts w:ascii="Calibri" w:hAnsi="Calibri" w:cs="Calibri"/>
          <w:sz w:val="22"/>
          <w:szCs w:val="22"/>
        </w:rPr>
        <w:t>Use this option if updates are needed to the pupil’s statement, for example:</w:t>
      </w:r>
    </w:p>
    <w:p w14:paraId="68A9BB32" w14:textId="77777777" w:rsidR="0048324F" w:rsidRPr="0048324F" w:rsidRDefault="0048324F" w:rsidP="00873A48">
      <w:pPr>
        <w:pStyle w:val="ListParagraph"/>
        <w:numPr>
          <w:ilvl w:val="0"/>
          <w:numId w:val="27"/>
        </w:numPr>
        <w:spacing w:after="0" w:line="360" w:lineRule="auto"/>
        <w:ind w:left="850" w:right="48"/>
        <w:jc w:val="both"/>
        <w:rPr>
          <w:rFonts w:cs="Calibri"/>
        </w:rPr>
      </w:pPr>
      <w:r w:rsidRPr="0048324F">
        <w:rPr>
          <w:rFonts w:cs="Calibri"/>
        </w:rPr>
        <w:t>A </w:t>
      </w:r>
      <w:r w:rsidRPr="0048324F">
        <w:rPr>
          <w:rFonts w:cs="Calibri"/>
          <w:b/>
          <w:bCs/>
        </w:rPr>
        <w:t>new diagnosis</w:t>
      </w:r>
      <w:r w:rsidRPr="0048324F">
        <w:rPr>
          <w:rFonts w:cs="Calibri"/>
        </w:rPr>
        <w:t> or updated professional reports</w:t>
      </w:r>
    </w:p>
    <w:p w14:paraId="527F5A09" w14:textId="77777777" w:rsidR="0048324F" w:rsidRPr="0048324F" w:rsidRDefault="0048324F" w:rsidP="00873A48">
      <w:pPr>
        <w:pStyle w:val="ListParagraph"/>
        <w:spacing w:line="360" w:lineRule="auto"/>
        <w:ind w:left="850" w:right="48"/>
        <w:jc w:val="both"/>
        <w:rPr>
          <w:rFonts w:cs="Calibri"/>
          <w:i/>
          <w:iCs/>
        </w:rPr>
      </w:pPr>
      <w:proofErr w:type="gramStart"/>
      <w:r w:rsidRPr="0048324F">
        <w:rPr>
          <w:rFonts w:cs="Calibri"/>
          <w:i/>
          <w:iCs/>
        </w:rPr>
        <w:t>If</w:t>
      </w:r>
      <w:proofErr w:type="gramEnd"/>
      <w:r w:rsidRPr="0048324F">
        <w:rPr>
          <w:rFonts w:cs="Calibri"/>
          <w:i/>
          <w:iCs/>
        </w:rPr>
        <w:t xml:space="preserve"> the pupil has a new diagnosis or if there are concerns, it is important that this information is confirmed by the Health &amp; Social Care Trust as it relates to the pupil’s continuing need for support.  To avoid putting unnecessary pressure on the Health &amp; Social Care Trust, medical/clinical staff should </w:t>
      </w:r>
      <w:r w:rsidRPr="0048324F">
        <w:rPr>
          <w:rFonts w:cs="Calibri"/>
          <w:b/>
          <w:bCs/>
          <w:i/>
          <w:iCs/>
        </w:rPr>
        <w:t>only</w:t>
      </w:r>
      <w:r w:rsidRPr="0048324F">
        <w:rPr>
          <w:rFonts w:cs="Calibri"/>
          <w:i/>
          <w:iCs/>
        </w:rPr>
        <w:t xml:space="preserve"> be asked to attend Annual Review </w:t>
      </w:r>
      <w:r w:rsidRPr="0048324F">
        <w:rPr>
          <w:rFonts w:cs="Calibri"/>
          <w:b/>
          <w:bCs/>
          <w:i/>
          <w:iCs/>
        </w:rPr>
        <w:t xml:space="preserve">or </w:t>
      </w:r>
      <w:r w:rsidRPr="0048324F">
        <w:rPr>
          <w:rFonts w:cs="Calibri"/>
          <w:i/>
          <w:iCs/>
        </w:rPr>
        <w:t>contribute where there is evidence of need or concerns.  Any evidence received should be attached to the Annual Review documentation.</w:t>
      </w:r>
    </w:p>
    <w:p w14:paraId="7AADE22F" w14:textId="77777777" w:rsidR="0048324F" w:rsidRPr="0048324F" w:rsidRDefault="0048324F" w:rsidP="00873A48">
      <w:pPr>
        <w:pStyle w:val="ListParagraph"/>
        <w:numPr>
          <w:ilvl w:val="0"/>
          <w:numId w:val="27"/>
        </w:numPr>
        <w:spacing w:after="0" w:line="360" w:lineRule="auto"/>
        <w:ind w:left="850" w:right="48"/>
        <w:jc w:val="both"/>
        <w:rPr>
          <w:rFonts w:cs="Calibri"/>
        </w:rPr>
      </w:pPr>
      <w:r w:rsidRPr="0048324F">
        <w:rPr>
          <w:rFonts w:cs="Calibri"/>
        </w:rPr>
        <w:t>Adjustments to the </w:t>
      </w:r>
      <w:r w:rsidRPr="0048324F">
        <w:rPr>
          <w:rFonts w:cs="Calibri"/>
          <w:b/>
          <w:bCs/>
        </w:rPr>
        <w:t>objectives</w:t>
      </w:r>
      <w:r w:rsidRPr="0048324F">
        <w:rPr>
          <w:rFonts w:cs="Calibri"/>
        </w:rPr>
        <w:t> or </w:t>
      </w:r>
      <w:r w:rsidRPr="0048324F">
        <w:rPr>
          <w:rFonts w:cs="Calibri"/>
          <w:b/>
          <w:bCs/>
        </w:rPr>
        <w:t>provision</w:t>
      </w:r>
      <w:r w:rsidRPr="0048324F">
        <w:rPr>
          <w:rFonts w:cs="Calibri"/>
        </w:rPr>
        <w:t> outlined in the statement</w:t>
      </w:r>
    </w:p>
    <w:p w14:paraId="7BCB19E2" w14:textId="77777777" w:rsidR="0048324F" w:rsidRPr="0048324F" w:rsidRDefault="0048324F" w:rsidP="00873A48">
      <w:pPr>
        <w:pStyle w:val="ListParagraph"/>
        <w:numPr>
          <w:ilvl w:val="0"/>
          <w:numId w:val="27"/>
        </w:numPr>
        <w:spacing w:after="0" w:line="360" w:lineRule="auto"/>
        <w:ind w:left="850" w:right="48"/>
        <w:jc w:val="both"/>
        <w:rPr>
          <w:rFonts w:cs="Calibri"/>
          <w:b/>
          <w:bCs/>
        </w:rPr>
      </w:pPr>
      <w:r w:rsidRPr="0048324F">
        <w:rPr>
          <w:rFonts w:cs="Calibri"/>
        </w:rPr>
        <w:t>Changes to </w:t>
      </w:r>
      <w:r w:rsidRPr="0048324F">
        <w:rPr>
          <w:rFonts w:cs="Calibri"/>
          <w:b/>
          <w:bCs/>
        </w:rPr>
        <w:t>support hours</w:t>
      </w:r>
      <w:r w:rsidRPr="0048324F">
        <w:rPr>
          <w:rFonts w:cs="Calibri"/>
        </w:rPr>
        <w:t>, </w:t>
      </w:r>
      <w:r w:rsidRPr="0048324F">
        <w:rPr>
          <w:rFonts w:cs="Calibri"/>
          <w:b/>
          <w:bCs/>
        </w:rPr>
        <w:t>equipment</w:t>
      </w:r>
      <w:r w:rsidRPr="0048324F">
        <w:rPr>
          <w:rFonts w:cs="Calibri"/>
        </w:rPr>
        <w:t>, or </w:t>
      </w:r>
      <w:r w:rsidRPr="0048324F">
        <w:rPr>
          <w:rFonts w:cs="Calibri"/>
          <w:b/>
          <w:bCs/>
        </w:rPr>
        <w:t>services</w:t>
      </w:r>
    </w:p>
    <w:p w14:paraId="39ACFA33" w14:textId="385DE2BD" w:rsidR="0048324F" w:rsidRPr="0048324F" w:rsidRDefault="0048324F" w:rsidP="00873A48">
      <w:pPr>
        <w:spacing w:line="360" w:lineRule="auto"/>
        <w:ind w:left="850" w:right="48"/>
        <w:jc w:val="both"/>
        <w:rPr>
          <w:rFonts w:ascii="Calibri" w:hAnsi="Calibri" w:cs="Calibri"/>
          <w:sz w:val="22"/>
          <w:szCs w:val="22"/>
        </w:rPr>
      </w:pPr>
      <w:r w:rsidRPr="0048324F">
        <w:rPr>
          <w:rFonts w:ascii="Calibri" w:hAnsi="Calibri" w:cs="Calibri"/>
          <w:b/>
          <w:bCs/>
          <w:i/>
          <w:iCs/>
          <w:sz w:val="22"/>
          <w:szCs w:val="22"/>
        </w:rPr>
        <w:lastRenderedPageBreak/>
        <w:t>NB:</w:t>
      </w:r>
      <w:r w:rsidR="00873A48">
        <w:rPr>
          <w:rFonts w:ascii="Calibri" w:hAnsi="Calibri" w:cs="Calibri"/>
          <w:b/>
          <w:bCs/>
          <w:i/>
          <w:iCs/>
          <w:sz w:val="22"/>
          <w:szCs w:val="22"/>
        </w:rPr>
        <w:t xml:space="preserve"> </w:t>
      </w:r>
      <w:r w:rsidRPr="0048324F">
        <w:rPr>
          <w:rFonts w:ascii="Calibri" w:hAnsi="Calibri" w:cs="Calibri"/>
          <w:b/>
          <w:bCs/>
          <w:i/>
          <w:iCs/>
          <w:sz w:val="22"/>
          <w:szCs w:val="22"/>
        </w:rPr>
        <w:t>when requesting an increase to classroom hours, all supporting documentation should be attached to demonstrate why the increase is required.  A longer school day does not automatically constitute an extension to provision and schools should ensure they deploy the resourcing across the school day as necessary while fostering the growth of independence</w:t>
      </w:r>
      <w:r w:rsidRPr="0048324F">
        <w:rPr>
          <w:rFonts w:ascii="Calibri" w:hAnsi="Calibri" w:cs="Calibri"/>
          <w:sz w:val="22"/>
          <w:szCs w:val="22"/>
        </w:rPr>
        <w:t>.</w:t>
      </w:r>
    </w:p>
    <w:p w14:paraId="3C073D2F" w14:textId="77777777" w:rsidR="0048324F" w:rsidRPr="0048324F" w:rsidRDefault="0048324F" w:rsidP="00873A48">
      <w:pPr>
        <w:spacing w:line="360" w:lineRule="auto"/>
        <w:ind w:left="454" w:right="48"/>
        <w:jc w:val="both"/>
        <w:rPr>
          <w:rFonts w:ascii="Calibri" w:hAnsi="Calibri" w:cs="Calibri"/>
          <w:b/>
          <w:bCs/>
          <w:sz w:val="22"/>
          <w:szCs w:val="22"/>
        </w:rPr>
      </w:pPr>
    </w:p>
    <w:p w14:paraId="7CC318ED" w14:textId="23C13385" w:rsidR="0048324F" w:rsidRPr="0048324F" w:rsidRDefault="0048324F" w:rsidP="00873A48">
      <w:pPr>
        <w:spacing w:line="360" w:lineRule="auto"/>
        <w:ind w:left="454" w:right="48"/>
        <w:jc w:val="both"/>
        <w:rPr>
          <w:rFonts w:ascii="Calibri" w:hAnsi="Calibri" w:cs="Calibri"/>
          <w:sz w:val="22"/>
          <w:szCs w:val="22"/>
        </w:rPr>
      </w:pPr>
      <w:r>
        <w:rPr>
          <w:rFonts w:ascii="Calibri" w:hAnsi="Calibri" w:cs="Calibri"/>
          <w:b/>
          <w:bCs/>
          <w:sz w:val="22"/>
          <w:szCs w:val="22"/>
        </w:rPr>
        <w:t>iv</w:t>
      </w:r>
      <w:r w:rsidRPr="0048324F">
        <w:rPr>
          <w:rFonts w:ascii="Calibri" w:hAnsi="Calibri" w:cs="Calibri"/>
          <w:b/>
          <w:bCs/>
          <w:sz w:val="22"/>
          <w:szCs w:val="22"/>
        </w:rPr>
        <w:t>. Cease Statement</w:t>
      </w:r>
    </w:p>
    <w:p w14:paraId="63A028AB" w14:textId="77777777" w:rsidR="0048324F" w:rsidRPr="0048324F" w:rsidRDefault="0048324F" w:rsidP="00873A48">
      <w:pPr>
        <w:spacing w:line="360" w:lineRule="auto"/>
        <w:ind w:left="454" w:right="48"/>
        <w:jc w:val="both"/>
        <w:rPr>
          <w:rFonts w:ascii="Calibri" w:hAnsi="Calibri" w:cs="Calibri"/>
          <w:sz w:val="22"/>
          <w:szCs w:val="22"/>
        </w:rPr>
      </w:pPr>
      <w:r w:rsidRPr="0048324F">
        <w:rPr>
          <w:rFonts w:ascii="Calibri" w:hAnsi="Calibri" w:cs="Calibri"/>
          <w:sz w:val="22"/>
          <w:szCs w:val="22"/>
        </w:rPr>
        <w:t>Select this if the statement is no longer required, for example:</w:t>
      </w:r>
    </w:p>
    <w:p w14:paraId="1245099B" w14:textId="77777777" w:rsidR="0048324F" w:rsidRPr="0048324F" w:rsidRDefault="0048324F" w:rsidP="00873A48">
      <w:pPr>
        <w:pStyle w:val="ListParagraph"/>
        <w:numPr>
          <w:ilvl w:val="0"/>
          <w:numId w:val="28"/>
        </w:numPr>
        <w:spacing w:after="0" w:line="360" w:lineRule="auto"/>
        <w:ind w:left="814" w:right="48"/>
        <w:jc w:val="both"/>
        <w:rPr>
          <w:rFonts w:cs="Calibri"/>
        </w:rPr>
      </w:pPr>
      <w:r w:rsidRPr="0048324F">
        <w:rPr>
          <w:rFonts w:cs="Calibri"/>
        </w:rPr>
        <w:t>The pupil has reached the </w:t>
      </w:r>
      <w:r w:rsidRPr="0048324F">
        <w:rPr>
          <w:rFonts w:cs="Calibri"/>
          <w:b/>
          <w:bCs/>
        </w:rPr>
        <w:t>upper age limit</w:t>
      </w:r>
      <w:r w:rsidRPr="0048324F">
        <w:rPr>
          <w:rFonts w:cs="Calibri"/>
        </w:rPr>
        <w:t> for their current setting</w:t>
      </w:r>
    </w:p>
    <w:p w14:paraId="7D8E3ED8" w14:textId="77777777" w:rsidR="0048324F" w:rsidRPr="0048324F" w:rsidRDefault="0048324F" w:rsidP="00873A48">
      <w:pPr>
        <w:pStyle w:val="ListParagraph"/>
        <w:numPr>
          <w:ilvl w:val="0"/>
          <w:numId w:val="28"/>
        </w:numPr>
        <w:spacing w:after="0" w:line="360" w:lineRule="auto"/>
        <w:ind w:left="814" w:right="48"/>
        <w:jc w:val="both"/>
        <w:rPr>
          <w:rFonts w:cs="Calibri"/>
        </w:rPr>
      </w:pPr>
      <w:r w:rsidRPr="0048324F">
        <w:rPr>
          <w:rFonts w:cs="Calibri"/>
        </w:rPr>
        <w:t xml:space="preserve">The </w:t>
      </w:r>
      <w:proofErr w:type="gramStart"/>
      <w:r w:rsidRPr="0048324F">
        <w:rPr>
          <w:rFonts w:cs="Calibri"/>
        </w:rPr>
        <w:t>pupil has</w:t>
      </w:r>
      <w:proofErr w:type="gramEnd"/>
      <w:r w:rsidRPr="0048324F">
        <w:rPr>
          <w:rFonts w:cs="Calibri"/>
        </w:rPr>
        <w:t> </w:t>
      </w:r>
      <w:r w:rsidRPr="0048324F">
        <w:rPr>
          <w:rFonts w:cs="Calibri"/>
          <w:b/>
          <w:bCs/>
        </w:rPr>
        <w:t>moved out of the area</w:t>
      </w:r>
    </w:p>
    <w:p w14:paraId="550DE5DE" w14:textId="77777777" w:rsidR="0048324F" w:rsidRPr="0048324F" w:rsidRDefault="0048324F" w:rsidP="00873A48">
      <w:pPr>
        <w:pStyle w:val="ListParagraph"/>
        <w:numPr>
          <w:ilvl w:val="0"/>
          <w:numId w:val="28"/>
        </w:numPr>
        <w:spacing w:after="0" w:line="360" w:lineRule="auto"/>
        <w:ind w:left="814" w:right="48"/>
        <w:jc w:val="both"/>
        <w:rPr>
          <w:rFonts w:cs="Calibri"/>
        </w:rPr>
      </w:pPr>
      <w:r w:rsidRPr="0048324F">
        <w:rPr>
          <w:rFonts w:cs="Calibri"/>
        </w:rPr>
        <w:t>The pupil’s needs no longer require a statement</w:t>
      </w:r>
    </w:p>
    <w:p w14:paraId="5449408B" w14:textId="77777777" w:rsidR="0048324F" w:rsidRPr="0048324F" w:rsidRDefault="0048324F" w:rsidP="0048324F">
      <w:pPr>
        <w:pStyle w:val="ListParagraph"/>
        <w:tabs>
          <w:tab w:val="left" w:pos="0"/>
          <w:tab w:val="left" w:pos="1134"/>
          <w:tab w:val="left" w:pos="2160"/>
        </w:tabs>
        <w:spacing w:line="360" w:lineRule="auto"/>
        <w:ind w:left="360" w:right="360"/>
        <w:jc w:val="both"/>
        <w:rPr>
          <w:rFonts w:cs="Calibri"/>
          <w:color w:val="000000"/>
        </w:rPr>
      </w:pPr>
    </w:p>
    <w:p w14:paraId="0AB5C217" w14:textId="77777777" w:rsidR="00873A48" w:rsidRPr="00873A48" w:rsidRDefault="00322352" w:rsidP="00873A48">
      <w:pPr>
        <w:pStyle w:val="ListParagraph"/>
        <w:numPr>
          <w:ilvl w:val="1"/>
          <w:numId w:val="5"/>
        </w:numPr>
        <w:tabs>
          <w:tab w:val="left" w:pos="0"/>
          <w:tab w:val="left" w:pos="426"/>
        </w:tabs>
        <w:spacing w:line="360" w:lineRule="auto"/>
        <w:ind w:left="886" w:right="360"/>
        <w:jc w:val="both"/>
        <w:rPr>
          <w:rFonts w:cs="Calibri"/>
          <w:color w:val="000000"/>
        </w:rPr>
      </w:pPr>
      <w:r w:rsidRPr="0048324F">
        <w:rPr>
          <w:rFonts w:cs="Calibri"/>
          <w:b/>
          <w:bCs/>
          <w:lang w:eastAsia="en-GB"/>
        </w:rPr>
        <w:t xml:space="preserve">EA Connect is the </w:t>
      </w:r>
      <w:r w:rsidR="00DD1D9A" w:rsidRPr="0048324F">
        <w:rPr>
          <w:rFonts w:cs="Calibri"/>
          <w:b/>
          <w:bCs/>
          <w:lang w:eastAsia="en-GB"/>
        </w:rPr>
        <w:t>only method</w:t>
      </w:r>
      <w:r w:rsidRPr="0048324F">
        <w:rPr>
          <w:rFonts w:cs="Calibri"/>
          <w:b/>
          <w:bCs/>
          <w:lang w:eastAsia="en-GB"/>
        </w:rPr>
        <w:t xml:space="preserve"> for submission of Annual Reviews</w:t>
      </w:r>
      <w:r w:rsidRPr="0048324F">
        <w:rPr>
          <w:rFonts w:cs="Calibri"/>
          <w:lang w:eastAsia="en-GB"/>
        </w:rPr>
        <w:t xml:space="preserve">. Further information on how to register your school to use EA Connect, </w:t>
      </w:r>
      <w:r w:rsidR="00815F68" w:rsidRPr="0048324F">
        <w:rPr>
          <w:rFonts w:cs="Calibri"/>
          <w:lang w:eastAsia="en-GB"/>
        </w:rPr>
        <w:t>view</w:t>
      </w:r>
      <w:r w:rsidRPr="0048324F">
        <w:rPr>
          <w:rFonts w:cs="Calibri"/>
          <w:lang w:eastAsia="en-GB"/>
        </w:rPr>
        <w:t xml:space="preserve"> online training sessions, access user guides &amp; video tutorials and for any additional information about EA Connect, please follow this link</w:t>
      </w:r>
      <w:r w:rsidR="006A22DC" w:rsidRPr="0048324F">
        <w:rPr>
          <w:rFonts w:eastAsia="Times New Roman" w:cs="Calibri"/>
          <w:lang w:val="en-GB"/>
        </w:rPr>
        <w:t xml:space="preserve"> </w:t>
      </w:r>
      <w:hyperlink r:id="rId18" w:history="1">
        <w:r w:rsidR="006A22DC" w:rsidRPr="0048324F">
          <w:rPr>
            <w:rStyle w:val="Hyperlink"/>
            <w:rFonts w:cs="Calibri"/>
            <w:lang w:val="en-GB" w:eastAsia="en-GB"/>
          </w:rPr>
          <w:t>SEN Annual Reviews (Schools) | Education Authority Northern Ireland (eani.org.uk)</w:t>
        </w:r>
      </w:hyperlink>
      <w:r w:rsidR="001215E8" w:rsidRPr="0048324F">
        <w:rPr>
          <w:rFonts w:cs="Calibri"/>
          <w:lang w:eastAsia="en-GB"/>
        </w:rPr>
        <w:t>.</w:t>
      </w:r>
    </w:p>
    <w:p w14:paraId="2CCDBC2C" w14:textId="77777777" w:rsidR="00873A48" w:rsidRDefault="00873A48" w:rsidP="00873A48">
      <w:pPr>
        <w:pStyle w:val="ListParagraph"/>
        <w:tabs>
          <w:tab w:val="left" w:pos="0"/>
          <w:tab w:val="left" w:pos="426"/>
        </w:tabs>
        <w:spacing w:line="360" w:lineRule="auto"/>
        <w:ind w:left="886" w:right="360"/>
        <w:jc w:val="both"/>
        <w:rPr>
          <w:rFonts w:cs="Calibri"/>
          <w:color w:val="000000"/>
        </w:rPr>
      </w:pPr>
    </w:p>
    <w:p w14:paraId="109A0E19" w14:textId="77777777" w:rsidR="00873A48" w:rsidRDefault="00252699" w:rsidP="00873A48">
      <w:pPr>
        <w:pStyle w:val="ListParagraph"/>
        <w:numPr>
          <w:ilvl w:val="1"/>
          <w:numId w:val="5"/>
        </w:numPr>
        <w:tabs>
          <w:tab w:val="left" w:pos="0"/>
          <w:tab w:val="left" w:pos="426"/>
        </w:tabs>
        <w:spacing w:line="360" w:lineRule="auto"/>
        <w:ind w:left="886" w:right="360"/>
        <w:jc w:val="both"/>
        <w:rPr>
          <w:rFonts w:cs="Calibri"/>
          <w:color w:val="000000"/>
        </w:rPr>
      </w:pPr>
      <w:r w:rsidRPr="00873A48">
        <w:rPr>
          <w:rFonts w:cs="Calibri"/>
          <w:color w:val="000000"/>
        </w:rPr>
        <w:t xml:space="preserve">Upon receipt of the Annual Review Form (Form AR), the Monitoring Record Form (Form MR) and all other relevant documentation, the </w:t>
      </w:r>
      <w:r w:rsidRPr="00873A48">
        <w:rPr>
          <w:rFonts w:cs="Calibri"/>
        </w:rPr>
        <w:t xml:space="preserve">EA </w:t>
      </w:r>
      <w:r w:rsidRPr="00873A48">
        <w:rPr>
          <w:rFonts w:cs="Calibri"/>
          <w:color w:val="000000"/>
        </w:rPr>
        <w:t>will review the Statement and determine whether to maintain the Statement, amend the Statement or cease to maintain the Statement of Special Educational Needs.</w:t>
      </w:r>
    </w:p>
    <w:p w14:paraId="011B8EC8" w14:textId="77777777" w:rsidR="00873A48" w:rsidRPr="00873A48" w:rsidRDefault="00873A48" w:rsidP="00873A48">
      <w:pPr>
        <w:pStyle w:val="ListParagraph"/>
        <w:rPr>
          <w:rFonts w:cs="Calibri"/>
        </w:rPr>
      </w:pPr>
    </w:p>
    <w:p w14:paraId="4A302C30" w14:textId="77777777" w:rsidR="00873A48" w:rsidRPr="00873A48" w:rsidRDefault="00252699" w:rsidP="00873A48">
      <w:pPr>
        <w:pStyle w:val="ListParagraph"/>
        <w:numPr>
          <w:ilvl w:val="1"/>
          <w:numId w:val="5"/>
        </w:numPr>
        <w:tabs>
          <w:tab w:val="left" w:pos="0"/>
          <w:tab w:val="left" w:pos="426"/>
        </w:tabs>
        <w:spacing w:line="360" w:lineRule="auto"/>
        <w:ind w:left="886" w:right="360"/>
        <w:jc w:val="both"/>
        <w:rPr>
          <w:rFonts w:cs="Calibri"/>
          <w:color w:val="000000"/>
        </w:rPr>
      </w:pPr>
      <w:r w:rsidRPr="00873A48">
        <w:rPr>
          <w:rFonts w:cs="Calibri"/>
        </w:rPr>
        <w:t>The decision of the EA will be notified to those with parental responsibility and other relevant parties as soon as possible.</w:t>
      </w:r>
    </w:p>
    <w:p w14:paraId="351C1391" w14:textId="77777777" w:rsidR="00873A48" w:rsidRPr="00873A48" w:rsidRDefault="00873A48" w:rsidP="00873A48">
      <w:pPr>
        <w:pStyle w:val="ListParagraph"/>
        <w:rPr>
          <w:rFonts w:cs="Calibri"/>
        </w:rPr>
      </w:pPr>
    </w:p>
    <w:p w14:paraId="5F84D0E2" w14:textId="1EF012C0" w:rsidR="004C5B2A" w:rsidRPr="00873A48" w:rsidRDefault="00252699" w:rsidP="0048324F">
      <w:pPr>
        <w:pStyle w:val="ListParagraph"/>
        <w:numPr>
          <w:ilvl w:val="1"/>
          <w:numId w:val="5"/>
        </w:numPr>
        <w:tabs>
          <w:tab w:val="left" w:pos="0"/>
          <w:tab w:val="left" w:pos="426"/>
        </w:tabs>
        <w:spacing w:line="360" w:lineRule="auto"/>
        <w:ind w:left="886" w:right="360"/>
        <w:jc w:val="both"/>
        <w:rPr>
          <w:rFonts w:cs="Calibri"/>
          <w:color w:val="000000"/>
        </w:rPr>
      </w:pPr>
      <w:r w:rsidRPr="00873A48">
        <w:rPr>
          <w:rFonts w:cs="Calibri"/>
        </w:rPr>
        <w:t xml:space="preserve">If the </w:t>
      </w:r>
      <w:r w:rsidR="00244E07" w:rsidRPr="00873A48">
        <w:rPr>
          <w:rFonts w:cs="Calibri"/>
        </w:rPr>
        <w:t xml:space="preserve">EA considers </w:t>
      </w:r>
      <w:r w:rsidRPr="00873A48">
        <w:rPr>
          <w:rFonts w:cs="Calibri"/>
        </w:rPr>
        <w:t>that the Annual Review is incomplete and/or appropriate documentation is omitted, for whatever reason, the review documents can be returned to the school for completion.</w:t>
      </w:r>
    </w:p>
    <w:p w14:paraId="17795D17" w14:textId="7C8E5324" w:rsidR="00EF3F50" w:rsidRPr="0048324F" w:rsidRDefault="00252699" w:rsidP="00873A48">
      <w:pPr>
        <w:pStyle w:val="Heading1"/>
        <w:numPr>
          <w:ilvl w:val="0"/>
          <w:numId w:val="16"/>
        </w:numPr>
        <w:spacing w:line="360" w:lineRule="auto"/>
        <w:ind w:left="-37"/>
        <w:jc w:val="both"/>
        <w:rPr>
          <w:rFonts w:ascii="Calibri" w:hAnsi="Calibri" w:cs="Calibri"/>
          <w:i w:val="0"/>
          <w:sz w:val="22"/>
          <w:szCs w:val="22"/>
        </w:rPr>
      </w:pPr>
      <w:bookmarkStart w:id="6" w:name="_Toc83393605"/>
      <w:r w:rsidRPr="0048324F">
        <w:rPr>
          <w:rFonts w:ascii="Calibri" w:hAnsi="Calibri" w:cs="Calibri"/>
          <w:i w:val="0"/>
          <w:sz w:val="22"/>
          <w:szCs w:val="22"/>
        </w:rPr>
        <w:t>Transfer Age Children</w:t>
      </w:r>
      <w:bookmarkEnd w:id="6"/>
      <w:r w:rsidRPr="0048324F">
        <w:rPr>
          <w:rFonts w:ascii="Calibri" w:hAnsi="Calibri" w:cs="Calibri"/>
          <w:i w:val="0"/>
          <w:sz w:val="22"/>
          <w:szCs w:val="22"/>
        </w:rPr>
        <w:t xml:space="preserve"> </w:t>
      </w:r>
    </w:p>
    <w:p w14:paraId="0717A3B5" w14:textId="77777777" w:rsidR="00CF1296" w:rsidRPr="0048324F" w:rsidRDefault="00CF1296" w:rsidP="0048324F">
      <w:pPr>
        <w:spacing w:line="360" w:lineRule="auto"/>
        <w:rPr>
          <w:rFonts w:ascii="Calibri" w:hAnsi="Calibri" w:cs="Calibri"/>
          <w:sz w:val="22"/>
          <w:szCs w:val="22"/>
        </w:rPr>
      </w:pPr>
    </w:p>
    <w:p w14:paraId="0C349FC6" w14:textId="77777777" w:rsidR="00873A48" w:rsidRDefault="00EF3F50" w:rsidP="00873A48">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 Annual Review has particular significance as a child reaches the age to transfer </w:t>
      </w:r>
      <w:proofErr w:type="gramStart"/>
      <w:r w:rsidRPr="0048324F">
        <w:rPr>
          <w:rFonts w:ascii="Calibri" w:hAnsi="Calibri" w:cs="Calibri"/>
          <w:color w:val="000000"/>
          <w:sz w:val="22"/>
          <w:szCs w:val="22"/>
        </w:rPr>
        <w:t>to</w:t>
      </w:r>
      <w:proofErr w:type="gramEnd"/>
      <w:r w:rsidRPr="0048324F">
        <w:rPr>
          <w:rFonts w:ascii="Calibri" w:hAnsi="Calibri" w:cs="Calibri"/>
          <w:color w:val="000000"/>
          <w:sz w:val="22"/>
          <w:szCs w:val="22"/>
        </w:rPr>
        <w:t xml:space="preserve"> primary or to post-primary education and requires careful planning. </w:t>
      </w:r>
    </w:p>
    <w:p w14:paraId="52D8E6C1" w14:textId="77777777" w:rsidR="00873A48" w:rsidRDefault="00873A48" w:rsidP="00873A48">
      <w:pPr>
        <w:spacing w:line="360" w:lineRule="auto"/>
        <w:ind w:right="360"/>
        <w:jc w:val="both"/>
        <w:rPr>
          <w:rFonts w:ascii="Calibri" w:hAnsi="Calibri" w:cs="Calibri"/>
          <w:color w:val="000000"/>
          <w:sz w:val="22"/>
          <w:szCs w:val="22"/>
        </w:rPr>
      </w:pPr>
    </w:p>
    <w:p w14:paraId="2F07BF7A" w14:textId="77777777" w:rsidR="00873A48" w:rsidRDefault="00EF3F50" w:rsidP="00873A48">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 Annual Review Form together with the Monitoring Record Form and all other relevant documentation should be completed and returned to the </w:t>
      </w:r>
      <w:r w:rsidRPr="0048324F">
        <w:rPr>
          <w:rFonts w:ascii="Calibri" w:hAnsi="Calibri" w:cs="Calibri"/>
          <w:sz w:val="22"/>
          <w:szCs w:val="22"/>
        </w:rPr>
        <w:t>EA</w:t>
      </w:r>
      <w:r w:rsidR="00DD49B8" w:rsidRPr="0048324F">
        <w:rPr>
          <w:rFonts w:ascii="Calibri" w:hAnsi="Calibri" w:cs="Calibri"/>
          <w:sz w:val="22"/>
          <w:szCs w:val="22"/>
        </w:rPr>
        <w:t>, via EA Connect</w:t>
      </w:r>
      <w:r w:rsidRPr="0048324F">
        <w:rPr>
          <w:rFonts w:ascii="Calibri" w:hAnsi="Calibri" w:cs="Calibri"/>
          <w:color w:val="000000"/>
          <w:sz w:val="22"/>
          <w:szCs w:val="22"/>
        </w:rPr>
        <w:t xml:space="preserve">.  Any necessary examination concessions required should be highlighted.  The </w:t>
      </w:r>
      <w:r w:rsidRPr="0048324F">
        <w:rPr>
          <w:rFonts w:ascii="Calibri" w:hAnsi="Calibri" w:cs="Calibri"/>
          <w:sz w:val="22"/>
          <w:szCs w:val="22"/>
        </w:rPr>
        <w:t xml:space="preserve">EA </w:t>
      </w:r>
      <w:r w:rsidRPr="0048324F">
        <w:rPr>
          <w:rFonts w:ascii="Calibri" w:hAnsi="Calibri" w:cs="Calibri"/>
          <w:color w:val="000000"/>
          <w:sz w:val="22"/>
          <w:szCs w:val="22"/>
        </w:rPr>
        <w:t>may also require that a Transfer Form be completed</w:t>
      </w:r>
      <w:r w:rsidR="00DD49B8" w:rsidRPr="0048324F">
        <w:rPr>
          <w:rFonts w:ascii="Calibri" w:hAnsi="Calibri" w:cs="Calibri"/>
          <w:color w:val="000000"/>
          <w:sz w:val="22"/>
          <w:szCs w:val="22"/>
        </w:rPr>
        <w:t xml:space="preserve"> via EA Connect</w:t>
      </w:r>
      <w:r w:rsidRPr="0048324F">
        <w:rPr>
          <w:rFonts w:ascii="Calibri" w:hAnsi="Calibri" w:cs="Calibri"/>
          <w:color w:val="000000"/>
          <w:sz w:val="22"/>
          <w:szCs w:val="22"/>
        </w:rPr>
        <w:t xml:space="preserve">. </w:t>
      </w:r>
    </w:p>
    <w:p w14:paraId="3897DDD0" w14:textId="77777777" w:rsidR="00873A48" w:rsidRDefault="00873A48" w:rsidP="00873A48">
      <w:pPr>
        <w:spacing w:line="360" w:lineRule="auto"/>
        <w:ind w:right="360"/>
        <w:jc w:val="both"/>
        <w:rPr>
          <w:rFonts w:ascii="Calibri" w:hAnsi="Calibri" w:cs="Calibri"/>
          <w:color w:val="000000"/>
          <w:sz w:val="22"/>
          <w:szCs w:val="22"/>
        </w:rPr>
      </w:pPr>
    </w:p>
    <w:p w14:paraId="157CD0B5" w14:textId="77777777" w:rsidR="00873A48" w:rsidRDefault="00EF3F50" w:rsidP="00873A48">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It is strongly recommended that more than one school preference is listed.  The school should ensure that parents are aware that this is a preference and not a choice.  </w:t>
      </w:r>
    </w:p>
    <w:p w14:paraId="16911E8E" w14:textId="77777777" w:rsidR="00873A48" w:rsidRDefault="00873A48" w:rsidP="00873A48">
      <w:pPr>
        <w:spacing w:line="360" w:lineRule="auto"/>
        <w:ind w:right="360"/>
        <w:jc w:val="both"/>
        <w:rPr>
          <w:rFonts w:ascii="Calibri" w:hAnsi="Calibri" w:cs="Calibri"/>
          <w:color w:val="000000"/>
          <w:sz w:val="22"/>
          <w:szCs w:val="22"/>
        </w:rPr>
      </w:pPr>
    </w:p>
    <w:p w14:paraId="09A5599A" w14:textId="71165594" w:rsidR="00873A48" w:rsidRDefault="00016763" w:rsidP="00873A48">
      <w:pPr>
        <w:spacing w:line="360" w:lineRule="auto"/>
        <w:ind w:right="360"/>
        <w:jc w:val="both"/>
        <w:rPr>
          <w:rFonts w:ascii="Calibri" w:hAnsi="Calibri" w:cs="Calibri"/>
          <w:color w:val="000000"/>
          <w:sz w:val="22"/>
          <w:szCs w:val="22"/>
        </w:rPr>
      </w:pPr>
      <w:r w:rsidRPr="00016763">
        <w:rPr>
          <w:rFonts w:ascii="Calibri" w:hAnsi="Calibri" w:cs="Calibri"/>
          <w:color w:val="000000"/>
          <w:sz w:val="22"/>
          <w:szCs w:val="22"/>
        </w:rPr>
        <w:t xml:space="preserve">It should be noted that a </w:t>
      </w:r>
      <w:r>
        <w:rPr>
          <w:rFonts w:ascii="Calibri" w:hAnsi="Calibri" w:cs="Calibri"/>
          <w:color w:val="000000"/>
          <w:sz w:val="22"/>
          <w:szCs w:val="22"/>
        </w:rPr>
        <w:t>s</w:t>
      </w:r>
      <w:r w:rsidRPr="00016763">
        <w:rPr>
          <w:rFonts w:ascii="Calibri" w:hAnsi="Calibri" w:cs="Calibri"/>
          <w:color w:val="000000"/>
          <w:sz w:val="22"/>
          <w:szCs w:val="22"/>
        </w:rPr>
        <w:t xml:space="preserve">tatement </w:t>
      </w:r>
      <w:r>
        <w:rPr>
          <w:rFonts w:ascii="Calibri" w:hAnsi="Calibri" w:cs="Calibri"/>
          <w:color w:val="000000"/>
          <w:sz w:val="22"/>
          <w:szCs w:val="22"/>
        </w:rPr>
        <w:t>does</w:t>
      </w:r>
      <w:r w:rsidRPr="00016763">
        <w:rPr>
          <w:rFonts w:ascii="Calibri" w:hAnsi="Calibri" w:cs="Calibri"/>
          <w:color w:val="000000"/>
          <w:sz w:val="22"/>
          <w:szCs w:val="22"/>
        </w:rPr>
        <w:t xml:space="preserve"> not </w:t>
      </w:r>
      <w:r>
        <w:rPr>
          <w:rFonts w:ascii="Calibri" w:hAnsi="Calibri" w:cs="Calibri"/>
          <w:color w:val="000000"/>
          <w:sz w:val="22"/>
          <w:szCs w:val="22"/>
        </w:rPr>
        <w:t xml:space="preserve">provide </w:t>
      </w:r>
      <w:r w:rsidRPr="00016763">
        <w:rPr>
          <w:rFonts w:ascii="Calibri" w:hAnsi="Calibri" w:cs="Calibri"/>
          <w:color w:val="000000"/>
          <w:sz w:val="22"/>
          <w:szCs w:val="22"/>
        </w:rPr>
        <w:t>an automatic entitlement to transport assistance.  The Education Authority must provide transport assistance as per the terms of the Department of Education Circular 1996/41 (updated 2009).  While the policy facilitates a high degree of choice for parents, it is delivered on the principle that parents should seek to enrol their child in their nearest suitable school.  Where a parent exercises their right to state a preference to attend a further away school, there may be a potential impact on their child's eligibility for transport assistance and if deemed eligible for assistance, could result in access to fewer or less convenient transport options.</w:t>
      </w:r>
    </w:p>
    <w:p w14:paraId="7A5F7BF9" w14:textId="4B07E9E8" w:rsidR="00EF3F50" w:rsidRPr="00873A48" w:rsidRDefault="00E504C7" w:rsidP="00873A48">
      <w:pPr>
        <w:spacing w:line="360" w:lineRule="auto"/>
        <w:ind w:right="360"/>
        <w:jc w:val="both"/>
        <w:rPr>
          <w:rFonts w:ascii="Calibri" w:hAnsi="Calibri" w:cs="Calibri"/>
          <w:color w:val="000000"/>
          <w:sz w:val="22"/>
          <w:szCs w:val="22"/>
        </w:rPr>
      </w:pPr>
      <w:r w:rsidRPr="0048324F">
        <w:rPr>
          <w:rFonts w:ascii="Calibri" w:hAnsi="Calibri" w:cs="Calibri"/>
          <w:b/>
          <w:sz w:val="22"/>
          <w:szCs w:val="22"/>
        </w:rPr>
        <w:t>T</w:t>
      </w:r>
      <w:r w:rsidR="00EF3F50" w:rsidRPr="0048324F">
        <w:rPr>
          <w:rFonts w:ascii="Calibri" w:hAnsi="Calibri" w:cs="Calibri"/>
          <w:b/>
          <w:color w:val="000000"/>
          <w:sz w:val="22"/>
          <w:szCs w:val="22"/>
        </w:rPr>
        <w:t>he Education Authority has ultimate responsibility to place a child on whom it maintains a Statement.</w:t>
      </w:r>
    </w:p>
    <w:p w14:paraId="4085EC0D" w14:textId="3C2403A2" w:rsidR="004C5B2A" w:rsidRPr="0048324F" w:rsidRDefault="00EF3F50" w:rsidP="0048324F">
      <w:pPr>
        <w:spacing w:line="360" w:lineRule="auto"/>
        <w:ind w:left="1440" w:right="360"/>
        <w:jc w:val="both"/>
        <w:rPr>
          <w:rFonts w:ascii="Calibri" w:hAnsi="Calibri" w:cs="Calibri"/>
          <w:sz w:val="22"/>
          <w:szCs w:val="22"/>
        </w:rPr>
      </w:pPr>
      <w:r w:rsidRPr="0048324F">
        <w:rPr>
          <w:rFonts w:ascii="Calibri" w:hAnsi="Calibri" w:cs="Calibri"/>
          <w:b/>
          <w:color w:val="000000"/>
          <w:sz w:val="22"/>
          <w:szCs w:val="22"/>
        </w:rPr>
        <w:br w:type="page"/>
      </w:r>
    </w:p>
    <w:p w14:paraId="5299C231" w14:textId="60E3250F" w:rsidR="00422AFA" w:rsidRPr="0048324F" w:rsidRDefault="00422AFA" w:rsidP="00873A48">
      <w:pPr>
        <w:pStyle w:val="Heading2"/>
        <w:numPr>
          <w:ilvl w:val="0"/>
          <w:numId w:val="0"/>
        </w:numPr>
        <w:spacing w:line="360" w:lineRule="auto"/>
        <w:rPr>
          <w:rFonts w:ascii="Calibri" w:hAnsi="Calibri" w:cs="Calibri"/>
          <w:i w:val="0"/>
          <w:sz w:val="22"/>
          <w:szCs w:val="22"/>
        </w:rPr>
      </w:pPr>
      <w:bookmarkStart w:id="7" w:name="_Toc83393606"/>
      <w:r w:rsidRPr="0048324F">
        <w:rPr>
          <w:rFonts w:ascii="Calibri" w:hAnsi="Calibri" w:cs="Calibri"/>
          <w:i w:val="0"/>
          <w:sz w:val="22"/>
          <w:szCs w:val="22"/>
        </w:rPr>
        <w:lastRenderedPageBreak/>
        <w:t>Annual Review Flowchart</w:t>
      </w:r>
      <w:r w:rsidR="00C738EF" w:rsidRPr="0048324F">
        <w:rPr>
          <w:rFonts w:ascii="Calibri" w:hAnsi="Calibri" w:cs="Calibri"/>
          <w:i w:val="0"/>
          <w:sz w:val="22"/>
          <w:szCs w:val="22"/>
        </w:rPr>
        <w:t xml:space="preserve"> - where a child not aged 14 attends s</w:t>
      </w:r>
      <w:r w:rsidRPr="0048324F">
        <w:rPr>
          <w:rFonts w:ascii="Calibri" w:hAnsi="Calibri" w:cs="Calibri"/>
          <w:i w:val="0"/>
          <w:sz w:val="22"/>
          <w:szCs w:val="22"/>
        </w:rPr>
        <w:t>chool OR EOTAS</w:t>
      </w:r>
      <w:bookmarkEnd w:id="7"/>
    </w:p>
    <w:p w14:paraId="6FBBA2F2" w14:textId="77777777" w:rsidR="00422AFA" w:rsidRPr="0048324F" w:rsidRDefault="00422AFA" w:rsidP="0048324F">
      <w:pPr>
        <w:pStyle w:val="p1"/>
        <w:spacing w:line="360" w:lineRule="auto"/>
        <w:ind w:left="0"/>
        <w:jc w:val="center"/>
        <w:rPr>
          <w:rFonts w:ascii="Calibri" w:hAnsi="Calibri" w:cs="Calibri"/>
          <w:color w:val="000000"/>
          <w:sz w:val="22"/>
          <w:szCs w:val="22"/>
        </w:rPr>
      </w:pPr>
      <w:r w:rsidRPr="0048324F">
        <w:rPr>
          <w:rFonts w:ascii="Calibri" w:hAnsi="Calibri" w:cs="Calibri"/>
          <w:color w:val="000000"/>
          <w:sz w:val="22"/>
          <w:szCs w:val="22"/>
        </w:rPr>
        <w:t>(Resulting in completion of the Annual Review Form AR)</w:t>
      </w:r>
    </w:p>
    <w:p w14:paraId="0C671341" w14:textId="77777777" w:rsidR="00422AFA" w:rsidRPr="0048324F" w:rsidRDefault="00422AFA" w:rsidP="0048324F">
      <w:pPr>
        <w:pStyle w:val="Footer"/>
        <w:tabs>
          <w:tab w:val="clear" w:pos="4153"/>
          <w:tab w:val="clear" w:pos="8306"/>
          <w:tab w:val="left" w:pos="4830"/>
        </w:tabs>
        <w:spacing w:line="360" w:lineRule="auto"/>
        <w:jc w:val="center"/>
        <w:rPr>
          <w:rFonts w:ascii="Calibri" w:hAnsi="Calibri" w:cs="Calibri"/>
          <w:color w:val="000000"/>
          <w:sz w:val="22"/>
          <w:szCs w:val="22"/>
        </w:rPr>
      </w:pPr>
    </w:p>
    <w:p w14:paraId="695A6978" w14:textId="77777777" w:rsidR="00422AFA" w:rsidRPr="0048324F" w:rsidRDefault="00422AFA" w:rsidP="0048324F">
      <w:pPr>
        <w:tabs>
          <w:tab w:val="left" w:pos="4830"/>
        </w:tabs>
        <w:spacing w:line="360" w:lineRule="auto"/>
        <w:rPr>
          <w:rFonts w:ascii="Calibri" w:hAnsi="Calibri" w:cs="Calibri"/>
          <w:color w:val="000000"/>
          <w:sz w:val="22"/>
          <w:szCs w:val="22"/>
        </w:rPr>
      </w:pPr>
    </w:p>
    <w:p w14:paraId="4C8D1E06" w14:textId="7166E08A" w:rsidR="00422AFA" w:rsidRPr="0048324F" w:rsidRDefault="00CA0D4B" w:rsidP="0048324F">
      <w:pPr>
        <w:spacing w:line="360" w:lineRule="auto"/>
        <w:rPr>
          <w:rFonts w:ascii="Calibri" w:hAnsi="Calibri" w:cs="Calibri"/>
          <w:sz w:val="22"/>
          <w:szCs w:val="22"/>
        </w:rPr>
      </w:pPr>
      <w:r w:rsidRPr="0048324F">
        <w:rPr>
          <w:rFonts w:ascii="Calibri" w:hAnsi="Calibri" w:cs="Calibri"/>
          <w:noProof/>
          <w:color w:val="000000"/>
          <w:sz w:val="22"/>
          <w:szCs w:val="22"/>
          <w:lang w:eastAsia="en-GB"/>
        </w:rPr>
        <mc:AlternateContent>
          <mc:Choice Requires="wps">
            <w:drawing>
              <wp:anchor distT="0" distB="0" distL="114300" distR="114300" simplePos="0" relativeHeight="251658242" behindDoc="0" locked="0" layoutInCell="1" allowOverlap="1" wp14:anchorId="4704CAE9" wp14:editId="18324892">
                <wp:simplePos x="0" y="0"/>
                <wp:positionH relativeFrom="margin">
                  <wp:align>left</wp:align>
                </wp:positionH>
                <wp:positionV relativeFrom="paragraph">
                  <wp:posOffset>6280455</wp:posOffset>
                </wp:positionV>
                <wp:extent cx="2286000" cy="615950"/>
                <wp:effectExtent l="0" t="0" r="19050" b="12700"/>
                <wp:wrapNone/>
                <wp:docPr id="204" name="Text Box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15950"/>
                        </a:xfrm>
                        <a:prstGeom prst="rect">
                          <a:avLst/>
                        </a:prstGeom>
                        <a:solidFill>
                          <a:srgbClr val="FFFFFF"/>
                        </a:solidFill>
                        <a:ln w="9525">
                          <a:solidFill>
                            <a:srgbClr val="000000"/>
                          </a:solidFill>
                          <a:miter lim="800000"/>
                          <a:headEnd/>
                          <a:tailEnd/>
                        </a:ln>
                      </wps:spPr>
                      <wps:txbx>
                        <w:txbxContent>
                          <w:p w14:paraId="4AB8768E" w14:textId="42F7C861" w:rsidR="00C738EF" w:rsidRPr="00107EBF" w:rsidRDefault="00C738EF" w:rsidP="00422AFA">
                            <w:pPr>
                              <w:rPr>
                                <w:rFonts w:asciiTheme="minorHAnsi" w:hAnsiTheme="minorHAnsi"/>
                                <w:sz w:val="24"/>
                                <w:szCs w:val="24"/>
                              </w:rPr>
                            </w:pPr>
                            <w:r w:rsidRPr="00107EBF">
                              <w:rPr>
                                <w:rFonts w:asciiTheme="minorHAnsi" w:hAnsiTheme="minorHAnsi"/>
                                <w:sz w:val="24"/>
                                <w:szCs w:val="24"/>
                              </w:rPr>
                              <w:t xml:space="preserve">Principal </w:t>
                            </w:r>
                            <w:r w:rsidR="007D0C1A">
                              <w:rPr>
                                <w:rFonts w:asciiTheme="minorHAnsi" w:hAnsiTheme="minorHAnsi"/>
                                <w:sz w:val="24"/>
                                <w:szCs w:val="24"/>
                              </w:rPr>
                              <w:t>submits the review to EA via EA Connect</w:t>
                            </w:r>
                          </w:p>
                          <w:p w14:paraId="21A91083" w14:textId="77777777" w:rsidR="00C738EF" w:rsidRDefault="00C738EF" w:rsidP="00422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4CAE9" id="_x0000_t202" coordsize="21600,21600" o:spt="202" path="m,l,21600r21600,l21600,xe">
                <v:stroke joinstyle="miter"/>
                <v:path gradientshapeok="t" o:connecttype="rect"/>
              </v:shapetype>
              <v:shape id="Text Box 204" o:spid="_x0000_s1026" type="#_x0000_t202" alt="&quot;&quot;" style="position:absolute;margin-left:0;margin-top:494.5pt;width:180pt;height:48.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">
                <v:textbox>
                  <w:txbxContent>
                    <w:p w14:paraId="4AB8768E" w14:textId="42F7C861" w:rsidR="00C738EF" w:rsidRPr="00107EBF" w:rsidRDefault="00C738EF" w:rsidP="00422AFA">
                      <w:pPr>
                        <w:rPr>
                          <w:rFonts w:asciiTheme="minorHAnsi" w:hAnsiTheme="minorHAnsi"/>
                          <w:sz w:val="24"/>
                          <w:szCs w:val="24"/>
                        </w:rPr>
                      </w:pPr>
                      <w:r w:rsidRPr="00107EBF">
                        <w:rPr>
                          <w:rFonts w:asciiTheme="minorHAnsi" w:hAnsiTheme="minorHAnsi"/>
                          <w:sz w:val="24"/>
                          <w:szCs w:val="24"/>
                        </w:rPr>
                        <w:t xml:space="preserve">Principal </w:t>
                      </w:r>
                      <w:r w:rsidR="007D0C1A">
                        <w:rPr>
                          <w:rFonts w:asciiTheme="minorHAnsi" w:hAnsiTheme="minorHAnsi"/>
                          <w:sz w:val="24"/>
                          <w:szCs w:val="24"/>
                        </w:rPr>
                        <w:t>submits the review to EA via EA Connect</w:t>
                      </w:r>
                    </w:p>
                    <w:p w14:paraId="21A91083" w14:textId="77777777" w:rsidR="00C738EF" w:rsidRDefault="00C738EF" w:rsidP="00422AFA"/>
                  </w:txbxContent>
                </v:textbox>
                <w10:wrap anchorx="margin"/>
              </v:shape>
            </w:pict>
          </mc:Fallback>
        </mc:AlternateContent>
      </w:r>
      <w:r w:rsidR="002E031E" w:rsidRPr="0048324F">
        <w:rPr>
          <w:rFonts w:ascii="Calibri" w:hAnsi="Calibri" w:cs="Calibri"/>
          <w:noProof/>
          <w:color w:val="000000"/>
          <w:sz w:val="22"/>
          <w:szCs w:val="22"/>
          <w:lang w:eastAsia="en-GB"/>
        </w:rPr>
        <mc:AlternateContent>
          <mc:Choice Requires="wps">
            <w:drawing>
              <wp:anchor distT="0" distB="0" distL="114300" distR="114300" simplePos="0" relativeHeight="251658243" behindDoc="0" locked="0" layoutInCell="1" allowOverlap="1" wp14:anchorId="6583437E" wp14:editId="7DB2744C">
                <wp:simplePos x="0" y="0"/>
                <wp:positionH relativeFrom="margin">
                  <wp:align>right</wp:align>
                </wp:positionH>
                <wp:positionV relativeFrom="paragraph">
                  <wp:posOffset>5532310</wp:posOffset>
                </wp:positionV>
                <wp:extent cx="3216275" cy="2857830"/>
                <wp:effectExtent l="0" t="0" r="22225" b="19050"/>
                <wp:wrapNone/>
                <wp:docPr id="205" name="Text Box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275" cy="2857830"/>
                        </a:xfrm>
                        <a:prstGeom prst="rect">
                          <a:avLst/>
                        </a:prstGeom>
                        <a:solidFill>
                          <a:srgbClr val="FFFFFF"/>
                        </a:solidFill>
                        <a:ln w="9525">
                          <a:solidFill>
                            <a:srgbClr val="000000"/>
                          </a:solidFill>
                          <a:miter lim="800000"/>
                          <a:headEnd/>
                          <a:tailEnd/>
                        </a:ln>
                      </wps:spPr>
                      <wps:txbx>
                        <w:txbxContent>
                          <w:p w14:paraId="6909F4E2" w14:textId="7E8535D2" w:rsidR="00C738EF" w:rsidRPr="00107EBF" w:rsidRDefault="00C738EF" w:rsidP="00422AFA">
                            <w:pPr>
                              <w:rPr>
                                <w:rFonts w:asciiTheme="minorHAnsi" w:hAnsiTheme="minorHAnsi"/>
                                <w:iCs/>
                                <w:color w:val="000000"/>
                                <w:sz w:val="24"/>
                                <w:szCs w:val="24"/>
                              </w:rPr>
                            </w:pPr>
                            <w:r w:rsidRPr="00107EBF">
                              <w:rPr>
                                <w:rFonts w:asciiTheme="minorHAnsi" w:hAnsiTheme="minorHAnsi"/>
                                <w:iCs/>
                                <w:color w:val="000000"/>
                                <w:sz w:val="24"/>
                                <w:szCs w:val="24"/>
                              </w:rPr>
                              <w:t>Annual Review Form (AR) is</w:t>
                            </w:r>
                            <w:r w:rsidR="00CA0D4B">
                              <w:rPr>
                                <w:rFonts w:asciiTheme="minorHAnsi" w:hAnsiTheme="minorHAnsi"/>
                                <w:iCs/>
                                <w:color w:val="000000"/>
                                <w:sz w:val="24"/>
                                <w:szCs w:val="24"/>
                              </w:rPr>
                              <w:t xml:space="preserve"> </w:t>
                            </w:r>
                            <w:r w:rsidR="00161CD6">
                              <w:rPr>
                                <w:rFonts w:asciiTheme="minorHAnsi" w:hAnsiTheme="minorHAnsi"/>
                                <w:iCs/>
                                <w:color w:val="000000"/>
                                <w:sz w:val="24"/>
                                <w:szCs w:val="24"/>
                              </w:rPr>
                              <w:t xml:space="preserve">submitted via the EA Connect portal </w:t>
                            </w:r>
                            <w:r w:rsidR="002E031E">
                              <w:rPr>
                                <w:rFonts w:asciiTheme="minorHAnsi" w:hAnsiTheme="minorHAnsi"/>
                                <w:iCs/>
                                <w:color w:val="000000"/>
                                <w:sz w:val="24"/>
                                <w:szCs w:val="24"/>
                              </w:rPr>
                              <w:t>including the following, where appropriate:</w:t>
                            </w:r>
                            <w:r w:rsidRPr="00107EBF">
                              <w:rPr>
                                <w:rFonts w:asciiTheme="minorHAnsi" w:hAnsiTheme="minorHAnsi"/>
                                <w:iCs/>
                                <w:color w:val="000000"/>
                                <w:sz w:val="24"/>
                                <w:szCs w:val="24"/>
                              </w:rPr>
                              <w:t>:</w:t>
                            </w:r>
                          </w:p>
                          <w:p w14:paraId="05DAB744"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Monitoring Record Form (MR)</w:t>
                            </w:r>
                          </w:p>
                          <w:p w14:paraId="12CA9FFF" w14:textId="36C580A9"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 xml:space="preserve">a current </w:t>
                            </w:r>
                            <w:r w:rsidR="00CA0D4B">
                              <w:rPr>
                                <w:rFonts w:asciiTheme="minorHAnsi" w:hAnsiTheme="minorHAnsi"/>
                                <w:color w:val="000000"/>
                                <w:sz w:val="24"/>
                                <w:szCs w:val="24"/>
                              </w:rPr>
                              <w:t>IEP</w:t>
                            </w:r>
                            <w:r w:rsidR="002E031E">
                              <w:rPr>
                                <w:rFonts w:asciiTheme="minorHAnsi" w:hAnsiTheme="minorHAnsi"/>
                                <w:color w:val="000000"/>
                                <w:sz w:val="24"/>
                                <w:szCs w:val="24"/>
                              </w:rPr>
                              <w:t>/PLP</w:t>
                            </w:r>
                            <w:r w:rsidRPr="00244E07">
                              <w:rPr>
                                <w:rFonts w:asciiTheme="minorHAnsi" w:hAnsiTheme="minorHAnsi"/>
                                <w:color w:val="000000"/>
                                <w:sz w:val="24"/>
                                <w:szCs w:val="24"/>
                              </w:rPr>
                              <w:t xml:space="preserve"> indicating the pupil’s targets</w:t>
                            </w:r>
                            <w:r w:rsidR="002E031E">
                              <w:rPr>
                                <w:rFonts w:asciiTheme="minorHAnsi" w:hAnsiTheme="minorHAnsi"/>
                                <w:color w:val="000000"/>
                                <w:sz w:val="24"/>
                                <w:szCs w:val="24"/>
                              </w:rPr>
                              <w:t>/expected outcomes</w:t>
                            </w:r>
                          </w:p>
                          <w:p w14:paraId="30066220"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 xml:space="preserve">Most recent School Report </w:t>
                            </w:r>
                          </w:p>
                          <w:p w14:paraId="78959059" w14:textId="77777777" w:rsidR="00244E07" w:rsidRPr="00CA0D4B" w:rsidRDefault="00C738EF" w:rsidP="00244E07">
                            <w:pPr>
                              <w:pStyle w:val="ListParagraph"/>
                              <w:numPr>
                                <w:ilvl w:val="0"/>
                                <w:numId w:val="2"/>
                              </w:numPr>
                              <w:ind w:left="360"/>
                              <w:rPr>
                                <w:rFonts w:asciiTheme="minorHAnsi" w:hAnsiTheme="minorHAnsi"/>
                                <w:color w:val="000000"/>
                                <w:sz w:val="24"/>
                                <w:szCs w:val="24"/>
                              </w:rPr>
                            </w:pPr>
                            <w:r w:rsidRPr="00CA0D4B">
                              <w:rPr>
                                <w:rFonts w:asciiTheme="minorHAnsi" w:hAnsiTheme="minorHAnsi"/>
                                <w:color w:val="000000"/>
                                <w:sz w:val="24"/>
                                <w:szCs w:val="24"/>
                              </w:rPr>
                              <w:t xml:space="preserve">Parental contribution; </w:t>
                            </w:r>
                            <w:r w:rsidRPr="00CA0D4B">
                              <w:rPr>
                                <w:rFonts w:asciiTheme="minorHAnsi" w:hAnsiTheme="minorHAnsi"/>
                                <w:iCs/>
                                <w:color w:val="000000"/>
                                <w:sz w:val="24"/>
                                <w:szCs w:val="24"/>
                              </w:rPr>
                              <w:t>and where appropriate:</w:t>
                            </w:r>
                          </w:p>
                          <w:p w14:paraId="5954852D"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Transfer Form (TR)</w:t>
                            </w:r>
                          </w:p>
                          <w:p w14:paraId="399C5468" w14:textId="0458AF94" w:rsidR="00C738EF" w:rsidRP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iCs/>
                                <w:color w:val="000000"/>
                                <w:sz w:val="24"/>
                                <w:szCs w:val="24"/>
                              </w:rPr>
                              <w:t>Other contributions, reports and any additional information may also be attached.</w:t>
                            </w:r>
                          </w:p>
                          <w:p w14:paraId="3D5EF1AC" w14:textId="77777777" w:rsidR="00C738EF" w:rsidRDefault="00C738EF" w:rsidP="00422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437E" id="Text Box 205" o:spid="_x0000_s1027" type="#_x0000_t202" alt="&quot;&quot;" style="position:absolute;margin-left:202.05pt;margin-top:435.6pt;width:253.25pt;height:225.0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">
                <v:textbox>
                  <w:txbxContent>
                    <w:p w14:paraId="6909F4E2" w14:textId="7E8535D2" w:rsidR="00C738EF" w:rsidRPr="00107EBF" w:rsidRDefault="00C738EF" w:rsidP="00422AFA">
                      <w:pPr>
                        <w:rPr>
                          <w:rFonts w:asciiTheme="minorHAnsi" w:hAnsiTheme="minorHAnsi"/>
                          <w:iCs/>
                          <w:color w:val="000000"/>
                          <w:sz w:val="24"/>
                          <w:szCs w:val="24"/>
                        </w:rPr>
                      </w:pPr>
                      <w:r w:rsidRPr="00107EBF">
                        <w:rPr>
                          <w:rFonts w:asciiTheme="minorHAnsi" w:hAnsiTheme="minorHAnsi"/>
                          <w:iCs/>
                          <w:color w:val="000000"/>
                          <w:sz w:val="24"/>
                          <w:szCs w:val="24"/>
                        </w:rPr>
                        <w:t>Annual Review Form (AR) is</w:t>
                      </w:r>
                      <w:r w:rsidR="00CA0D4B">
                        <w:rPr>
                          <w:rFonts w:asciiTheme="minorHAnsi" w:hAnsiTheme="minorHAnsi"/>
                          <w:iCs/>
                          <w:color w:val="000000"/>
                          <w:sz w:val="24"/>
                          <w:szCs w:val="24"/>
                        </w:rPr>
                        <w:t xml:space="preserve"> </w:t>
                      </w:r>
                      <w:r w:rsidR="00161CD6">
                        <w:rPr>
                          <w:rFonts w:asciiTheme="minorHAnsi" w:hAnsiTheme="minorHAnsi"/>
                          <w:iCs/>
                          <w:color w:val="000000"/>
                          <w:sz w:val="24"/>
                          <w:szCs w:val="24"/>
                        </w:rPr>
                        <w:t xml:space="preserve">submitted via the EA Connect portal </w:t>
                      </w:r>
                      <w:r w:rsidR="002E031E">
                        <w:rPr>
                          <w:rFonts w:asciiTheme="minorHAnsi" w:hAnsiTheme="minorHAnsi"/>
                          <w:iCs/>
                          <w:color w:val="000000"/>
                          <w:sz w:val="24"/>
                          <w:szCs w:val="24"/>
                        </w:rPr>
                        <w:t>including the following, where appropriate:</w:t>
                      </w:r>
                      <w:r w:rsidRPr="00107EBF">
                        <w:rPr>
                          <w:rFonts w:asciiTheme="minorHAnsi" w:hAnsiTheme="minorHAnsi"/>
                          <w:iCs/>
                          <w:color w:val="000000"/>
                          <w:sz w:val="24"/>
                          <w:szCs w:val="24"/>
                        </w:rPr>
                        <w:t>:</w:t>
                      </w:r>
                    </w:p>
                    <w:p w14:paraId="05DAB744"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Monitoring Record Form (MR)</w:t>
                      </w:r>
                    </w:p>
                    <w:p w14:paraId="12CA9FFF" w14:textId="36C580A9"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 xml:space="preserve">a current </w:t>
                      </w:r>
                      <w:r w:rsidR="00CA0D4B">
                        <w:rPr>
                          <w:rFonts w:asciiTheme="minorHAnsi" w:hAnsiTheme="minorHAnsi"/>
                          <w:color w:val="000000"/>
                          <w:sz w:val="24"/>
                          <w:szCs w:val="24"/>
                        </w:rPr>
                        <w:t>IEP</w:t>
                      </w:r>
                      <w:r w:rsidR="002E031E">
                        <w:rPr>
                          <w:rFonts w:asciiTheme="minorHAnsi" w:hAnsiTheme="minorHAnsi"/>
                          <w:color w:val="000000"/>
                          <w:sz w:val="24"/>
                          <w:szCs w:val="24"/>
                        </w:rPr>
                        <w:t>/PLP</w:t>
                      </w:r>
                      <w:r w:rsidRPr="00244E07">
                        <w:rPr>
                          <w:rFonts w:asciiTheme="minorHAnsi" w:hAnsiTheme="minorHAnsi"/>
                          <w:color w:val="000000"/>
                          <w:sz w:val="24"/>
                          <w:szCs w:val="24"/>
                        </w:rPr>
                        <w:t xml:space="preserve"> indicating the pupil’s targets</w:t>
                      </w:r>
                      <w:r w:rsidR="002E031E">
                        <w:rPr>
                          <w:rFonts w:asciiTheme="minorHAnsi" w:hAnsiTheme="minorHAnsi"/>
                          <w:color w:val="000000"/>
                          <w:sz w:val="24"/>
                          <w:szCs w:val="24"/>
                        </w:rPr>
                        <w:t>/expected outcomes</w:t>
                      </w:r>
                    </w:p>
                    <w:p w14:paraId="30066220"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 xml:space="preserve">Most recent School Report </w:t>
                      </w:r>
                    </w:p>
                    <w:p w14:paraId="78959059" w14:textId="77777777" w:rsidR="00244E07" w:rsidRPr="00CA0D4B" w:rsidRDefault="00C738EF" w:rsidP="00244E07">
                      <w:pPr>
                        <w:pStyle w:val="ListParagraph"/>
                        <w:numPr>
                          <w:ilvl w:val="0"/>
                          <w:numId w:val="2"/>
                        </w:numPr>
                        <w:ind w:left="360"/>
                        <w:rPr>
                          <w:rFonts w:asciiTheme="minorHAnsi" w:hAnsiTheme="minorHAnsi"/>
                          <w:color w:val="000000"/>
                          <w:sz w:val="24"/>
                          <w:szCs w:val="24"/>
                        </w:rPr>
                      </w:pPr>
                      <w:r w:rsidRPr="00CA0D4B">
                        <w:rPr>
                          <w:rFonts w:asciiTheme="minorHAnsi" w:hAnsiTheme="minorHAnsi"/>
                          <w:color w:val="000000"/>
                          <w:sz w:val="24"/>
                          <w:szCs w:val="24"/>
                        </w:rPr>
                        <w:t xml:space="preserve">Parental contribution; </w:t>
                      </w:r>
                      <w:r w:rsidRPr="00CA0D4B">
                        <w:rPr>
                          <w:rFonts w:asciiTheme="minorHAnsi" w:hAnsiTheme="minorHAnsi"/>
                          <w:iCs/>
                          <w:color w:val="000000"/>
                          <w:sz w:val="24"/>
                          <w:szCs w:val="24"/>
                        </w:rPr>
                        <w:t>and where appropriate:</w:t>
                      </w:r>
                    </w:p>
                    <w:p w14:paraId="5954852D" w14:textId="77777777" w:rsid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color w:val="000000"/>
                          <w:sz w:val="24"/>
                          <w:szCs w:val="24"/>
                        </w:rPr>
                        <w:t>Transfer Form (TR)</w:t>
                      </w:r>
                    </w:p>
                    <w:p w14:paraId="399C5468" w14:textId="0458AF94" w:rsidR="00C738EF" w:rsidRPr="00244E07" w:rsidRDefault="00C738EF" w:rsidP="00244E07">
                      <w:pPr>
                        <w:pStyle w:val="ListParagraph"/>
                        <w:numPr>
                          <w:ilvl w:val="0"/>
                          <w:numId w:val="2"/>
                        </w:numPr>
                        <w:ind w:left="360"/>
                        <w:rPr>
                          <w:rFonts w:asciiTheme="minorHAnsi" w:hAnsiTheme="minorHAnsi"/>
                          <w:color w:val="000000"/>
                          <w:sz w:val="24"/>
                          <w:szCs w:val="24"/>
                        </w:rPr>
                      </w:pPr>
                      <w:r w:rsidRPr="00244E07">
                        <w:rPr>
                          <w:rFonts w:asciiTheme="minorHAnsi" w:hAnsiTheme="minorHAnsi"/>
                          <w:iCs/>
                          <w:color w:val="000000"/>
                          <w:sz w:val="24"/>
                          <w:szCs w:val="24"/>
                        </w:rPr>
                        <w:t>Other contributions, reports and any additional information may also be attached.</w:t>
                      </w:r>
                    </w:p>
                    <w:p w14:paraId="3D5EF1AC" w14:textId="77777777" w:rsidR="00C738EF" w:rsidRDefault="00C738EF" w:rsidP="00422AFA"/>
                  </w:txbxContent>
                </v:textbox>
                <w10:wrap anchorx="margin"/>
              </v:shape>
            </w:pict>
          </mc:Fallback>
        </mc:AlternateContent>
      </w:r>
      <w:r w:rsidR="002E031E" w:rsidRPr="0048324F">
        <w:rPr>
          <w:rFonts w:ascii="Calibri" w:hAnsi="Calibri" w:cs="Calibri"/>
          <w:noProof/>
          <w:color w:val="000000"/>
          <w:sz w:val="22"/>
          <w:szCs w:val="22"/>
          <w:lang w:eastAsia="en-GB"/>
        </w:rPr>
        <mc:AlternateContent>
          <mc:Choice Requires="wps">
            <w:drawing>
              <wp:anchor distT="0" distB="0" distL="114300" distR="114300" simplePos="0" relativeHeight="251658246" behindDoc="0" locked="0" layoutInCell="1" allowOverlap="1" wp14:anchorId="3915F6F3" wp14:editId="1EAAFFF5">
                <wp:simplePos x="0" y="0"/>
                <wp:positionH relativeFrom="column">
                  <wp:posOffset>1068779</wp:posOffset>
                </wp:positionH>
                <wp:positionV relativeFrom="paragraph">
                  <wp:posOffset>4892726</wp:posOffset>
                </wp:positionV>
                <wp:extent cx="2614" cy="1391267"/>
                <wp:effectExtent l="0" t="0" r="35560" b="19050"/>
                <wp:wrapNone/>
                <wp:docPr id="201" name="Straight Connector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4" cy="1391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1E71EAC3">
              <v:line id="Straight Connector 201"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84.15pt,385.25pt" to="84.35pt,494.8pt" w14:anchorId="521FC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"/>
            </w:pict>
          </mc:Fallback>
        </mc:AlternateContent>
      </w:r>
      <w:r w:rsidR="00E97D7F" w:rsidRPr="0048324F">
        <w:rPr>
          <w:rFonts w:ascii="Calibri" w:hAnsi="Calibri" w:cs="Calibri"/>
          <w:noProof/>
          <w:color w:val="000000"/>
          <w:sz w:val="22"/>
          <w:szCs w:val="22"/>
          <w:lang w:eastAsia="en-GB"/>
        </w:rPr>
        <mc:AlternateContent>
          <mc:Choice Requires="wps">
            <w:drawing>
              <wp:anchor distT="0" distB="0" distL="114300" distR="114300" simplePos="0" relativeHeight="251658245" behindDoc="0" locked="0" layoutInCell="1" allowOverlap="1" wp14:anchorId="5E0AF4A8" wp14:editId="463745E6">
                <wp:simplePos x="0" y="0"/>
                <wp:positionH relativeFrom="column">
                  <wp:posOffset>2286000</wp:posOffset>
                </wp:positionH>
                <wp:positionV relativeFrom="paragraph">
                  <wp:posOffset>6567805</wp:posOffset>
                </wp:positionV>
                <wp:extent cx="438150" cy="0"/>
                <wp:effectExtent l="0" t="0" r="19050" b="19050"/>
                <wp:wrapNone/>
                <wp:docPr id="200" name="Straight Connector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6E657CC0">
              <v:line id="Straight Connector 200"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180pt,517.15pt" to="214.5pt,517.15pt" w14:anchorId="4BA52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">
                <v:stroke dashstyle="dash"/>
              </v:line>
            </w:pict>
          </mc:Fallback>
        </mc:AlternateContent>
      </w:r>
      <w:r w:rsidR="00422AFA" w:rsidRPr="0048324F">
        <w:rPr>
          <w:rFonts w:ascii="Calibri" w:hAnsi="Calibri" w:cs="Calibri"/>
          <w:noProof/>
          <w:color w:val="000000"/>
          <w:sz w:val="22"/>
          <w:szCs w:val="22"/>
          <w:lang w:eastAsia="en-GB"/>
        </w:rPr>
        <mc:AlternateContent>
          <mc:Choice Requires="wps">
            <w:drawing>
              <wp:anchor distT="0" distB="0" distL="114300" distR="114300" simplePos="0" relativeHeight="251658241" behindDoc="0" locked="0" layoutInCell="1" allowOverlap="1" wp14:anchorId="23CE4C40" wp14:editId="6ECEF3EF">
                <wp:simplePos x="0" y="0"/>
                <wp:positionH relativeFrom="column">
                  <wp:posOffset>3276600</wp:posOffset>
                </wp:positionH>
                <wp:positionV relativeFrom="paragraph">
                  <wp:posOffset>2300605</wp:posOffset>
                </wp:positionV>
                <wp:extent cx="2362200" cy="1746250"/>
                <wp:effectExtent l="9525" t="13335" r="9525" b="12065"/>
                <wp:wrapNone/>
                <wp:docPr id="206" name="Text Box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746250"/>
                        </a:xfrm>
                        <a:prstGeom prst="rect">
                          <a:avLst/>
                        </a:prstGeom>
                        <a:solidFill>
                          <a:srgbClr val="FFFFFF"/>
                        </a:solidFill>
                        <a:ln w="9525">
                          <a:solidFill>
                            <a:srgbClr val="000000"/>
                          </a:solidFill>
                          <a:miter lim="800000"/>
                          <a:headEnd/>
                          <a:tailEnd/>
                        </a:ln>
                      </wps:spPr>
                      <wps:txbx>
                        <w:txbxContent>
                          <w:p w14:paraId="70BDE8F4" w14:textId="52A6D1BB" w:rsidR="00C738EF" w:rsidRPr="00107EBF" w:rsidRDefault="00C738EF" w:rsidP="00422AFA">
                            <w:pPr>
                              <w:pStyle w:val="p9"/>
                              <w:tabs>
                                <w:tab w:val="left" w:pos="368"/>
                              </w:tabs>
                              <w:spacing w:line="240" w:lineRule="auto"/>
                              <w:ind w:left="0" w:firstLine="0"/>
                              <w:rPr>
                                <w:rFonts w:asciiTheme="minorHAnsi" w:hAnsiTheme="minorHAnsi"/>
                                <w:b/>
                                <w:color w:val="000000"/>
                                <w:sz w:val="24"/>
                              </w:rPr>
                            </w:pPr>
                            <w:r w:rsidRPr="00107EBF">
                              <w:rPr>
                                <w:rFonts w:asciiTheme="minorHAnsi" w:hAnsiTheme="minorHAnsi"/>
                                <w:color w:val="000000"/>
                                <w:sz w:val="24"/>
                              </w:rPr>
                              <w:t xml:space="preserve">This happens no later than </w:t>
                            </w:r>
                            <w:r w:rsidRPr="00107EBF">
                              <w:rPr>
                                <w:rFonts w:asciiTheme="minorHAnsi" w:hAnsiTheme="minorHAnsi"/>
                                <w:b/>
                                <w:color w:val="000000"/>
                                <w:sz w:val="24"/>
                              </w:rPr>
                              <w:t>2 weeks before</w:t>
                            </w:r>
                            <w:r w:rsidRPr="00107EBF">
                              <w:rPr>
                                <w:rFonts w:asciiTheme="minorHAnsi" w:hAnsiTheme="minorHAnsi"/>
                                <w:color w:val="000000"/>
                                <w:sz w:val="24"/>
                              </w:rPr>
                              <w:t xml:space="preserve"> the </w:t>
                            </w:r>
                            <w:r>
                              <w:rPr>
                                <w:rFonts w:asciiTheme="minorHAnsi" w:hAnsiTheme="minorHAnsi"/>
                                <w:color w:val="000000"/>
                                <w:sz w:val="24"/>
                              </w:rPr>
                              <w:t>meeting and then i</w:t>
                            </w:r>
                            <w:r w:rsidRPr="00107EBF">
                              <w:rPr>
                                <w:rFonts w:asciiTheme="minorHAnsi" w:hAnsiTheme="minorHAnsi"/>
                                <w:color w:val="000000"/>
                                <w:sz w:val="24"/>
                              </w:rPr>
                              <w:t>nvitations sent to</w:t>
                            </w:r>
                            <w:r w:rsidRPr="00107EBF">
                              <w:rPr>
                                <w:rFonts w:asciiTheme="minorHAnsi" w:hAnsiTheme="minorHAnsi"/>
                                <w:b/>
                                <w:color w:val="000000"/>
                                <w:sz w:val="24"/>
                              </w:rPr>
                              <w:t>:-</w:t>
                            </w:r>
                          </w:p>
                          <w:p w14:paraId="409EC24B"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a</w:t>
                            </w:r>
                            <w:r w:rsidRPr="00107EBF">
                              <w:rPr>
                                <w:rFonts w:asciiTheme="minorHAnsi" w:hAnsiTheme="minorHAnsi"/>
                                <w:b/>
                                <w:color w:val="000000"/>
                                <w:sz w:val="24"/>
                              </w:rPr>
                              <w:t xml:space="preserve"> </w:t>
                            </w:r>
                            <w:r w:rsidRPr="00107EBF">
                              <w:rPr>
                                <w:rFonts w:asciiTheme="minorHAnsi" w:hAnsiTheme="minorHAnsi"/>
                                <w:color w:val="000000"/>
                                <w:sz w:val="24"/>
                              </w:rPr>
                              <w:t>representative of the EA</w:t>
                            </w:r>
                          </w:p>
                          <w:p w14:paraId="25907D75"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parent(s)</w:t>
                            </w:r>
                          </w:p>
                          <w:p w14:paraId="3329AC8C"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most appropriate teacher(s)</w:t>
                            </w:r>
                          </w:p>
                          <w:p w14:paraId="60CD55CB" w14:textId="77777777" w:rsidR="00C738EF" w:rsidRPr="00107EBF" w:rsidRDefault="00C738EF" w:rsidP="0092747C">
                            <w:pPr>
                              <w:pStyle w:val="p9"/>
                              <w:numPr>
                                <w:ilvl w:val="0"/>
                                <w:numId w:val="3"/>
                              </w:numPr>
                              <w:tabs>
                                <w:tab w:val="clear" w:pos="720"/>
                                <w:tab w:val="num" w:pos="360"/>
                              </w:tabs>
                              <w:spacing w:line="240" w:lineRule="auto"/>
                              <w:ind w:left="360"/>
                              <w:rPr>
                                <w:rFonts w:asciiTheme="minorHAnsi" w:hAnsiTheme="minorHAnsi"/>
                                <w:color w:val="000000"/>
                                <w:sz w:val="24"/>
                              </w:rPr>
                            </w:pPr>
                            <w:r w:rsidRPr="00107EBF">
                              <w:rPr>
                                <w:rFonts w:asciiTheme="minorHAnsi" w:hAnsiTheme="minorHAnsi"/>
                                <w:color w:val="000000"/>
                                <w:sz w:val="24"/>
                              </w:rPr>
                              <w:t>any person specified by the EA</w:t>
                            </w:r>
                          </w:p>
                          <w:p w14:paraId="40612BE8"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any other appropriate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E4C40" id="Text Box 206" o:spid="_x0000_s1028" type="#_x0000_t202" alt="&quot;&quot;" style="position:absolute;margin-left:258pt;margin-top:181.15pt;width:186pt;height:1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">
                <v:textbox>
                  <w:txbxContent>
                    <w:p w14:paraId="70BDE8F4" w14:textId="52A6D1BB" w:rsidR="00C738EF" w:rsidRPr="00107EBF" w:rsidRDefault="00C738EF" w:rsidP="00422AFA">
                      <w:pPr>
                        <w:pStyle w:val="p9"/>
                        <w:tabs>
                          <w:tab w:val="left" w:pos="368"/>
                        </w:tabs>
                        <w:spacing w:line="240" w:lineRule="auto"/>
                        <w:ind w:left="0" w:firstLine="0"/>
                        <w:rPr>
                          <w:rFonts w:asciiTheme="minorHAnsi" w:hAnsiTheme="minorHAnsi"/>
                          <w:b/>
                          <w:color w:val="000000"/>
                          <w:sz w:val="24"/>
                        </w:rPr>
                      </w:pPr>
                      <w:r w:rsidRPr="00107EBF">
                        <w:rPr>
                          <w:rFonts w:asciiTheme="minorHAnsi" w:hAnsiTheme="minorHAnsi"/>
                          <w:color w:val="000000"/>
                          <w:sz w:val="24"/>
                        </w:rPr>
                        <w:t xml:space="preserve">This happens no later than </w:t>
                      </w:r>
                      <w:r w:rsidRPr="00107EBF">
                        <w:rPr>
                          <w:rFonts w:asciiTheme="minorHAnsi" w:hAnsiTheme="minorHAnsi"/>
                          <w:b/>
                          <w:color w:val="000000"/>
                          <w:sz w:val="24"/>
                        </w:rPr>
                        <w:t>2 weeks before</w:t>
                      </w:r>
                      <w:r w:rsidRPr="00107EBF">
                        <w:rPr>
                          <w:rFonts w:asciiTheme="minorHAnsi" w:hAnsiTheme="minorHAnsi"/>
                          <w:color w:val="000000"/>
                          <w:sz w:val="24"/>
                        </w:rPr>
                        <w:t xml:space="preserve"> the </w:t>
                      </w:r>
                      <w:r>
                        <w:rPr>
                          <w:rFonts w:asciiTheme="minorHAnsi" w:hAnsiTheme="minorHAnsi"/>
                          <w:color w:val="000000"/>
                          <w:sz w:val="24"/>
                        </w:rPr>
                        <w:t>meeting and then i</w:t>
                      </w:r>
                      <w:r w:rsidRPr="00107EBF">
                        <w:rPr>
                          <w:rFonts w:asciiTheme="minorHAnsi" w:hAnsiTheme="minorHAnsi"/>
                          <w:color w:val="000000"/>
                          <w:sz w:val="24"/>
                        </w:rPr>
                        <w:t>nvitations sent to</w:t>
                      </w:r>
                      <w:r w:rsidRPr="00107EBF">
                        <w:rPr>
                          <w:rFonts w:asciiTheme="minorHAnsi" w:hAnsiTheme="minorHAnsi"/>
                          <w:b/>
                          <w:color w:val="000000"/>
                          <w:sz w:val="24"/>
                        </w:rPr>
                        <w:t>:-</w:t>
                      </w:r>
                    </w:p>
                    <w:p w14:paraId="409EC24B"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a</w:t>
                      </w:r>
                      <w:r w:rsidRPr="00107EBF">
                        <w:rPr>
                          <w:rFonts w:asciiTheme="minorHAnsi" w:hAnsiTheme="minorHAnsi"/>
                          <w:b/>
                          <w:color w:val="000000"/>
                          <w:sz w:val="24"/>
                        </w:rPr>
                        <w:t xml:space="preserve"> </w:t>
                      </w:r>
                      <w:r w:rsidRPr="00107EBF">
                        <w:rPr>
                          <w:rFonts w:asciiTheme="minorHAnsi" w:hAnsiTheme="minorHAnsi"/>
                          <w:color w:val="000000"/>
                          <w:sz w:val="24"/>
                        </w:rPr>
                        <w:t>representative of the EA</w:t>
                      </w:r>
                    </w:p>
                    <w:p w14:paraId="25907D75"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parent(s)</w:t>
                      </w:r>
                    </w:p>
                    <w:p w14:paraId="3329AC8C"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most appropriate teacher(s)</w:t>
                      </w:r>
                    </w:p>
                    <w:p w14:paraId="60CD55CB" w14:textId="77777777" w:rsidR="00C738EF" w:rsidRPr="00107EBF" w:rsidRDefault="00C738EF" w:rsidP="0092747C">
                      <w:pPr>
                        <w:pStyle w:val="p9"/>
                        <w:numPr>
                          <w:ilvl w:val="0"/>
                          <w:numId w:val="3"/>
                        </w:numPr>
                        <w:tabs>
                          <w:tab w:val="clear" w:pos="720"/>
                          <w:tab w:val="num" w:pos="360"/>
                        </w:tabs>
                        <w:spacing w:line="240" w:lineRule="auto"/>
                        <w:ind w:left="360"/>
                        <w:rPr>
                          <w:rFonts w:asciiTheme="minorHAnsi" w:hAnsiTheme="minorHAnsi"/>
                          <w:color w:val="000000"/>
                          <w:sz w:val="24"/>
                        </w:rPr>
                      </w:pPr>
                      <w:r w:rsidRPr="00107EBF">
                        <w:rPr>
                          <w:rFonts w:asciiTheme="minorHAnsi" w:hAnsiTheme="minorHAnsi"/>
                          <w:color w:val="000000"/>
                          <w:sz w:val="24"/>
                        </w:rPr>
                        <w:t>any person specified by the EA</w:t>
                      </w:r>
                    </w:p>
                    <w:p w14:paraId="40612BE8" w14:textId="77777777" w:rsidR="00C738EF" w:rsidRPr="00107EBF" w:rsidRDefault="00C738EF" w:rsidP="0092747C">
                      <w:pPr>
                        <w:pStyle w:val="p9"/>
                        <w:numPr>
                          <w:ilvl w:val="0"/>
                          <w:numId w:val="3"/>
                        </w:numPr>
                        <w:tabs>
                          <w:tab w:val="left" w:pos="368"/>
                        </w:tabs>
                        <w:spacing w:line="240" w:lineRule="auto"/>
                        <w:ind w:hanging="720"/>
                        <w:rPr>
                          <w:rFonts w:asciiTheme="minorHAnsi" w:hAnsiTheme="minorHAnsi"/>
                          <w:color w:val="000000"/>
                          <w:sz w:val="24"/>
                        </w:rPr>
                      </w:pPr>
                      <w:r w:rsidRPr="00107EBF">
                        <w:rPr>
                          <w:rFonts w:asciiTheme="minorHAnsi" w:hAnsiTheme="minorHAnsi"/>
                          <w:color w:val="000000"/>
                          <w:sz w:val="24"/>
                        </w:rPr>
                        <w:t>any other appropriate person</w:t>
                      </w:r>
                    </w:p>
                  </w:txbxContent>
                </v:textbox>
              </v:shape>
            </w:pict>
          </mc:Fallback>
        </mc:AlternateContent>
      </w:r>
      <w:r w:rsidR="00422AFA" w:rsidRPr="0048324F">
        <w:rPr>
          <w:rFonts w:ascii="Calibri" w:hAnsi="Calibri" w:cs="Calibri"/>
          <w:noProof/>
          <w:color w:val="000000"/>
          <w:sz w:val="22"/>
          <w:szCs w:val="22"/>
          <w:lang w:eastAsia="en-GB"/>
        </w:rPr>
        <mc:AlternateContent>
          <mc:Choice Requires="wps">
            <w:drawing>
              <wp:anchor distT="0" distB="0" distL="114300" distR="114300" simplePos="0" relativeHeight="251658240" behindDoc="0" locked="0" layoutInCell="1" allowOverlap="1" wp14:anchorId="17BC6660" wp14:editId="14711C3A">
                <wp:simplePos x="0" y="0"/>
                <wp:positionH relativeFrom="column">
                  <wp:posOffset>76200</wp:posOffset>
                </wp:positionH>
                <wp:positionV relativeFrom="paragraph">
                  <wp:posOffset>2597785</wp:posOffset>
                </wp:positionV>
                <wp:extent cx="2209800" cy="1138555"/>
                <wp:effectExtent l="9525" t="5715" r="9525" b="8255"/>
                <wp:wrapNone/>
                <wp:docPr id="199" name="Text Box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138555"/>
                        </a:xfrm>
                        <a:prstGeom prst="rect">
                          <a:avLst/>
                        </a:prstGeom>
                        <a:solidFill>
                          <a:srgbClr val="FFFFFF"/>
                        </a:solidFill>
                        <a:ln w="9525">
                          <a:solidFill>
                            <a:srgbClr val="000000"/>
                          </a:solidFill>
                          <a:miter lim="800000"/>
                          <a:headEnd/>
                          <a:tailEnd/>
                        </a:ln>
                      </wps:spPr>
                      <wps:txbx>
                        <w:txbxContent>
                          <w:p w14:paraId="54D75958" w14:textId="53DCF31E" w:rsidR="00C738EF" w:rsidRPr="00107EBF" w:rsidRDefault="00C738EF" w:rsidP="00422AFA">
                            <w:pPr>
                              <w:pStyle w:val="BodyText"/>
                              <w:spacing w:before="120"/>
                              <w:ind w:right="-11"/>
                              <w:rPr>
                                <w:rFonts w:asciiTheme="minorHAnsi" w:hAnsiTheme="minorHAnsi"/>
                                <w:color w:val="000000"/>
                                <w:sz w:val="24"/>
                                <w:szCs w:val="24"/>
                              </w:rPr>
                            </w:pPr>
                            <w:r w:rsidRPr="00107EBF">
                              <w:rPr>
                                <w:rFonts w:asciiTheme="minorHAnsi" w:hAnsiTheme="minorHAnsi"/>
                                <w:b w:val="0"/>
                                <w:color w:val="000000"/>
                                <w:sz w:val="24"/>
                                <w:szCs w:val="24"/>
                              </w:rPr>
                              <w:t>Principal sets review date</w:t>
                            </w:r>
                            <w:r w:rsidR="00AA4B3C">
                              <w:rPr>
                                <w:rFonts w:asciiTheme="minorHAnsi" w:hAnsiTheme="minorHAnsi"/>
                                <w:b w:val="0"/>
                                <w:color w:val="000000"/>
                                <w:sz w:val="24"/>
                                <w:szCs w:val="24"/>
                              </w:rPr>
                              <w:t>.</w:t>
                            </w:r>
                            <w:r w:rsidRPr="00107EBF">
                              <w:rPr>
                                <w:rFonts w:asciiTheme="minorHAnsi" w:hAnsiTheme="minorHAnsi"/>
                                <w:b w:val="0"/>
                                <w:color w:val="000000"/>
                                <w:sz w:val="24"/>
                                <w:szCs w:val="24"/>
                              </w:rPr>
                              <w:t xml:space="preserve"> </w:t>
                            </w:r>
                            <w:r w:rsidR="00AA4B3C" w:rsidRPr="00AA4B3C">
                              <w:rPr>
                                <w:rFonts w:asciiTheme="minorHAnsi" w:hAnsiTheme="minorHAnsi"/>
                                <w:b w:val="0"/>
                                <w:color w:val="000000"/>
                                <w:sz w:val="24"/>
                                <w:szCs w:val="24"/>
                              </w:rPr>
                              <w:t xml:space="preserve">EA Connect generates invitations, circulates contributions received and alerts all </w:t>
                            </w:r>
                            <w:r w:rsidR="00AA4B3C">
                              <w:rPr>
                                <w:rFonts w:asciiTheme="minorHAnsi" w:hAnsiTheme="minorHAnsi"/>
                                <w:b w:val="0"/>
                                <w:color w:val="000000"/>
                                <w:sz w:val="24"/>
                                <w:szCs w:val="24"/>
                              </w:rPr>
                              <w:t xml:space="preserve">relevant </w:t>
                            </w:r>
                            <w:r w:rsidR="00AA4B3C" w:rsidRPr="00AA4B3C">
                              <w:rPr>
                                <w:rFonts w:asciiTheme="minorHAnsi" w:hAnsiTheme="minorHAnsi"/>
                                <w:b w:val="0"/>
                                <w:color w:val="000000"/>
                                <w:sz w:val="24"/>
                                <w:szCs w:val="24"/>
                              </w:rPr>
                              <w:t>EA services/external bodies.</w:t>
                            </w:r>
                          </w:p>
                          <w:p w14:paraId="648B6733" w14:textId="77777777" w:rsidR="00C738EF" w:rsidRDefault="00C738EF" w:rsidP="00422A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6660" id="Text Box 199" o:spid="_x0000_s1029" type="#_x0000_t202" alt="&quot;&quot;" style="position:absolute;margin-left:6pt;margin-top:204.55pt;width:174pt;height:8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">
                <v:textbox>
                  <w:txbxContent>
                    <w:p w14:paraId="54D75958" w14:textId="53DCF31E" w:rsidR="00C738EF" w:rsidRPr="00107EBF" w:rsidRDefault="00C738EF" w:rsidP="00422AFA">
                      <w:pPr>
                        <w:pStyle w:val="BodyText"/>
                        <w:spacing w:before="120"/>
                        <w:ind w:right="-11"/>
                        <w:rPr>
                          <w:rFonts w:asciiTheme="minorHAnsi" w:hAnsiTheme="minorHAnsi"/>
                          <w:color w:val="000000"/>
                          <w:sz w:val="24"/>
                          <w:szCs w:val="24"/>
                        </w:rPr>
                      </w:pPr>
                      <w:r w:rsidRPr="00107EBF">
                        <w:rPr>
                          <w:rFonts w:asciiTheme="minorHAnsi" w:hAnsiTheme="minorHAnsi"/>
                          <w:b w:val="0"/>
                          <w:color w:val="000000"/>
                          <w:sz w:val="24"/>
                          <w:szCs w:val="24"/>
                        </w:rPr>
                        <w:t>Principal sets review date</w:t>
                      </w:r>
                      <w:r w:rsidR="00AA4B3C">
                        <w:rPr>
                          <w:rFonts w:asciiTheme="minorHAnsi" w:hAnsiTheme="minorHAnsi"/>
                          <w:b w:val="0"/>
                          <w:color w:val="000000"/>
                          <w:sz w:val="24"/>
                          <w:szCs w:val="24"/>
                        </w:rPr>
                        <w:t>.</w:t>
                      </w:r>
                      <w:r w:rsidRPr="00107EBF">
                        <w:rPr>
                          <w:rFonts w:asciiTheme="minorHAnsi" w:hAnsiTheme="minorHAnsi"/>
                          <w:b w:val="0"/>
                          <w:color w:val="000000"/>
                          <w:sz w:val="24"/>
                          <w:szCs w:val="24"/>
                        </w:rPr>
                        <w:t xml:space="preserve"> </w:t>
                      </w:r>
                      <w:r w:rsidR="00AA4B3C" w:rsidRPr="00AA4B3C">
                        <w:rPr>
                          <w:rFonts w:asciiTheme="minorHAnsi" w:hAnsiTheme="minorHAnsi"/>
                          <w:b w:val="0"/>
                          <w:color w:val="000000"/>
                          <w:sz w:val="24"/>
                          <w:szCs w:val="24"/>
                        </w:rPr>
                        <w:t xml:space="preserve">EA Connect generates invitations, circulates contributions received and alerts all </w:t>
                      </w:r>
                      <w:r w:rsidR="00AA4B3C">
                        <w:rPr>
                          <w:rFonts w:asciiTheme="minorHAnsi" w:hAnsiTheme="minorHAnsi"/>
                          <w:b w:val="0"/>
                          <w:color w:val="000000"/>
                          <w:sz w:val="24"/>
                          <w:szCs w:val="24"/>
                        </w:rPr>
                        <w:t xml:space="preserve">relevant </w:t>
                      </w:r>
                      <w:r w:rsidR="00AA4B3C" w:rsidRPr="00AA4B3C">
                        <w:rPr>
                          <w:rFonts w:asciiTheme="minorHAnsi" w:hAnsiTheme="minorHAnsi"/>
                          <w:b w:val="0"/>
                          <w:color w:val="000000"/>
                          <w:sz w:val="24"/>
                          <w:szCs w:val="24"/>
                        </w:rPr>
                        <w:t>EA services/external bodies.</w:t>
                      </w:r>
                    </w:p>
                    <w:p w14:paraId="648B6733" w14:textId="77777777" w:rsidR="00C738EF" w:rsidRDefault="00C738EF" w:rsidP="00422AFA"/>
                  </w:txbxContent>
                </v:textbox>
              </v:shape>
            </w:pict>
          </mc:Fallback>
        </mc:AlternateContent>
      </w:r>
      <w:r w:rsidR="00422AFA" w:rsidRPr="0048324F">
        <w:rPr>
          <w:rFonts w:ascii="Calibri" w:hAnsi="Calibri" w:cs="Calibri"/>
          <w:noProof/>
          <w:color w:val="000000"/>
          <w:sz w:val="22"/>
          <w:szCs w:val="22"/>
          <w:lang w:eastAsia="en-GB"/>
        </w:rPr>
        <mc:AlternateContent>
          <mc:Choice Requires="wpc">
            <w:drawing>
              <wp:inline distT="0" distB="0" distL="0" distR="0" wp14:anchorId="4C3EB013" wp14:editId="385AD1FA">
                <wp:extent cx="5715000" cy="3312160"/>
                <wp:effectExtent l="0" t="0" r="0" b="0"/>
                <wp:docPr id="198" name="Canvas 198" descr="The EA will give at least 2 months’ notice of the date on which Review Report should be returned to the EA." title="Notice given by EA for return of Review repo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6" name="Text Box 4" descr="Ea writes to principal to notify them of the children in the school for whom an Annual Review is required." title="EA writes to principal"/>
                        <wps:cNvSpPr txBox="1">
                          <a:spLocks noChangeArrowheads="1"/>
                        </wps:cNvSpPr>
                        <wps:spPr bwMode="auto">
                          <a:xfrm>
                            <a:off x="76200" y="207108"/>
                            <a:ext cx="2209800" cy="518160"/>
                          </a:xfrm>
                          <a:prstGeom prst="rect">
                            <a:avLst/>
                          </a:prstGeom>
                          <a:solidFill>
                            <a:srgbClr val="FFFFFF"/>
                          </a:solidFill>
                          <a:ln w="9525">
                            <a:solidFill>
                              <a:srgbClr val="000000"/>
                            </a:solidFill>
                            <a:miter lim="800000"/>
                            <a:headEnd/>
                            <a:tailEnd/>
                          </a:ln>
                        </wps:spPr>
                        <wps:txbx>
                          <w:txbxContent>
                            <w:p w14:paraId="78F7E45A" w14:textId="3E39FC54" w:rsidR="00C738EF" w:rsidRPr="00107EBF" w:rsidRDefault="00C738EF" w:rsidP="00422AFA">
                              <w:pPr>
                                <w:rPr>
                                  <w:rFonts w:asciiTheme="minorHAnsi" w:hAnsiTheme="minorHAnsi"/>
                                  <w:sz w:val="24"/>
                                  <w:szCs w:val="24"/>
                                </w:rPr>
                              </w:pPr>
                              <w:r w:rsidRPr="00107EBF">
                                <w:rPr>
                                  <w:rFonts w:asciiTheme="minorHAnsi" w:hAnsiTheme="minorHAnsi"/>
                                  <w:sz w:val="24"/>
                                  <w:szCs w:val="24"/>
                                </w:rPr>
                                <w:t>EA writes to principal</w:t>
                              </w:r>
                            </w:p>
                          </w:txbxContent>
                        </wps:txbx>
                        <wps:bodyPr rot="0" vert="horz" wrap="square" lIns="91440" tIns="45720" rIns="91440" bIns="45720" anchor="t" anchorCtr="0" upright="1">
                          <a:noAutofit/>
                        </wps:bodyPr>
                      </wps:wsp>
                      <wps:wsp>
                        <wps:cNvPr id="187" name="Text Box 5"/>
                        <wps:cNvSpPr txBox="1">
                          <a:spLocks noChangeArrowheads="1"/>
                        </wps:cNvSpPr>
                        <wps:spPr bwMode="auto">
                          <a:xfrm>
                            <a:off x="3276600" y="103163"/>
                            <a:ext cx="2362200" cy="931594"/>
                          </a:xfrm>
                          <a:prstGeom prst="rect">
                            <a:avLst/>
                          </a:prstGeom>
                          <a:solidFill>
                            <a:srgbClr val="FFFFFF"/>
                          </a:solidFill>
                          <a:ln w="9525">
                            <a:solidFill>
                              <a:srgbClr val="000000"/>
                            </a:solidFill>
                            <a:miter lim="800000"/>
                            <a:headEnd/>
                            <a:tailEnd/>
                          </a:ln>
                        </wps:spPr>
                        <wps:txbx>
                          <w:txbxContent>
                            <w:p w14:paraId="7872043C" w14:textId="4283291D" w:rsidR="00C738EF" w:rsidRPr="00107EBF" w:rsidRDefault="00C738EF" w:rsidP="00422AFA">
                              <w:pPr>
                                <w:rPr>
                                  <w:rFonts w:asciiTheme="minorHAnsi" w:hAnsiTheme="minorHAnsi"/>
                                  <w:color w:val="000000"/>
                                  <w:sz w:val="24"/>
                                  <w:szCs w:val="24"/>
                                  <w:u w:val="single"/>
                                </w:rPr>
                              </w:pPr>
                              <w:r w:rsidRPr="00107EBF">
                                <w:rPr>
                                  <w:rFonts w:asciiTheme="minorHAnsi" w:hAnsiTheme="minorHAnsi"/>
                                  <w:color w:val="000000"/>
                                  <w:sz w:val="24"/>
                                  <w:szCs w:val="24"/>
                                </w:rPr>
                                <w:t xml:space="preserve">The EA will give at least </w:t>
                              </w:r>
                              <w:r w:rsidRPr="00107EBF">
                                <w:rPr>
                                  <w:rFonts w:asciiTheme="minorHAnsi" w:hAnsiTheme="minorHAnsi"/>
                                  <w:b/>
                                  <w:color w:val="000000"/>
                                  <w:sz w:val="24"/>
                                  <w:szCs w:val="24"/>
                                </w:rPr>
                                <w:t>2 months</w:t>
                              </w:r>
                              <w:r w:rsidRPr="00107EBF">
                                <w:rPr>
                                  <w:rFonts w:asciiTheme="minorHAnsi" w:hAnsiTheme="minorHAnsi"/>
                                  <w:color w:val="000000"/>
                                  <w:sz w:val="24"/>
                                  <w:szCs w:val="24"/>
                                </w:rPr>
                                <w:t>’ notice of the date on which Review Report should be returned to the EA.</w:t>
                              </w:r>
                            </w:p>
                          </w:txbxContent>
                        </wps:txbx>
                        <wps:bodyPr rot="0" vert="horz" wrap="square" lIns="91440" tIns="45720" rIns="91440" bIns="45720" anchor="t" anchorCtr="0" upright="1">
                          <a:noAutofit/>
                        </wps:bodyPr>
                      </wps:wsp>
                      <wps:wsp>
                        <wps:cNvPr id="188" name="Text Box 6" descr="Principal requests contributions from parents and relevant professionals." title="Request for contributions"/>
                        <wps:cNvSpPr txBox="1">
                          <a:spLocks noChangeArrowheads="1"/>
                        </wps:cNvSpPr>
                        <wps:spPr bwMode="auto">
                          <a:xfrm>
                            <a:off x="76200" y="1345809"/>
                            <a:ext cx="2209800" cy="724486"/>
                          </a:xfrm>
                          <a:prstGeom prst="rect">
                            <a:avLst/>
                          </a:prstGeom>
                          <a:solidFill>
                            <a:srgbClr val="FFFFFF"/>
                          </a:solidFill>
                          <a:ln w="9525">
                            <a:solidFill>
                              <a:srgbClr val="000000"/>
                            </a:solidFill>
                            <a:miter lim="800000"/>
                            <a:headEnd/>
                            <a:tailEnd/>
                          </a:ln>
                        </wps:spPr>
                        <wps:txbx>
                          <w:txbxContent>
                            <w:p w14:paraId="6F42E6D0" w14:textId="3E7C8656" w:rsidR="00C738EF" w:rsidRPr="00107EBF" w:rsidRDefault="0012315A" w:rsidP="00422AFA">
                              <w:pPr>
                                <w:pStyle w:val="c2"/>
                                <w:tabs>
                                  <w:tab w:val="left" w:pos="4830"/>
                                </w:tabs>
                                <w:spacing w:line="240" w:lineRule="auto"/>
                                <w:jc w:val="left"/>
                                <w:rPr>
                                  <w:rFonts w:asciiTheme="minorHAnsi" w:hAnsiTheme="minorHAnsi"/>
                                  <w:sz w:val="24"/>
                                </w:rPr>
                              </w:pPr>
                              <w:r>
                                <w:rPr>
                                  <w:rFonts w:asciiTheme="minorHAnsi" w:hAnsiTheme="minorHAnsi"/>
                                  <w:sz w:val="24"/>
                                </w:rPr>
                                <w:t>P</w:t>
                              </w:r>
                              <w:r w:rsidR="00C738EF" w:rsidRPr="00107EBF">
                                <w:rPr>
                                  <w:rFonts w:asciiTheme="minorHAnsi" w:hAnsiTheme="minorHAnsi"/>
                                  <w:sz w:val="24"/>
                                </w:rPr>
                                <w:t>rincipal requests contributions from parents and relevant professionals</w:t>
                              </w:r>
                              <w:r w:rsidR="002A1AFA">
                                <w:rPr>
                                  <w:rFonts w:asciiTheme="minorHAnsi" w:hAnsiTheme="minorHAnsi"/>
                                  <w:sz w:val="24"/>
                                </w:rPr>
                                <w:t xml:space="preserve"> via EA Connect</w:t>
                              </w:r>
                              <w:r w:rsidR="00C738EF" w:rsidRPr="00107EBF">
                                <w:rPr>
                                  <w:rFonts w:asciiTheme="minorHAnsi" w:hAnsiTheme="minorHAnsi"/>
                                  <w:sz w:val="24"/>
                                </w:rPr>
                                <w:t>.</w:t>
                              </w:r>
                            </w:p>
                            <w:p w14:paraId="749DA5E8" w14:textId="77777777" w:rsidR="00C738EF" w:rsidRDefault="00C738EF" w:rsidP="00422AFA"/>
                          </w:txbxContent>
                        </wps:txbx>
                        <wps:bodyPr rot="0" vert="horz" wrap="square" lIns="91440" tIns="45720" rIns="91440" bIns="45720" anchor="t" anchorCtr="0" upright="1">
                          <a:noAutofit/>
                        </wps:bodyPr>
                      </wps:wsp>
                      <wps:wsp>
                        <wps:cNvPr id="189" name="Text Box 7" descr="This should be done at least 6 weeks prior to the date of the meeting." title="Request for contributions"/>
                        <wps:cNvSpPr txBox="1">
                          <a:spLocks noChangeArrowheads="1"/>
                        </wps:cNvSpPr>
                        <wps:spPr bwMode="auto">
                          <a:xfrm>
                            <a:off x="3276600" y="1345809"/>
                            <a:ext cx="2362200" cy="724486"/>
                          </a:xfrm>
                          <a:prstGeom prst="rect">
                            <a:avLst/>
                          </a:prstGeom>
                          <a:solidFill>
                            <a:srgbClr val="FFFFFF"/>
                          </a:solidFill>
                          <a:ln w="9525">
                            <a:solidFill>
                              <a:srgbClr val="000000"/>
                            </a:solidFill>
                            <a:miter lim="800000"/>
                            <a:headEnd/>
                            <a:tailEnd/>
                          </a:ln>
                        </wps:spPr>
                        <wps:txbx>
                          <w:txbxContent>
                            <w:p w14:paraId="1E2F3E8F" w14:textId="77777777" w:rsidR="00C738EF" w:rsidRPr="00107EBF" w:rsidRDefault="00C738EF" w:rsidP="00422AFA">
                              <w:pPr>
                                <w:rPr>
                                  <w:rFonts w:asciiTheme="minorHAnsi" w:hAnsiTheme="minorHAnsi"/>
                                  <w:color w:val="000000"/>
                                  <w:sz w:val="24"/>
                                  <w:szCs w:val="24"/>
                                </w:rPr>
                              </w:pPr>
                              <w:r w:rsidRPr="00107EBF">
                                <w:rPr>
                                  <w:rFonts w:asciiTheme="minorHAnsi" w:hAnsiTheme="minorHAnsi"/>
                                  <w:color w:val="000000"/>
                                  <w:sz w:val="24"/>
                                  <w:szCs w:val="24"/>
                                </w:rPr>
                                <w:t xml:space="preserve">This should be done at least </w:t>
                              </w:r>
                              <w:r w:rsidRPr="00107EBF">
                                <w:rPr>
                                  <w:rFonts w:asciiTheme="minorHAnsi" w:hAnsiTheme="minorHAnsi"/>
                                  <w:b/>
                                  <w:color w:val="000000"/>
                                  <w:sz w:val="24"/>
                                  <w:szCs w:val="24"/>
                                </w:rPr>
                                <w:t>6 weeks prior</w:t>
                              </w:r>
                              <w:r w:rsidRPr="00107EBF">
                                <w:rPr>
                                  <w:rFonts w:asciiTheme="minorHAnsi" w:hAnsiTheme="minorHAnsi"/>
                                  <w:color w:val="000000"/>
                                  <w:sz w:val="24"/>
                                  <w:szCs w:val="24"/>
                                </w:rPr>
                                <w:t xml:space="preserve"> to the date of the meeting.</w:t>
                              </w:r>
                            </w:p>
                          </w:txbxContent>
                        </wps:txbx>
                        <wps:bodyPr rot="0" vert="horz" wrap="square" lIns="91440" tIns="45720" rIns="91440" bIns="45720" anchor="t" anchorCtr="0" upright="1">
                          <a:noAutofit/>
                        </wps:bodyPr>
                      </wps:wsp>
                      <wps:wsp>
                        <wps:cNvPr id="190" name="Line 8" descr="Line connecting the action to what needs to be done in order to complete it." title="Dashed connector line"/>
                        <wps:cNvCnPr/>
                        <wps:spPr bwMode="auto">
                          <a:xfrm>
                            <a:off x="2286000" y="517378"/>
                            <a:ext cx="990600" cy="78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Line 9" descr="Line connecting the action to what needs to be done in order to complete it." title="DAshed connector line"/>
                        <wps:cNvCnPr/>
                        <wps:spPr bwMode="auto">
                          <a:xfrm>
                            <a:off x="2286000" y="3158197"/>
                            <a:ext cx="99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Line 10"/>
                        <wps:cNvCnPr/>
                        <wps:spPr bwMode="auto">
                          <a:xfrm>
                            <a:off x="990600" y="67368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1"/>
                        <wps:cNvCnPr/>
                        <wps:spPr bwMode="auto">
                          <a:xfrm>
                            <a:off x="990600" y="77763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2"/>
                        <wps:cNvCnPr/>
                        <wps:spPr bwMode="auto">
                          <a:xfrm>
                            <a:off x="990600" y="77763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3" descr="Line connecting one action to the next action in the annual review process." title="Straight line connector"/>
                        <wps:cNvCnPr/>
                        <wps:spPr bwMode="auto">
                          <a:xfrm>
                            <a:off x="1066800" y="724486"/>
                            <a:ext cx="794" cy="621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 descr="Line connecting one action to the next action in the annual review process." title="Staright line connector"/>
                        <wps:cNvCnPr/>
                        <wps:spPr bwMode="auto">
                          <a:xfrm>
                            <a:off x="1066800" y="2070295"/>
                            <a:ext cx="794" cy="5173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5" descr="Line connecting the action to what needs to be done in order to complete it." title="Dashed connector line"/>
                        <wps:cNvCnPr/>
                        <wps:spPr bwMode="auto">
                          <a:xfrm>
                            <a:off x="2286000" y="1656080"/>
                            <a:ext cx="990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C3EB013" id="Canvas 198" o:spid="_x0000_s1030" editas="canvas" alt="Title: Notice given by EA for return of Review report - Description: The EA will give at least 2 months’ notice of the date on which Review Report should be returned to the EA." style="width:450pt;height:260.8pt;mso-position-horizontal-relative:char;mso-position-vertical-relative:line" coordsize="57150,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The EA will give at least 2 months’ notice of the date on which Review Report should be returned to the EA." style="position:absolute;width:57150;height:33121;visibility:visible;mso-wrap-style:square">
                  <v:fill o:detectmouseclick="t"/>
                  <v:path o:connecttype="none"/>
                </v:shape>
                <v:shape id="Text Box 4" o:spid="_x0000_s1032" type="#_x0000_t202" alt="Ea writes to principal to notify them of the children in the school for whom an Annual Review is required." style="position:absolute;left:762;top:2071;width:22098;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">
                  <v:textbox>
                    <w:txbxContent>
                      <w:p w14:paraId="78F7E45A" w14:textId="3E39FC54" w:rsidR="00C738EF" w:rsidRPr="00107EBF" w:rsidRDefault="00C738EF" w:rsidP="00422AFA">
                        <w:pPr>
                          <w:rPr>
                            <w:rFonts w:asciiTheme="minorHAnsi" w:hAnsiTheme="minorHAnsi"/>
                            <w:sz w:val="24"/>
                            <w:szCs w:val="24"/>
                          </w:rPr>
                        </w:pPr>
                        <w:r w:rsidRPr="00107EBF">
                          <w:rPr>
                            <w:rFonts w:asciiTheme="minorHAnsi" w:hAnsiTheme="minorHAnsi"/>
                            <w:sz w:val="24"/>
                            <w:szCs w:val="24"/>
                          </w:rPr>
                          <w:t>EA writes to principal</w:t>
                        </w:r>
                      </w:p>
                    </w:txbxContent>
                  </v:textbox>
                </v:shape>
                <v:shape id="Text Box 5" o:spid="_x0000_s1033" type="#_x0000_t202" style="position:absolute;left:32766;top:1031;width:23622;height: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">
                  <v:textbox>
                    <w:txbxContent>
                      <w:p w14:paraId="7872043C" w14:textId="4283291D" w:rsidR="00C738EF" w:rsidRPr="00107EBF" w:rsidRDefault="00C738EF" w:rsidP="00422AFA">
                        <w:pPr>
                          <w:rPr>
                            <w:rFonts w:asciiTheme="minorHAnsi" w:hAnsiTheme="minorHAnsi"/>
                            <w:color w:val="000000"/>
                            <w:sz w:val="24"/>
                            <w:szCs w:val="24"/>
                            <w:u w:val="single"/>
                          </w:rPr>
                        </w:pPr>
                        <w:r w:rsidRPr="00107EBF">
                          <w:rPr>
                            <w:rFonts w:asciiTheme="minorHAnsi" w:hAnsiTheme="minorHAnsi"/>
                            <w:color w:val="000000"/>
                            <w:sz w:val="24"/>
                            <w:szCs w:val="24"/>
                          </w:rPr>
                          <w:t xml:space="preserve">The EA will give at least </w:t>
                        </w:r>
                        <w:r w:rsidRPr="00107EBF">
                          <w:rPr>
                            <w:rFonts w:asciiTheme="minorHAnsi" w:hAnsiTheme="minorHAnsi"/>
                            <w:b/>
                            <w:color w:val="000000"/>
                            <w:sz w:val="24"/>
                            <w:szCs w:val="24"/>
                          </w:rPr>
                          <w:t>2 months</w:t>
                        </w:r>
                        <w:r w:rsidRPr="00107EBF">
                          <w:rPr>
                            <w:rFonts w:asciiTheme="minorHAnsi" w:hAnsiTheme="minorHAnsi"/>
                            <w:color w:val="000000"/>
                            <w:sz w:val="24"/>
                            <w:szCs w:val="24"/>
                          </w:rPr>
                          <w:t>’ notice of the date on which Review Report should be returned to the EA.</w:t>
                        </w:r>
                      </w:p>
                    </w:txbxContent>
                  </v:textbox>
                </v:shape>
                <v:shape id="Text Box 6" o:spid="_x0000_s1034" type="#_x0000_t202" alt="Principal requests contributions from parents and relevant professionals." style="position:absolute;left:762;top:13458;width:22098;height:7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TN6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GjlGZlAr/4AAAD//wMAUEsBAi0AFAAGAAgAAAAhANvh9svuAAAAhQEAABMAAAAAAAAA&#10;AAAAAAAAAAAAAFtDb250ZW50X1R5cGVzXS54bWxQSwECLQAUAAYACAAAACEAWvQsW78AAAAVAQAA&#10;CwAAAAAAAAAAAAAAAAAfAQAAX3JlbHMvLnJlbHNQSwECLQAUAAYACAAAACEAOnUzesYAAADcAAAA&#10;DwAAAAAAAAAAAAAAAAAHAgAAZHJzL2Rvd25yZXYueG1sUEsFBgAAAAADAAMAtwAAAPoCAAAAAA==&#10;">
                  <v:textbox>
                    <w:txbxContent>
                      <w:p w14:paraId="6F42E6D0" w14:textId="3E7C8656" w:rsidR="00C738EF" w:rsidRPr="00107EBF" w:rsidRDefault="0012315A" w:rsidP="00422AFA">
                        <w:pPr>
                          <w:pStyle w:val="c2"/>
                          <w:tabs>
                            <w:tab w:val="left" w:pos="4830"/>
                          </w:tabs>
                          <w:spacing w:line="240" w:lineRule="auto"/>
                          <w:jc w:val="left"/>
                          <w:rPr>
                            <w:rFonts w:asciiTheme="minorHAnsi" w:hAnsiTheme="minorHAnsi"/>
                            <w:sz w:val="24"/>
                          </w:rPr>
                        </w:pPr>
                        <w:r>
                          <w:rPr>
                            <w:rFonts w:asciiTheme="minorHAnsi" w:hAnsiTheme="minorHAnsi"/>
                            <w:sz w:val="24"/>
                          </w:rPr>
                          <w:t>P</w:t>
                        </w:r>
                        <w:r w:rsidR="00C738EF" w:rsidRPr="00107EBF">
                          <w:rPr>
                            <w:rFonts w:asciiTheme="minorHAnsi" w:hAnsiTheme="minorHAnsi"/>
                            <w:sz w:val="24"/>
                          </w:rPr>
                          <w:t>rincipal requests contributions from parents and relevant professionals</w:t>
                        </w:r>
                        <w:r w:rsidR="002A1AFA">
                          <w:rPr>
                            <w:rFonts w:asciiTheme="minorHAnsi" w:hAnsiTheme="minorHAnsi"/>
                            <w:sz w:val="24"/>
                          </w:rPr>
                          <w:t xml:space="preserve"> via EA Connect</w:t>
                        </w:r>
                        <w:r w:rsidR="00C738EF" w:rsidRPr="00107EBF">
                          <w:rPr>
                            <w:rFonts w:asciiTheme="minorHAnsi" w:hAnsiTheme="minorHAnsi"/>
                            <w:sz w:val="24"/>
                          </w:rPr>
                          <w:t>.</w:t>
                        </w:r>
                      </w:p>
                      <w:p w14:paraId="749DA5E8" w14:textId="77777777" w:rsidR="00C738EF" w:rsidRDefault="00C738EF" w:rsidP="00422AFA"/>
                    </w:txbxContent>
                  </v:textbox>
                </v:shape>
                <v:shape id="Text Box 7" o:spid="_x0000_s1035" type="#_x0000_t202" alt="This should be done at least 6 weeks prior to the date of the meeting." style="position:absolute;left:32766;top:13458;width:23622;height:7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14:paraId="1E2F3E8F" w14:textId="77777777" w:rsidR="00C738EF" w:rsidRPr="00107EBF" w:rsidRDefault="00C738EF" w:rsidP="00422AFA">
                        <w:pPr>
                          <w:rPr>
                            <w:rFonts w:asciiTheme="minorHAnsi" w:hAnsiTheme="minorHAnsi"/>
                            <w:color w:val="000000"/>
                            <w:sz w:val="24"/>
                            <w:szCs w:val="24"/>
                          </w:rPr>
                        </w:pPr>
                        <w:r w:rsidRPr="00107EBF">
                          <w:rPr>
                            <w:rFonts w:asciiTheme="minorHAnsi" w:hAnsiTheme="minorHAnsi"/>
                            <w:color w:val="000000"/>
                            <w:sz w:val="24"/>
                            <w:szCs w:val="24"/>
                          </w:rPr>
                          <w:t xml:space="preserve">This should be done at least </w:t>
                        </w:r>
                        <w:r w:rsidRPr="00107EBF">
                          <w:rPr>
                            <w:rFonts w:asciiTheme="minorHAnsi" w:hAnsiTheme="minorHAnsi"/>
                            <w:b/>
                            <w:color w:val="000000"/>
                            <w:sz w:val="24"/>
                            <w:szCs w:val="24"/>
                          </w:rPr>
                          <w:t>6 weeks prior</w:t>
                        </w:r>
                        <w:r w:rsidRPr="00107EBF">
                          <w:rPr>
                            <w:rFonts w:asciiTheme="minorHAnsi" w:hAnsiTheme="minorHAnsi"/>
                            <w:color w:val="000000"/>
                            <w:sz w:val="24"/>
                            <w:szCs w:val="24"/>
                          </w:rPr>
                          <w:t xml:space="preserve"> to the date of the meeting.</w:t>
                        </w:r>
                      </w:p>
                    </w:txbxContent>
                  </v:textbox>
                </v:shape>
                <v:line id="Line 8" o:spid="_x0000_s1036" alt="Line connecting the action to what needs to be done in order to complete it." style="position:absolute;visibility:visible;mso-wrap-style:square" from="22860,5173" to="32766,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">
                  <v:stroke dashstyle="dash"/>
                </v:line>
                <v:line id="Line 9" o:spid="_x0000_s1037" alt="Line connecting the action to what needs to be done in order to complete it." style="position:absolute;visibility:visible;mso-wrap-style:square" from="22860,31581" to="32766,3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">
                  <v:stroke dashstyle="dash"/>
                </v:line>
                <v:line id="Line 10" o:spid="_x0000_s1038" style="position:absolute;visibility:visible;mso-wrap-style:square" from="9906,6736" to="9906,6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1" o:spid="_x0000_s1039" style="position:absolute;visibility:visible;mso-wrap-style:square" from="9906,7776" to="9906,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12" o:spid="_x0000_s1040" style="position:absolute;visibility:visible;mso-wrap-style:square" from="9906,7776" to="9906,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3" o:spid="_x0000_s1041" alt="Line connecting one action to the next action in the annual review process." style="position:absolute;visibility:visible;mso-wrap-style:square" from="10668,7244" to="10675,13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4" o:spid="_x0000_s1042" alt="Line connecting one action to the next action in the annual review process." style="position:absolute;visibility:visible;mso-wrap-style:square" from="10668,20702" to="10675,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15" o:spid="_x0000_s1043" alt="Line connecting the action to what needs to be done in order to complete it." style="position:absolute;visibility:visible;mso-wrap-style:square" from="22860,16560" to="32766,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">
                  <v:stroke dashstyle="dash"/>
                </v:line>
                <w10:anchorlock/>
              </v:group>
            </w:pict>
          </mc:Fallback>
        </mc:AlternateContent>
      </w:r>
      <w:r w:rsidR="00422AFA" w:rsidRPr="0048324F">
        <w:rPr>
          <w:rFonts w:ascii="Calibri" w:hAnsi="Calibri" w:cs="Calibri"/>
          <w:noProof/>
          <w:sz w:val="22"/>
          <w:szCs w:val="22"/>
          <w:lang w:eastAsia="en-GB"/>
        </w:rPr>
        <mc:AlternateContent>
          <mc:Choice Requires="wpc">
            <w:drawing>
              <wp:inline distT="0" distB="0" distL="0" distR="0" wp14:anchorId="3B990BDE" wp14:editId="6E4EA251">
                <wp:extent cx="5715000" cy="3362960"/>
                <wp:effectExtent l="0" t="0" r="0" b="0"/>
                <wp:docPr id="185" name="Canvas 185" descr="Annual Review Flowchart which sets out the process for a child not aged 14 attend school or EOTAS (resulting in completion of the Annual Review Form AR)" title="Annual Review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9" name="Text Box 18" descr="The review meeting takes place." title="Review meeting"/>
                        <wps:cNvSpPr txBox="1">
                          <a:spLocks noChangeArrowheads="1"/>
                        </wps:cNvSpPr>
                        <wps:spPr bwMode="auto">
                          <a:xfrm>
                            <a:off x="64325" y="1065287"/>
                            <a:ext cx="2209800" cy="515815"/>
                          </a:xfrm>
                          <a:prstGeom prst="rect">
                            <a:avLst/>
                          </a:prstGeom>
                          <a:solidFill>
                            <a:srgbClr val="FFFFFF"/>
                          </a:solidFill>
                          <a:ln w="9525">
                            <a:solidFill>
                              <a:srgbClr val="000000"/>
                            </a:solidFill>
                            <a:miter lim="800000"/>
                            <a:headEnd/>
                            <a:tailEnd/>
                          </a:ln>
                        </wps:spPr>
                        <wps:txbx>
                          <w:txbxContent>
                            <w:p w14:paraId="5DB6ED39" w14:textId="77777777" w:rsidR="00C738EF" w:rsidRPr="000D22A3" w:rsidRDefault="00C738EF" w:rsidP="00A1508D">
                              <w:pPr>
                                <w:rPr>
                                  <w:sz w:val="16"/>
                                  <w:szCs w:val="16"/>
                                </w:rPr>
                              </w:pPr>
                            </w:p>
                            <w:p w14:paraId="4DB79C31" w14:textId="5672290B" w:rsidR="00C738EF" w:rsidRPr="00107EBF" w:rsidRDefault="00C738EF" w:rsidP="00E97D7F">
                              <w:pPr>
                                <w:rPr>
                                  <w:rFonts w:asciiTheme="minorHAnsi" w:hAnsiTheme="minorHAnsi"/>
                                  <w:sz w:val="24"/>
                                  <w:szCs w:val="24"/>
                                </w:rPr>
                              </w:pPr>
                              <w:r w:rsidRPr="00107EBF">
                                <w:rPr>
                                  <w:rFonts w:asciiTheme="minorHAnsi" w:hAnsiTheme="minorHAnsi"/>
                                  <w:sz w:val="24"/>
                                  <w:szCs w:val="24"/>
                                </w:rPr>
                                <w:t>The review meeting takes place</w:t>
                              </w:r>
                              <w:r>
                                <w:rPr>
                                  <w:rFonts w:asciiTheme="minorHAnsi" w:hAnsiTheme="minorHAnsi"/>
                                  <w:sz w:val="24"/>
                                  <w:szCs w:val="24"/>
                                </w:rPr>
                                <w:t>.</w:t>
                              </w:r>
                            </w:p>
                            <w:p w14:paraId="17EFE0A4" w14:textId="77777777" w:rsidR="00C738EF" w:rsidRDefault="00C738EF" w:rsidP="00422AFA"/>
                          </w:txbxContent>
                        </wps:txbx>
                        <wps:bodyPr rot="0" vert="horz" wrap="square" lIns="91440" tIns="45720" rIns="91440" bIns="45720" anchor="t" anchorCtr="0" upright="1">
                          <a:noAutofit/>
                        </wps:bodyPr>
                      </wps:wsp>
                      <wps:wsp>
                        <wps:cNvPr id="180" name="Text Box 19" descr="The meeting considers progress towards objectives and targets of the Statement and Education Plan; application of the curriculum; (See Questions on Page 6). Statement - maintained, amended or ceased." title="Decisions made at Annual Review meeting"/>
                        <wps:cNvSpPr txBox="1">
                          <a:spLocks noChangeArrowheads="1"/>
                        </wps:cNvSpPr>
                        <wps:spPr bwMode="auto">
                          <a:xfrm>
                            <a:off x="3275239" y="880378"/>
                            <a:ext cx="2362200" cy="1242646"/>
                          </a:xfrm>
                          <a:prstGeom prst="rect">
                            <a:avLst/>
                          </a:prstGeom>
                          <a:solidFill>
                            <a:srgbClr val="FFFFFF"/>
                          </a:solidFill>
                          <a:ln w="9525">
                            <a:solidFill>
                              <a:srgbClr val="000000"/>
                            </a:solidFill>
                            <a:miter lim="800000"/>
                            <a:headEnd/>
                            <a:tailEnd/>
                          </a:ln>
                        </wps:spPr>
                        <wps:txbx>
                          <w:txbxContent>
                            <w:p w14:paraId="04283245" w14:textId="24AEBFBE" w:rsidR="00C738EF" w:rsidRPr="00107EBF" w:rsidRDefault="00C738EF" w:rsidP="00422AFA">
                              <w:pPr>
                                <w:rPr>
                                  <w:rFonts w:asciiTheme="minorHAnsi" w:hAnsiTheme="minorHAnsi"/>
                                  <w:color w:val="000000"/>
                                  <w:sz w:val="24"/>
                                  <w:szCs w:val="24"/>
                                </w:rPr>
                              </w:pPr>
                              <w:r w:rsidRPr="00107EBF">
                                <w:rPr>
                                  <w:rFonts w:asciiTheme="minorHAnsi" w:hAnsiTheme="minorHAnsi"/>
                                  <w:color w:val="000000"/>
                                  <w:sz w:val="24"/>
                                  <w:szCs w:val="24"/>
                                </w:rPr>
                                <w:t>The meeting considers progress towards objectives and targets</w:t>
                              </w:r>
                              <w:r w:rsidR="007D0C1A">
                                <w:rPr>
                                  <w:rFonts w:asciiTheme="minorHAnsi" w:hAnsiTheme="minorHAnsi"/>
                                  <w:color w:val="000000"/>
                                  <w:sz w:val="24"/>
                                  <w:szCs w:val="24"/>
                                </w:rPr>
                                <w:t>/expected outcomes</w:t>
                              </w:r>
                              <w:r w:rsidRPr="00107EBF">
                                <w:rPr>
                                  <w:rFonts w:asciiTheme="minorHAnsi" w:hAnsiTheme="minorHAnsi"/>
                                  <w:color w:val="000000"/>
                                  <w:sz w:val="24"/>
                                  <w:szCs w:val="24"/>
                                </w:rPr>
                                <w:t xml:space="preserve"> of the Statement and </w:t>
                              </w:r>
                              <w:r w:rsidR="00CA0D4B">
                                <w:rPr>
                                  <w:rFonts w:asciiTheme="minorHAnsi" w:hAnsiTheme="minorHAnsi"/>
                                  <w:color w:val="000000"/>
                                  <w:sz w:val="24"/>
                                  <w:szCs w:val="24"/>
                                </w:rPr>
                                <w:t>IEP/PLP</w:t>
                              </w:r>
                              <w:r w:rsidRPr="00107EBF">
                                <w:rPr>
                                  <w:rFonts w:asciiTheme="minorHAnsi" w:hAnsiTheme="minorHAnsi"/>
                                  <w:color w:val="000000"/>
                                  <w:sz w:val="24"/>
                                  <w:szCs w:val="24"/>
                                </w:rPr>
                                <w:t>; application of the curriculum; (See Questions on Page 6). Statement - maintained, amended or ceased.</w:t>
                              </w:r>
                            </w:p>
                          </w:txbxContent>
                        </wps:txbx>
                        <wps:bodyPr rot="0" vert="horz" wrap="square" lIns="91440" tIns="45720" rIns="91440" bIns="45720" anchor="t" anchorCtr="0" upright="1">
                          <a:noAutofit/>
                        </wps:bodyPr>
                      </wps:wsp>
                      <wps:wsp>
                        <wps:cNvPr id="181" name="Line 20"/>
                        <wps:cNvCnPr/>
                        <wps:spPr bwMode="auto">
                          <a:xfrm>
                            <a:off x="2362200" y="18631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21" descr="Line connecting the action to what needs to be done in order to complete it." title="DAshed connector"/>
                        <wps:cNvCnPr/>
                        <wps:spPr bwMode="auto">
                          <a:xfrm>
                            <a:off x="2274125" y="1363559"/>
                            <a:ext cx="990600" cy="78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Line 22" descr="Line connecting one action to the next action in the annual review process." title="Staright line connector"/>
                        <wps:cNvCnPr/>
                        <wps:spPr bwMode="auto">
                          <a:xfrm>
                            <a:off x="1066800" y="413434"/>
                            <a:ext cx="2614" cy="6518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990BDE" id="Canvas 185" o:spid="_x0000_s1044" editas="canvas" alt="Title: Annual Review Flowchart - Description: Annual Review Flowchart which sets out the process for a child not aged 14 attend school or EOTAS (resulting in completion of the Annual Review Form AR)" style="width:450pt;height:264.8pt;mso-position-horizontal-relative:char;mso-position-vertical-relative:line" coordsize="57150,3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">
                <v:shape id="_x0000_s1045" type="#_x0000_t75" alt="Annual Review Flowchart which sets out the process for a child not aged 14 attend school or EOTAS (resulting in completion of the Annual Review Form AR)" style="position:absolute;width:57150;height:33629;visibility:visible;mso-wrap-style:square">
                  <v:fill o:detectmouseclick="t"/>
                  <v:path o:connecttype="none"/>
                </v:shape>
                <v:shape id="Text Box 18" o:spid="_x0000_s1046" type="#_x0000_t202" alt="The review meeting takes place." style="position:absolute;left:643;top:10652;width:22098;height:5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">
                  <v:textbox>
                    <w:txbxContent>
                      <w:p w14:paraId="5DB6ED39" w14:textId="77777777" w:rsidR="00C738EF" w:rsidRPr="000D22A3" w:rsidRDefault="00C738EF" w:rsidP="00A1508D">
                        <w:pPr>
                          <w:rPr>
                            <w:sz w:val="16"/>
                            <w:szCs w:val="16"/>
                          </w:rPr>
                        </w:pPr>
                      </w:p>
                      <w:p w14:paraId="4DB79C31" w14:textId="5672290B" w:rsidR="00C738EF" w:rsidRPr="00107EBF" w:rsidRDefault="00C738EF" w:rsidP="00E97D7F">
                        <w:pPr>
                          <w:rPr>
                            <w:rFonts w:asciiTheme="minorHAnsi" w:hAnsiTheme="minorHAnsi"/>
                            <w:sz w:val="24"/>
                            <w:szCs w:val="24"/>
                          </w:rPr>
                        </w:pPr>
                        <w:r w:rsidRPr="00107EBF">
                          <w:rPr>
                            <w:rFonts w:asciiTheme="minorHAnsi" w:hAnsiTheme="minorHAnsi"/>
                            <w:sz w:val="24"/>
                            <w:szCs w:val="24"/>
                          </w:rPr>
                          <w:t>The review meeting takes place</w:t>
                        </w:r>
                        <w:r>
                          <w:rPr>
                            <w:rFonts w:asciiTheme="minorHAnsi" w:hAnsiTheme="minorHAnsi"/>
                            <w:sz w:val="24"/>
                            <w:szCs w:val="24"/>
                          </w:rPr>
                          <w:t>.</w:t>
                        </w:r>
                      </w:p>
                      <w:p w14:paraId="17EFE0A4" w14:textId="77777777" w:rsidR="00C738EF" w:rsidRDefault="00C738EF" w:rsidP="00422AFA"/>
                    </w:txbxContent>
                  </v:textbox>
                </v:shape>
                <v:shape id="Text Box 19" o:spid="_x0000_s1047" type="#_x0000_t202" alt="The meeting considers progress towards objectives and targets of the Statement and Education Plan; application of the curriculum; (See Questions on Page 6). Statement - maintained, amended or ceased." style="position:absolute;left:32752;top:8803;width:23622;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">
                  <v:textbox>
                    <w:txbxContent>
                      <w:p w14:paraId="04283245" w14:textId="24AEBFBE" w:rsidR="00C738EF" w:rsidRPr="00107EBF" w:rsidRDefault="00C738EF" w:rsidP="00422AFA">
                        <w:pPr>
                          <w:rPr>
                            <w:rFonts w:asciiTheme="minorHAnsi" w:hAnsiTheme="minorHAnsi"/>
                            <w:color w:val="000000"/>
                            <w:sz w:val="24"/>
                            <w:szCs w:val="24"/>
                          </w:rPr>
                        </w:pPr>
                        <w:r w:rsidRPr="00107EBF">
                          <w:rPr>
                            <w:rFonts w:asciiTheme="minorHAnsi" w:hAnsiTheme="minorHAnsi"/>
                            <w:color w:val="000000"/>
                            <w:sz w:val="24"/>
                            <w:szCs w:val="24"/>
                          </w:rPr>
                          <w:t>The meeting considers progress towards objectives and targets</w:t>
                        </w:r>
                        <w:r w:rsidR="007D0C1A">
                          <w:rPr>
                            <w:rFonts w:asciiTheme="minorHAnsi" w:hAnsiTheme="minorHAnsi"/>
                            <w:color w:val="000000"/>
                            <w:sz w:val="24"/>
                            <w:szCs w:val="24"/>
                          </w:rPr>
                          <w:t>/expected outcomes</w:t>
                        </w:r>
                        <w:r w:rsidRPr="00107EBF">
                          <w:rPr>
                            <w:rFonts w:asciiTheme="minorHAnsi" w:hAnsiTheme="minorHAnsi"/>
                            <w:color w:val="000000"/>
                            <w:sz w:val="24"/>
                            <w:szCs w:val="24"/>
                          </w:rPr>
                          <w:t xml:space="preserve"> of the Statement and </w:t>
                        </w:r>
                        <w:r w:rsidR="00CA0D4B">
                          <w:rPr>
                            <w:rFonts w:asciiTheme="minorHAnsi" w:hAnsiTheme="minorHAnsi"/>
                            <w:color w:val="000000"/>
                            <w:sz w:val="24"/>
                            <w:szCs w:val="24"/>
                          </w:rPr>
                          <w:t>IEP/PLP</w:t>
                        </w:r>
                        <w:r w:rsidRPr="00107EBF">
                          <w:rPr>
                            <w:rFonts w:asciiTheme="minorHAnsi" w:hAnsiTheme="minorHAnsi"/>
                            <w:color w:val="000000"/>
                            <w:sz w:val="24"/>
                            <w:szCs w:val="24"/>
                          </w:rPr>
                          <w:t>; application of the curriculum; (See Questions on Page 6). Statement - maintained, amended or ceased.</w:t>
                        </w:r>
                      </w:p>
                    </w:txbxContent>
                  </v:textbox>
                </v:shape>
                <v:line id="Line 20" o:spid="_x0000_s1048" style="position:absolute;visibility:visible;mso-wrap-style:square" from="23622,18631" to="23622,18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21" o:spid="_x0000_s1049" alt="Line connecting the action to what needs to be done in order to complete it." style="position:absolute;visibility:visible;mso-wrap-style:square" from="22741,13635" to="32647,1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">
                  <v:stroke dashstyle="dash"/>
                </v:line>
                <v:line id="Line 22" o:spid="_x0000_s1050" alt="Line connecting one action to the next action in the annual review process." style="position:absolute;visibility:visible;mso-wrap-style:square" from="10668,4134" to="10694,1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w10:anchorlock/>
              </v:group>
            </w:pict>
          </mc:Fallback>
        </mc:AlternateContent>
      </w:r>
    </w:p>
    <w:p w14:paraId="5CC5A891" w14:textId="6BFBF044" w:rsidR="00422AFA" w:rsidRPr="0048324F" w:rsidRDefault="00E97D7F" w:rsidP="0048324F">
      <w:pPr>
        <w:pStyle w:val="BodyText"/>
        <w:tabs>
          <w:tab w:val="left" w:pos="567"/>
          <w:tab w:val="left" w:pos="8505"/>
          <w:tab w:val="left" w:pos="8647"/>
        </w:tabs>
        <w:spacing w:after="120" w:line="360" w:lineRule="auto"/>
        <w:ind w:right="-57"/>
        <w:rPr>
          <w:rFonts w:ascii="Calibri" w:hAnsi="Calibri" w:cs="Calibri"/>
          <w:i/>
          <w:sz w:val="22"/>
          <w:szCs w:val="22"/>
        </w:rPr>
      </w:pPr>
      <w:r w:rsidRPr="0048324F">
        <w:rPr>
          <w:rFonts w:ascii="Calibri" w:hAnsi="Calibri" w:cs="Calibri"/>
          <w:noProof/>
          <w:color w:val="000000"/>
          <w:sz w:val="22"/>
          <w:szCs w:val="22"/>
          <w:lang w:eastAsia="en-GB"/>
        </w:rPr>
        <mc:AlternateContent>
          <mc:Choice Requires="wps">
            <w:drawing>
              <wp:anchor distT="0" distB="0" distL="114300" distR="114300" simplePos="0" relativeHeight="251658247" behindDoc="0" locked="0" layoutInCell="1" allowOverlap="1" wp14:anchorId="15C3A5B8" wp14:editId="52548F0C">
                <wp:simplePos x="0" y="0"/>
                <wp:positionH relativeFrom="column">
                  <wp:posOffset>1066800</wp:posOffset>
                </wp:positionH>
                <wp:positionV relativeFrom="paragraph">
                  <wp:posOffset>234315</wp:posOffset>
                </wp:positionV>
                <wp:extent cx="794" cy="771525"/>
                <wp:effectExtent l="0" t="0" r="37465" b="28575"/>
                <wp:wrapNone/>
                <wp:docPr id="203" name="Straight Connector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5387C920">
              <v:line id="Straight Connector 203"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from="84pt,18.45pt" to="84.05pt,79.2pt" w14:anchorId="7877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"/>
            </w:pict>
          </mc:Fallback>
        </mc:AlternateContent>
      </w:r>
    </w:p>
    <w:p w14:paraId="36D70B72" w14:textId="305E6ED7" w:rsidR="00422AFA" w:rsidRPr="0048324F" w:rsidRDefault="00E97D7F" w:rsidP="0048324F">
      <w:pPr>
        <w:pStyle w:val="p9"/>
        <w:tabs>
          <w:tab w:val="left" w:pos="368"/>
        </w:tabs>
        <w:spacing w:line="360" w:lineRule="auto"/>
        <w:ind w:left="0" w:firstLine="0"/>
        <w:rPr>
          <w:rFonts w:ascii="Calibri" w:hAnsi="Calibri" w:cs="Calibri"/>
          <w:sz w:val="22"/>
          <w:szCs w:val="22"/>
        </w:rPr>
      </w:pPr>
      <w:r w:rsidRPr="0048324F">
        <w:rPr>
          <w:rFonts w:ascii="Calibri" w:hAnsi="Calibri" w:cs="Calibri"/>
          <w:noProof/>
          <w:color w:val="000000"/>
          <w:sz w:val="22"/>
          <w:szCs w:val="22"/>
          <w:lang w:val="en-GB" w:eastAsia="en-GB"/>
        </w:rPr>
        <mc:AlternateContent>
          <mc:Choice Requires="wps">
            <w:drawing>
              <wp:anchor distT="0" distB="0" distL="114300" distR="114300" simplePos="0" relativeHeight="251658244" behindDoc="0" locked="0" layoutInCell="1" allowOverlap="1" wp14:anchorId="1894338C" wp14:editId="11009F1F">
                <wp:simplePos x="0" y="0"/>
                <wp:positionH relativeFrom="margin">
                  <wp:posOffset>0</wp:posOffset>
                </wp:positionH>
                <wp:positionV relativeFrom="paragraph">
                  <wp:posOffset>672465</wp:posOffset>
                </wp:positionV>
                <wp:extent cx="2286000" cy="621030"/>
                <wp:effectExtent l="0" t="0" r="19050" b="26670"/>
                <wp:wrapNone/>
                <wp:docPr id="202" name="Text Box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21030"/>
                        </a:xfrm>
                        <a:prstGeom prst="rect">
                          <a:avLst/>
                        </a:prstGeom>
                        <a:solidFill>
                          <a:srgbClr val="FFFFFF"/>
                        </a:solidFill>
                        <a:ln w="9525">
                          <a:solidFill>
                            <a:srgbClr val="000000"/>
                          </a:solidFill>
                          <a:miter lim="800000"/>
                          <a:headEnd/>
                          <a:tailEnd/>
                        </a:ln>
                      </wps:spPr>
                      <wps:txbx>
                        <w:txbxContent>
                          <w:p w14:paraId="7221E186" w14:textId="77777777" w:rsidR="00C738EF" w:rsidRPr="00107EBF" w:rsidRDefault="00C738EF" w:rsidP="00422AFA">
                            <w:pPr>
                              <w:rPr>
                                <w:rFonts w:asciiTheme="minorHAnsi" w:hAnsiTheme="minorHAnsi"/>
                                <w:sz w:val="24"/>
                                <w:szCs w:val="24"/>
                              </w:rPr>
                            </w:pPr>
                            <w:r w:rsidRPr="00107EBF">
                              <w:rPr>
                                <w:rFonts w:asciiTheme="minorHAnsi" w:hAnsiTheme="minorHAnsi"/>
                                <w:sz w:val="24"/>
                                <w:szCs w:val="24"/>
                              </w:rPr>
                              <w:t>EA reviews statement and advises relevant parties of the outcome</w:t>
                            </w:r>
                          </w:p>
                          <w:p w14:paraId="18D5CF0A" w14:textId="77777777" w:rsidR="00C738EF" w:rsidRPr="00107EBF" w:rsidRDefault="00C738EF" w:rsidP="00422AFA">
                            <w:pPr>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338C" id="Text Box 202" o:spid="_x0000_s1051" type="#_x0000_t202" alt="&quot;&quot;" style="position:absolute;margin-left:0;margin-top:52.95pt;width:180pt;height:48.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">
                <v:textbox>
                  <w:txbxContent>
                    <w:p w14:paraId="7221E186" w14:textId="77777777" w:rsidR="00C738EF" w:rsidRPr="00107EBF" w:rsidRDefault="00C738EF" w:rsidP="00422AFA">
                      <w:pPr>
                        <w:rPr>
                          <w:rFonts w:asciiTheme="minorHAnsi" w:hAnsiTheme="minorHAnsi"/>
                          <w:sz w:val="24"/>
                          <w:szCs w:val="24"/>
                        </w:rPr>
                      </w:pPr>
                      <w:r w:rsidRPr="00107EBF">
                        <w:rPr>
                          <w:rFonts w:asciiTheme="minorHAnsi" w:hAnsiTheme="minorHAnsi"/>
                          <w:sz w:val="24"/>
                          <w:szCs w:val="24"/>
                        </w:rPr>
                        <w:t>EA reviews statement and advises relevant parties of the outcome</w:t>
                      </w:r>
                    </w:p>
                    <w:p w14:paraId="18D5CF0A" w14:textId="77777777" w:rsidR="00C738EF" w:rsidRPr="00107EBF" w:rsidRDefault="00C738EF" w:rsidP="00422AFA">
                      <w:pPr>
                        <w:rPr>
                          <w:rFonts w:asciiTheme="minorHAnsi" w:hAnsiTheme="minorHAnsi"/>
                        </w:rPr>
                      </w:pPr>
                    </w:p>
                  </w:txbxContent>
                </v:textbox>
                <w10:wrap anchorx="margin"/>
              </v:shape>
            </w:pict>
          </mc:Fallback>
        </mc:AlternateContent>
      </w:r>
      <w:r w:rsidR="00422AFA" w:rsidRPr="0048324F">
        <w:rPr>
          <w:rFonts w:ascii="Calibri" w:hAnsi="Calibri" w:cs="Calibri"/>
          <w:sz w:val="22"/>
          <w:szCs w:val="22"/>
        </w:rPr>
        <w:br w:type="page"/>
      </w:r>
    </w:p>
    <w:p w14:paraId="72DEEF00" w14:textId="5F543599" w:rsidR="00422AFA" w:rsidRPr="0048324F" w:rsidRDefault="00422AFA" w:rsidP="0048324F">
      <w:pPr>
        <w:pStyle w:val="Heading1"/>
        <w:numPr>
          <w:ilvl w:val="0"/>
          <w:numId w:val="11"/>
        </w:numPr>
        <w:spacing w:line="360" w:lineRule="auto"/>
        <w:rPr>
          <w:rFonts w:ascii="Calibri" w:hAnsi="Calibri" w:cs="Calibri"/>
          <w:i w:val="0"/>
          <w:sz w:val="22"/>
          <w:szCs w:val="22"/>
        </w:rPr>
      </w:pPr>
      <w:bookmarkStart w:id="8" w:name="_Toc83393607"/>
      <w:r w:rsidRPr="0048324F">
        <w:rPr>
          <w:rFonts w:ascii="Calibri" w:hAnsi="Calibri" w:cs="Calibri"/>
          <w:i w:val="0"/>
          <w:sz w:val="22"/>
          <w:szCs w:val="22"/>
        </w:rPr>
        <w:lastRenderedPageBreak/>
        <w:t>Disabled Persons (NI) Act (1989)</w:t>
      </w:r>
      <w:bookmarkEnd w:id="8"/>
      <w:r w:rsidRPr="0048324F">
        <w:rPr>
          <w:rFonts w:ascii="Calibri" w:hAnsi="Calibri" w:cs="Calibri"/>
          <w:i w:val="0"/>
          <w:sz w:val="22"/>
          <w:szCs w:val="22"/>
        </w:rPr>
        <w:t xml:space="preserve"> </w:t>
      </w:r>
    </w:p>
    <w:p w14:paraId="19C5A08E" w14:textId="77777777" w:rsidR="00FA1437" w:rsidRPr="0048324F" w:rsidRDefault="00FA1437" w:rsidP="0048324F">
      <w:pPr>
        <w:spacing w:line="360" w:lineRule="auto"/>
        <w:rPr>
          <w:rFonts w:ascii="Calibri" w:hAnsi="Calibri" w:cs="Calibri"/>
          <w:sz w:val="22"/>
          <w:szCs w:val="22"/>
        </w:rPr>
      </w:pPr>
    </w:p>
    <w:p w14:paraId="6D83C3FD" w14:textId="77777777"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color w:val="000000"/>
          <w:sz w:val="22"/>
          <w:szCs w:val="22"/>
        </w:rPr>
        <w:t xml:space="preserve">The Board has a statutory duty to seek an opinion from the Health and Social Care Trust as to whether a child with a Statement of Special Educational Needs is a disabled person and may require services from a Health and Social Care Trust after leaving school.  In some </w:t>
      </w:r>
      <w:proofErr w:type="gramStart"/>
      <w:r w:rsidRPr="0048324F">
        <w:rPr>
          <w:rFonts w:ascii="Calibri" w:hAnsi="Calibri" w:cs="Calibri"/>
          <w:color w:val="000000"/>
          <w:sz w:val="22"/>
          <w:szCs w:val="22"/>
        </w:rPr>
        <w:t>cases</w:t>
      </w:r>
      <w:proofErr w:type="gramEnd"/>
      <w:r w:rsidRPr="0048324F">
        <w:rPr>
          <w:rFonts w:ascii="Calibri" w:hAnsi="Calibri" w:cs="Calibri"/>
          <w:color w:val="000000"/>
          <w:sz w:val="22"/>
          <w:szCs w:val="22"/>
        </w:rPr>
        <w:t xml:space="preserve"> the EA has already been advised that the child has been registered and will make that known to the school.  This should be confirmed by the Senior Clinical Medical Officer/Consultant Paediatrician/Designated Medical Officer.  </w:t>
      </w:r>
      <w:r w:rsidRPr="0048324F">
        <w:rPr>
          <w:rFonts w:ascii="Calibri" w:hAnsi="Calibri" w:cs="Calibri"/>
          <w:b/>
          <w:color w:val="000000"/>
          <w:sz w:val="22"/>
          <w:szCs w:val="22"/>
        </w:rPr>
        <w:t>It is important that if, at any time, after the first Review after a child attains 14 years, the young person's circumstances change, a further opinion is sought from the Health and Social Care Trust.</w:t>
      </w:r>
    </w:p>
    <w:p w14:paraId="7302BDD0" w14:textId="77777777" w:rsidR="00422AFA" w:rsidRPr="0048324F" w:rsidRDefault="00422AFA" w:rsidP="0048324F">
      <w:pPr>
        <w:tabs>
          <w:tab w:val="left" w:pos="426"/>
          <w:tab w:val="left" w:pos="851"/>
        </w:tabs>
        <w:spacing w:line="360" w:lineRule="auto"/>
        <w:ind w:left="851" w:right="360" w:hanging="284"/>
        <w:jc w:val="both"/>
        <w:rPr>
          <w:rFonts w:ascii="Calibri" w:hAnsi="Calibri" w:cs="Calibri"/>
          <w:color w:val="000000"/>
          <w:sz w:val="22"/>
          <w:szCs w:val="22"/>
        </w:rPr>
      </w:pPr>
    </w:p>
    <w:p w14:paraId="5D1C4266" w14:textId="06261FF6" w:rsidR="00422AFA" w:rsidRPr="0048324F" w:rsidRDefault="00422AFA" w:rsidP="0048324F">
      <w:pPr>
        <w:spacing w:line="360" w:lineRule="auto"/>
        <w:ind w:right="360"/>
        <w:jc w:val="both"/>
        <w:rPr>
          <w:rFonts w:ascii="Calibri" w:hAnsi="Calibri" w:cs="Calibri"/>
          <w:color w:val="000000"/>
          <w:sz w:val="22"/>
          <w:szCs w:val="22"/>
        </w:rPr>
      </w:pPr>
      <w:r w:rsidRPr="0048324F">
        <w:rPr>
          <w:rFonts w:ascii="Calibri" w:hAnsi="Calibri" w:cs="Calibri"/>
          <w:b/>
          <w:color w:val="000000"/>
          <w:sz w:val="22"/>
          <w:szCs w:val="22"/>
        </w:rPr>
        <w:t xml:space="preserve">If a young person is registered disabled, the legislation requires that the EA notifies the Health and Social Care Trust of the expected school leaving age between 8 and 12 months in advance of that date, </w:t>
      </w:r>
      <w:r w:rsidRPr="0048324F">
        <w:rPr>
          <w:rFonts w:ascii="Calibri" w:hAnsi="Calibri" w:cs="Calibri"/>
          <w:color w:val="000000"/>
          <w:sz w:val="22"/>
          <w:szCs w:val="22"/>
        </w:rPr>
        <w:t>(</w:t>
      </w:r>
      <w:r w:rsidRPr="0048324F">
        <w:rPr>
          <w:rFonts w:ascii="Calibri" w:hAnsi="Calibri" w:cs="Calibri"/>
          <w:b/>
          <w:color w:val="000000"/>
          <w:sz w:val="22"/>
          <w:szCs w:val="22"/>
        </w:rPr>
        <w:t>if it is known)</w:t>
      </w:r>
      <w:r w:rsidRPr="0048324F">
        <w:rPr>
          <w:rFonts w:ascii="Calibri" w:hAnsi="Calibri" w:cs="Calibri"/>
          <w:color w:val="000000"/>
          <w:sz w:val="22"/>
          <w:szCs w:val="22"/>
        </w:rPr>
        <w:t>.  The EA will be responsible for notifying the Health and Social Care Trust.</w:t>
      </w:r>
      <w:r w:rsidR="00AD748F" w:rsidRPr="0048324F">
        <w:rPr>
          <w:rFonts w:ascii="Calibri" w:hAnsi="Calibri" w:cs="Calibri"/>
          <w:color w:val="000000"/>
          <w:sz w:val="22"/>
          <w:szCs w:val="22"/>
        </w:rPr>
        <w:t xml:space="preserve"> </w:t>
      </w:r>
    </w:p>
    <w:p w14:paraId="43235FE0" w14:textId="77777777" w:rsidR="00AD748F" w:rsidRPr="0048324F" w:rsidRDefault="00AD748F" w:rsidP="0048324F">
      <w:pPr>
        <w:spacing w:line="360" w:lineRule="auto"/>
        <w:ind w:right="360"/>
        <w:jc w:val="both"/>
        <w:rPr>
          <w:rFonts w:ascii="Calibri" w:hAnsi="Calibri" w:cs="Calibri"/>
          <w:color w:val="000000"/>
          <w:sz w:val="22"/>
          <w:szCs w:val="22"/>
        </w:rPr>
      </w:pPr>
    </w:p>
    <w:p w14:paraId="6E33B6C6" w14:textId="2B00683C" w:rsidR="00D312C1" w:rsidRPr="00016666" w:rsidRDefault="00700392" w:rsidP="0048324F">
      <w:pPr>
        <w:pStyle w:val="Heading1"/>
        <w:numPr>
          <w:ilvl w:val="0"/>
          <w:numId w:val="17"/>
        </w:numPr>
        <w:spacing w:line="360" w:lineRule="auto"/>
        <w:jc w:val="both"/>
        <w:rPr>
          <w:rFonts w:ascii="Calibri" w:hAnsi="Calibri" w:cs="Calibri"/>
          <w:i w:val="0"/>
          <w:sz w:val="22"/>
          <w:szCs w:val="22"/>
        </w:rPr>
      </w:pPr>
      <w:bookmarkStart w:id="9" w:name="_Toc83393608"/>
      <w:r w:rsidRPr="0048324F">
        <w:rPr>
          <w:rFonts w:ascii="Calibri" w:hAnsi="Calibri" w:cs="Calibri"/>
          <w:i w:val="0"/>
          <w:sz w:val="22"/>
          <w:szCs w:val="22"/>
        </w:rPr>
        <w:t>The Annual Review Documentation (</w:t>
      </w:r>
      <w:r w:rsidR="00815C3E" w:rsidRPr="0048324F">
        <w:rPr>
          <w:rFonts w:ascii="Calibri" w:hAnsi="Calibri" w:cs="Calibri"/>
          <w:i w:val="0"/>
          <w:sz w:val="22"/>
          <w:szCs w:val="22"/>
        </w:rPr>
        <w:t xml:space="preserve">previously referred to as </w:t>
      </w:r>
      <w:r w:rsidRPr="0048324F">
        <w:rPr>
          <w:rFonts w:ascii="Calibri" w:hAnsi="Calibri" w:cs="Calibri"/>
          <w:i w:val="0"/>
          <w:sz w:val="22"/>
          <w:szCs w:val="22"/>
        </w:rPr>
        <w:t>Appendices)</w:t>
      </w:r>
      <w:bookmarkEnd w:id="9"/>
    </w:p>
    <w:p w14:paraId="4A212DFB" w14:textId="6F98DE23" w:rsidR="00D312C1" w:rsidRPr="00016666" w:rsidRDefault="00815C3E" w:rsidP="0048324F">
      <w:pPr>
        <w:pStyle w:val="ListParagraph"/>
        <w:spacing w:after="240" w:line="360" w:lineRule="auto"/>
        <w:ind w:left="360" w:right="-1"/>
        <w:jc w:val="both"/>
        <w:rPr>
          <w:rFonts w:cs="Calibri"/>
          <w:bCs/>
          <w:color w:val="000000"/>
        </w:rPr>
      </w:pPr>
      <w:r w:rsidRPr="00016666">
        <w:rPr>
          <w:rFonts w:cs="Calibri"/>
          <w:bCs/>
          <w:color w:val="000000"/>
        </w:rPr>
        <w:t>The following sections of the Annual Review Documentation</w:t>
      </w:r>
      <w:r w:rsidR="009F4D4F" w:rsidRPr="00016666">
        <w:rPr>
          <w:rFonts w:cs="Calibri"/>
          <w:bCs/>
          <w:color w:val="000000"/>
        </w:rPr>
        <w:t xml:space="preserve"> are now contained within the Annual Review section on the EA Connect portal. </w:t>
      </w:r>
    </w:p>
    <w:p w14:paraId="4A6058B8" w14:textId="77777777" w:rsidR="00873A48" w:rsidRPr="0048324F" w:rsidRDefault="00873A48" w:rsidP="0048324F">
      <w:pPr>
        <w:pStyle w:val="ListParagraph"/>
        <w:spacing w:after="240" w:line="360" w:lineRule="auto"/>
        <w:ind w:left="360" w:right="-1"/>
        <w:jc w:val="both"/>
        <w:rPr>
          <w:rFonts w:cs="Calibri"/>
          <w:b/>
          <w:color w:val="000000"/>
        </w:rPr>
      </w:pPr>
    </w:p>
    <w:p w14:paraId="63E46B5D" w14:textId="639308B9" w:rsidR="00700392" w:rsidRPr="0048324F" w:rsidRDefault="00422AFA" w:rsidP="0048324F">
      <w:pPr>
        <w:pStyle w:val="ListParagraph"/>
        <w:numPr>
          <w:ilvl w:val="1"/>
          <w:numId w:val="10"/>
        </w:numPr>
        <w:spacing w:line="360" w:lineRule="auto"/>
        <w:ind w:left="432" w:right="360"/>
        <w:jc w:val="both"/>
        <w:rPr>
          <w:rFonts w:cs="Calibri"/>
          <w:color w:val="000000"/>
        </w:rPr>
      </w:pPr>
      <w:r w:rsidRPr="0048324F">
        <w:rPr>
          <w:rFonts w:cs="Calibri"/>
          <w:b/>
          <w:color w:val="000000"/>
        </w:rPr>
        <w:t xml:space="preserve">The Annual Review Form </w:t>
      </w:r>
    </w:p>
    <w:p w14:paraId="6B0961F3" w14:textId="77777777" w:rsidR="00700392" w:rsidRPr="0048324F" w:rsidRDefault="00700392" w:rsidP="0048324F">
      <w:pPr>
        <w:pStyle w:val="ListParagraph"/>
        <w:spacing w:line="360" w:lineRule="auto"/>
        <w:ind w:left="792" w:right="360"/>
        <w:jc w:val="both"/>
        <w:rPr>
          <w:rFonts w:cs="Calibri"/>
          <w:color w:val="000000"/>
        </w:rPr>
      </w:pPr>
    </w:p>
    <w:p w14:paraId="5A4DDD99" w14:textId="1BF9A497" w:rsidR="00700392" w:rsidRPr="0048324F" w:rsidRDefault="00422AFA" w:rsidP="0048324F">
      <w:pPr>
        <w:pStyle w:val="ListParagraph"/>
        <w:numPr>
          <w:ilvl w:val="1"/>
          <w:numId w:val="10"/>
        </w:numPr>
        <w:spacing w:line="360" w:lineRule="auto"/>
        <w:ind w:left="454" w:right="360"/>
        <w:jc w:val="both"/>
        <w:rPr>
          <w:rFonts w:cs="Calibri"/>
          <w:color w:val="000000"/>
        </w:rPr>
      </w:pPr>
      <w:r w:rsidRPr="0048324F">
        <w:rPr>
          <w:rFonts w:cs="Calibri"/>
          <w:b/>
          <w:color w:val="000000"/>
        </w:rPr>
        <w:t xml:space="preserve">The Monitoring Record </w:t>
      </w:r>
    </w:p>
    <w:p w14:paraId="6D4B02F7" w14:textId="77777777" w:rsidR="00700392" w:rsidRPr="0048324F" w:rsidRDefault="00700392" w:rsidP="0048324F">
      <w:pPr>
        <w:pStyle w:val="ListParagraph"/>
        <w:spacing w:line="360" w:lineRule="auto"/>
        <w:ind w:left="454"/>
        <w:jc w:val="both"/>
        <w:rPr>
          <w:rFonts w:cs="Calibri"/>
          <w:color w:val="000000"/>
        </w:rPr>
      </w:pPr>
    </w:p>
    <w:p w14:paraId="57C485EA" w14:textId="6CB37074" w:rsidR="00700392" w:rsidRPr="0048324F" w:rsidRDefault="00422AFA" w:rsidP="0048324F">
      <w:pPr>
        <w:pStyle w:val="ListParagraph"/>
        <w:numPr>
          <w:ilvl w:val="1"/>
          <w:numId w:val="10"/>
        </w:numPr>
        <w:spacing w:line="360" w:lineRule="auto"/>
        <w:ind w:left="454" w:right="360"/>
        <w:jc w:val="both"/>
        <w:rPr>
          <w:rFonts w:cs="Calibri"/>
          <w:color w:val="000000"/>
        </w:rPr>
      </w:pPr>
      <w:r w:rsidRPr="0048324F">
        <w:rPr>
          <w:rFonts w:cs="Calibri"/>
          <w:b/>
          <w:bCs/>
          <w:color w:val="000000"/>
        </w:rPr>
        <w:t>Pupil and Parent contributions</w:t>
      </w:r>
      <w:r w:rsidRPr="0048324F">
        <w:rPr>
          <w:rFonts w:cs="Calibri"/>
          <w:color w:val="000000"/>
        </w:rPr>
        <w:t xml:space="preserve"> </w:t>
      </w:r>
    </w:p>
    <w:p w14:paraId="2351A7F7" w14:textId="77777777" w:rsidR="00700392" w:rsidRPr="0048324F" w:rsidRDefault="00700392" w:rsidP="0048324F">
      <w:pPr>
        <w:pStyle w:val="ListParagraph"/>
        <w:spacing w:line="360" w:lineRule="auto"/>
        <w:ind w:left="454"/>
        <w:jc w:val="both"/>
        <w:rPr>
          <w:rFonts w:cs="Calibri"/>
          <w:color w:val="000000"/>
        </w:rPr>
      </w:pPr>
    </w:p>
    <w:p w14:paraId="48E49A97" w14:textId="599A25E2" w:rsidR="00700392" w:rsidRPr="0048324F" w:rsidRDefault="00422AFA" w:rsidP="0048324F">
      <w:pPr>
        <w:pStyle w:val="ListParagraph"/>
        <w:numPr>
          <w:ilvl w:val="1"/>
          <w:numId w:val="10"/>
        </w:numPr>
        <w:spacing w:line="360" w:lineRule="auto"/>
        <w:ind w:left="454" w:right="360"/>
        <w:jc w:val="both"/>
        <w:rPr>
          <w:rFonts w:cs="Calibri"/>
          <w:color w:val="000000"/>
        </w:rPr>
      </w:pPr>
      <w:r w:rsidRPr="0048324F">
        <w:rPr>
          <w:rFonts w:cs="Calibri"/>
          <w:color w:val="000000"/>
        </w:rPr>
        <w:t xml:space="preserve">Additional forms required due to </w:t>
      </w:r>
      <w:r w:rsidRPr="0048324F">
        <w:rPr>
          <w:rFonts w:cs="Calibri"/>
          <w:b/>
          <w:bCs/>
          <w:color w:val="000000"/>
        </w:rPr>
        <w:t>Transfer/Change of Placement</w:t>
      </w:r>
    </w:p>
    <w:p w14:paraId="4A3D1609" w14:textId="77777777" w:rsidR="00700392" w:rsidRPr="0048324F" w:rsidRDefault="00700392" w:rsidP="0048324F">
      <w:pPr>
        <w:pStyle w:val="ListParagraph"/>
        <w:spacing w:line="360" w:lineRule="auto"/>
        <w:ind w:left="454"/>
        <w:jc w:val="both"/>
        <w:rPr>
          <w:rFonts w:cs="Calibri"/>
          <w:color w:val="000000"/>
        </w:rPr>
      </w:pPr>
    </w:p>
    <w:p w14:paraId="1CE6D825" w14:textId="57BC2E04" w:rsidR="007B567D" w:rsidRPr="00873A48" w:rsidRDefault="00422AFA" w:rsidP="00873A48">
      <w:pPr>
        <w:pStyle w:val="ListParagraph"/>
        <w:numPr>
          <w:ilvl w:val="1"/>
          <w:numId w:val="10"/>
        </w:numPr>
        <w:spacing w:line="360" w:lineRule="auto"/>
        <w:ind w:left="454" w:right="360"/>
        <w:jc w:val="both"/>
        <w:rPr>
          <w:rFonts w:cs="Calibri"/>
          <w:color w:val="000000"/>
        </w:rPr>
      </w:pPr>
      <w:r w:rsidRPr="0048324F">
        <w:rPr>
          <w:rFonts w:cs="Calibri"/>
          <w:color w:val="000000"/>
        </w:rPr>
        <w:t xml:space="preserve">All written contributions received should be </w:t>
      </w:r>
      <w:r w:rsidR="009F4D4F" w:rsidRPr="0048324F">
        <w:rPr>
          <w:rFonts w:cs="Calibri"/>
          <w:color w:val="000000"/>
        </w:rPr>
        <w:t xml:space="preserve">uploaded to the EA Connect portal </w:t>
      </w:r>
    </w:p>
    <w:p w14:paraId="2D36C673" w14:textId="6E52E10A" w:rsidR="007B567D" w:rsidRPr="0048324F" w:rsidRDefault="007B567D" w:rsidP="0048324F">
      <w:pPr>
        <w:spacing w:line="360" w:lineRule="auto"/>
        <w:ind w:right="360"/>
        <w:jc w:val="both"/>
        <w:rPr>
          <w:rFonts w:ascii="Calibri" w:eastAsia="Calibri" w:hAnsi="Calibri" w:cs="Calibri"/>
          <w:color w:val="000000"/>
          <w:sz w:val="22"/>
          <w:szCs w:val="22"/>
        </w:rPr>
      </w:pPr>
      <w:r w:rsidRPr="0048324F">
        <w:rPr>
          <w:rFonts w:ascii="Calibri" w:eastAsia="Calibri" w:hAnsi="Calibri" w:cs="Calibri"/>
          <w:color w:val="000000"/>
          <w:sz w:val="22"/>
          <w:szCs w:val="22"/>
        </w:rPr>
        <w:t>Names of persons invited, their designation, attendance, and whether a contribution was received will be recorded automatically when the Annual Review is scheduled using the calendar on EA Connect.</w:t>
      </w:r>
      <w:r w:rsidRPr="0048324F">
        <w:rPr>
          <w:rFonts w:ascii="Calibri" w:hAnsi="Calibri" w:cs="Calibri"/>
          <w:color w:val="000000"/>
          <w:sz w:val="22"/>
          <w:szCs w:val="22"/>
        </w:rPr>
        <w:t xml:space="preserve"> </w:t>
      </w:r>
      <w:r w:rsidRPr="0048324F">
        <w:rPr>
          <w:rFonts w:ascii="Calibri" w:eastAsia="Calibri" w:hAnsi="Calibri" w:cs="Calibri"/>
          <w:color w:val="000000"/>
          <w:sz w:val="22"/>
          <w:szCs w:val="22"/>
        </w:rPr>
        <w:t>These details will appear on the AR form</w:t>
      </w:r>
      <w:r w:rsidRPr="0048324F">
        <w:rPr>
          <w:rFonts w:ascii="Calibri" w:hAnsi="Calibri" w:cs="Calibri"/>
          <w:color w:val="000000"/>
          <w:sz w:val="22"/>
          <w:szCs w:val="22"/>
        </w:rPr>
        <w:t xml:space="preserve">. </w:t>
      </w:r>
      <w:r w:rsidRPr="0048324F">
        <w:rPr>
          <w:rFonts w:ascii="Calibri" w:eastAsia="Calibri" w:hAnsi="Calibri" w:cs="Calibri"/>
          <w:color w:val="000000"/>
          <w:sz w:val="22"/>
          <w:szCs w:val="22"/>
        </w:rPr>
        <w:t>You can also amend these details directly on the AR form itself.</w:t>
      </w:r>
    </w:p>
    <w:p w14:paraId="6DAABC4E" w14:textId="77777777" w:rsidR="007B567D" w:rsidRPr="0048324F" w:rsidRDefault="007B567D" w:rsidP="0048324F">
      <w:pPr>
        <w:pStyle w:val="ListParagraph"/>
        <w:spacing w:line="360" w:lineRule="auto"/>
        <w:ind w:left="0" w:right="360"/>
        <w:jc w:val="both"/>
        <w:rPr>
          <w:rFonts w:cs="Calibri"/>
          <w:color w:val="000000"/>
        </w:rPr>
      </w:pPr>
    </w:p>
    <w:p w14:paraId="1D8A4FC8" w14:textId="5EFEBD22" w:rsidR="00042B56" w:rsidRPr="0048324F" w:rsidRDefault="00422AFA" w:rsidP="0048324F">
      <w:pPr>
        <w:pStyle w:val="ListParagraph"/>
        <w:spacing w:line="360" w:lineRule="auto"/>
        <w:ind w:left="0" w:right="360"/>
        <w:jc w:val="both"/>
        <w:rPr>
          <w:rFonts w:cs="Calibri"/>
          <w:color w:val="000000"/>
        </w:rPr>
      </w:pPr>
      <w:r w:rsidRPr="0048324F">
        <w:rPr>
          <w:rFonts w:cs="Calibri"/>
          <w:color w:val="000000"/>
        </w:rPr>
        <w:t xml:space="preserve">The pupil’s current </w:t>
      </w:r>
      <w:r w:rsidR="00A169B7" w:rsidRPr="0048324F">
        <w:rPr>
          <w:rFonts w:cs="Calibri"/>
          <w:color w:val="000000"/>
        </w:rPr>
        <w:t>Indiv</w:t>
      </w:r>
      <w:r w:rsidR="00CE0A98" w:rsidRPr="0048324F">
        <w:rPr>
          <w:rFonts w:cs="Calibri"/>
          <w:color w:val="000000"/>
        </w:rPr>
        <w:t xml:space="preserve">idual </w:t>
      </w:r>
      <w:r w:rsidRPr="0048324F">
        <w:rPr>
          <w:rFonts w:cs="Calibri"/>
          <w:color w:val="000000"/>
        </w:rPr>
        <w:t>Education Plan</w:t>
      </w:r>
      <w:r w:rsidR="00CE0A98" w:rsidRPr="0048324F">
        <w:rPr>
          <w:rFonts w:cs="Calibri"/>
          <w:color w:val="000000"/>
        </w:rPr>
        <w:t>/P</w:t>
      </w:r>
      <w:r w:rsidR="00A169B7" w:rsidRPr="0048324F">
        <w:rPr>
          <w:rFonts w:cs="Calibri"/>
          <w:color w:val="000000"/>
        </w:rPr>
        <w:t>ersonal Learning Plan (IEP/PLP)</w:t>
      </w:r>
      <w:r w:rsidRPr="0048324F">
        <w:rPr>
          <w:rFonts w:cs="Calibri"/>
          <w:color w:val="000000"/>
        </w:rPr>
        <w:t xml:space="preserve"> and the most recent School Report together with other reports/contributions should be</w:t>
      </w:r>
      <w:r w:rsidR="003C6D4F" w:rsidRPr="0048324F">
        <w:rPr>
          <w:rFonts w:cs="Calibri"/>
          <w:color w:val="000000"/>
        </w:rPr>
        <w:t xml:space="preserve"> </w:t>
      </w:r>
      <w:r w:rsidR="003C6D4F" w:rsidRPr="0048324F">
        <w:rPr>
          <w:rFonts w:cs="Calibri"/>
          <w:color w:val="000000"/>
          <w:lang w:val="en-GB"/>
        </w:rPr>
        <w:t xml:space="preserve">uploaded on the pupil details page of the AR form on EA Connect. </w:t>
      </w:r>
      <w:r w:rsidR="003C6D4F" w:rsidRPr="0048324F">
        <w:rPr>
          <w:rFonts w:cs="Calibri"/>
          <w:color w:val="000000"/>
        </w:rPr>
        <w:t xml:space="preserve"> </w:t>
      </w:r>
      <w:r w:rsidR="003C6D4F" w:rsidRPr="0048324F">
        <w:rPr>
          <w:rFonts w:cs="Calibri"/>
          <w:color w:val="000000"/>
          <w:lang w:val="en-GB"/>
        </w:rPr>
        <w:t>Any documentation uploaded will be available for parents to view after the Annual Review has been scheduled and the parent has registered.</w:t>
      </w:r>
    </w:p>
    <w:p w14:paraId="78FA3175" w14:textId="5474ABCA" w:rsidR="00FB245A" w:rsidRPr="0048324F" w:rsidRDefault="00D312C1" w:rsidP="00016666">
      <w:pPr>
        <w:spacing w:after="160" w:line="360" w:lineRule="auto"/>
        <w:jc w:val="center"/>
        <w:rPr>
          <w:rFonts w:ascii="Calibri" w:eastAsia="Calibri" w:hAnsi="Calibri" w:cs="Calibri"/>
          <w:b/>
          <w:sz w:val="22"/>
          <w:szCs w:val="22"/>
          <w:shd w:val="clear" w:color="auto" w:fill="FFFFFF"/>
        </w:rPr>
      </w:pPr>
      <w:r w:rsidRPr="0048324F">
        <w:rPr>
          <w:rFonts w:ascii="Calibri" w:hAnsi="Calibri" w:cs="Calibri"/>
          <w:color w:val="000000"/>
          <w:sz w:val="22"/>
          <w:szCs w:val="22"/>
        </w:rPr>
        <w:br w:type="page"/>
      </w:r>
      <w:r w:rsidR="00A8066C" w:rsidRPr="0048324F">
        <w:rPr>
          <w:rFonts w:ascii="Calibri" w:hAnsi="Calibri" w:cs="Calibri"/>
          <w:b/>
          <w:i/>
          <w:noProof/>
          <w:sz w:val="22"/>
          <w:szCs w:val="22"/>
        </w:rPr>
        <w:lastRenderedPageBreak/>
        <w:drawing>
          <wp:anchor distT="0" distB="0" distL="114300" distR="114300" simplePos="0" relativeHeight="251658276" behindDoc="1" locked="0" layoutInCell="1" allowOverlap="1" wp14:anchorId="50FEFB57" wp14:editId="41D19D7F">
            <wp:simplePos x="0" y="0"/>
            <wp:positionH relativeFrom="column">
              <wp:posOffset>-277586</wp:posOffset>
            </wp:positionH>
            <wp:positionV relativeFrom="paragraph">
              <wp:posOffset>-386443</wp:posOffset>
            </wp:positionV>
            <wp:extent cx="1304925" cy="579120"/>
            <wp:effectExtent l="0" t="0" r="9525" b="0"/>
            <wp:wrapNone/>
            <wp:docPr id="1204690434" name="Picture 1204690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90434" name="Picture 1204690434">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579120"/>
                    </a:xfrm>
                    <a:prstGeom prst="rect">
                      <a:avLst/>
                    </a:prstGeom>
                    <a:noFill/>
                  </pic:spPr>
                </pic:pic>
              </a:graphicData>
            </a:graphic>
            <wp14:sizeRelH relativeFrom="page">
              <wp14:pctWidth>0</wp14:pctWidth>
            </wp14:sizeRelH>
            <wp14:sizeRelV relativeFrom="page">
              <wp14:pctHeight>0</wp14:pctHeight>
            </wp14:sizeRelV>
          </wp:anchor>
        </w:drawing>
      </w:r>
      <w:bookmarkStart w:id="10" w:name="_Toc83390210"/>
      <w:bookmarkStart w:id="11" w:name="_Toc83393611"/>
      <w:r w:rsidR="00810CC2" w:rsidRPr="0048324F">
        <w:rPr>
          <w:rFonts w:ascii="Calibri" w:eastAsia="Calibri" w:hAnsi="Calibri" w:cs="Calibri"/>
          <w:b/>
          <w:sz w:val="22"/>
          <w:szCs w:val="22"/>
          <w:shd w:val="clear" w:color="auto" w:fill="FFFFFF"/>
        </w:rPr>
        <w:t xml:space="preserve">Appendix </w:t>
      </w:r>
      <w:r w:rsidR="007B567D" w:rsidRPr="0048324F">
        <w:rPr>
          <w:rFonts w:ascii="Calibri" w:eastAsia="Calibri" w:hAnsi="Calibri" w:cs="Calibri"/>
          <w:b/>
          <w:sz w:val="22"/>
          <w:szCs w:val="22"/>
          <w:shd w:val="clear" w:color="auto" w:fill="FFFFFF"/>
        </w:rPr>
        <w:t>1</w:t>
      </w:r>
      <w:r w:rsidR="00810CC2" w:rsidRPr="0048324F">
        <w:rPr>
          <w:rFonts w:ascii="Calibri" w:eastAsia="Calibri" w:hAnsi="Calibri" w:cs="Calibri"/>
          <w:b/>
          <w:sz w:val="22"/>
          <w:szCs w:val="22"/>
          <w:shd w:val="clear" w:color="auto" w:fill="FFFFFF"/>
        </w:rPr>
        <w:t xml:space="preserve">: Annual Review Report </w:t>
      </w:r>
      <w:r w:rsidR="00FB245A" w:rsidRPr="0048324F">
        <w:rPr>
          <w:rFonts w:ascii="Calibri" w:eastAsia="Calibri" w:hAnsi="Calibri" w:cs="Calibri"/>
          <w:b/>
          <w:sz w:val="22"/>
          <w:szCs w:val="22"/>
          <w:shd w:val="clear" w:color="auto" w:fill="FFFFFF"/>
        </w:rPr>
        <w:t>–</w:t>
      </w:r>
    </w:p>
    <w:p w14:paraId="59B89842" w14:textId="0C53769E" w:rsidR="00810CC2" w:rsidRPr="0048324F" w:rsidRDefault="00810CC2" w:rsidP="0048324F">
      <w:pPr>
        <w:pStyle w:val="Heading3"/>
        <w:numPr>
          <w:ilvl w:val="0"/>
          <w:numId w:val="0"/>
        </w:numPr>
        <w:spacing w:line="360" w:lineRule="auto"/>
        <w:jc w:val="center"/>
        <w:rPr>
          <w:rFonts w:ascii="Calibri" w:eastAsia="Calibri" w:hAnsi="Calibri" w:cs="Calibri"/>
          <w:b/>
          <w:sz w:val="22"/>
          <w:szCs w:val="22"/>
          <w:shd w:val="clear" w:color="auto" w:fill="FFFFFF"/>
        </w:rPr>
      </w:pPr>
      <w:r w:rsidRPr="0048324F">
        <w:rPr>
          <w:rFonts w:ascii="Calibri" w:eastAsia="Calibri" w:hAnsi="Calibri" w:cs="Calibri"/>
          <w:b/>
          <w:sz w:val="22"/>
          <w:szCs w:val="22"/>
          <w:shd w:val="clear" w:color="auto" w:fill="FFFFFF"/>
        </w:rPr>
        <w:t>Contribution from person with Parental Responsibility</w:t>
      </w:r>
      <w:bookmarkEnd w:id="10"/>
      <w:bookmarkEnd w:id="11"/>
    </w:p>
    <w:p w14:paraId="5B6D1A7B" w14:textId="693E39B3" w:rsidR="00810CC2" w:rsidRPr="0048324F" w:rsidRDefault="00487B38" w:rsidP="0048324F">
      <w:pPr>
        <w:spacing w:line="360" w:lineRule="auto"/>
        <w:textAlignment w:val="baseline"/>
        <w:rPr>
          <w:rFonts w:ascii="Calibri" w:hAnsi="Calibri" w:cs="Calibri"/>
          <w:bCs/>
          <w:color w:val="000000"/>
          <w:sz w:val="22"/>
          <w:szCs w:val="22"/>
          <w:lang w:eastAsia="en-GB"/>
        </w:rPr>
      </w:pPr>
      <w:r w:rsidRPr="0048324F">
        <w:rPr>
          <w:rFonts w:ascii="Calibri" w:hAnsi="Calibri" w:cs="Calibri"/>
          <w:bCs/>
          <w:sz w:val="22"/>
          <w:szCs w:val="22"/>
          <w:lang w:eastAsia="en-GB"/>
        </w:rPr>
        <w:t>The Code of Practice says that as </w:t>
      </w:r>
      <w:r w:rsidRPr="0048324F">
        <w:rPr>
          <w:rFonts w:ascii="Calibri" w:hAnsi="Calibri" w:cs="Calibri"/>
          <w:bCs/>
          <w:color w:val="000000"/>
          <w:sz w:val="22"/>
          <w:szCs w:val="22"/>
          <w:lang w:eastAsia="en-GB"/>
        </w:rPr>
        <w:t>part of the Annual Review Report, written representation, and views of those with parental responsibility should be sought about the progress of the child.</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Caption w:val="My views about my child's progress"/>
      </w:tblPr>
      <w:tblGrid>
        <w:gridCol w:w="5744"/>
        <w:gridCol w:w="3633"/>
      </w:tblGrid>
      <w:tr w:rsidR="00487B38" w:rsidRPr="0048324F" w14:paraId="2470267A"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80DCCA1"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sz w:val="22"/>
                <w:szCs w:val="22"/>
              </w:rPr>
              <w:t>My views about my child’s progress</w:t>
            </w:r>
          </w:p>
        </w:tc>
      </w:tr>
      <w:tr w:rsidR="00487B38" w:rsidRPr="0048324F" w14:paraId="32EC03F5" w14:textId="77777777" w:rsidTr="00810CC2">
        <w:trPr>
          <w:trHeight w:hRule="exact" w:val="613"/>
          <w:tblHeader/>
        </w:trPr>
        <w:tc>
          <w:tcPr>
            <w:tcW w:w="3063" w:type="pct"/>
            <w:tcBorders>
              <w:top w:val="single" w:sz="4" w:space="0" w:color="000000"/>
              <w:left w:val="single" w:sz="4" w:space="0" w:color="000000"/>
              <w:bottom w:val="single" w:sz="4" w:space="0" w:color="000000"/>
              <w:right w:val="single" w:sz="4" w:space="0" w:color="000000"/>
            </w:tcBorders>
            <w:vAlign w:val="center"/>
          </w:tcPr>
          <w:p w14:paraId="7D80DA5A" w14:textId="77777777" w:rsidR="00487B38" w:rsidRPr="0048324F" w:rsidRDefault="00487B38" w:rsidP="0048324F">
            <w:pPr>
              <w:spacing w:line="360" w:lineRule="auto"/>
              <w:rPr>
                <w:rFonts w:ascii="Calibri" w:eastAsia="Calibri" w:hAnsi="Calibri" w:cs="Calibri"/>
                <w:sz w:val="22"/>
                <w:szCs w:val="22"/>
              </w:rPr>
            </w:pPr>
            <w:r w:rsidRPr="0048324F">
              <w:rPr>
                <w:rFonts w:ascii="Calibri" w:eastAsia="Calibri" w:hAnsi="Calibri" w:cs="Calibri"/>
                <w:sz w:val="22"/>
                <w:szCs w:val="22"/>
              </w:rPr>
              <w:t xml:space="preserve">Pupil name: </w:t>
            </w:r>
          </w:p>
        </w:tc>
        <w:tc>
          <w:tcPr>
            <w:tcW w:w="1937" w:type="pct"/>
            <w:tcBorders>
              <w:top w:val="single" w:sz="4" w:space="0" w:color="000000"/>
              <w:left w:val="single" w:sz="4" w:space="0" w:color="000000"/>
              <w:bottom w:val="single" w:sz="4" w:space="0" w:color="000000"/>
              <w:right w:val="single" w:sz="4" w:space="0" w:color="000000"/>
            </w:tcBorders>
            <w:vAlign w:val="center"/>
          </w:tcPr>
          <w:p w14:paraId="5345AC33" w14:textId="77777777" w:rsidR="00487B38" w:rsidRPr="0048324F" w:rsidRDefault="00487B38" w:rsidP="0048324F">
            <w:pPr>
              <w:spacing w:line="360" w:lineRule="auto"/>
              <w:rPr>
                <w:rFonts w:ascii="Calibri" w:eastAsia="Calibri" w:hAnsi="Calibri" w:cs="Calibri"/>
                <w:sz w:val="22"/>
                <w:szCs w:val="22"/>
              </w:rPr>
            </w:pPr>
            <w:r w:rsidRPr="0048324F">
              <w:rPr>
                <w:rFonts w:ascii="Calibri" w:eastAsia="Calibri" w:hAnsi="Calibri" w:cs="Calibri"/>
                <w:sz w:val="22"/>
                <w:szCs w:val="22"/>
              </w:rPr>
              <w:t>DoB:</w:t>
            </w:r>
          </w:p>
        </w:tc>
      </w:tr>
      <w:tr w:rsidR="00487B38" w:rsidRPr="0048324F" w14:paraId="1A04A965"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E4A78AF"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bCs/>
                <w:color w:val="000000"/>
                <w:sz w:val="22"/>
                <w:szCs w:val="22"/>
                <w:shd w:val="clear" w:color="auto" w:fill="BDD6EE"/>
              </w:rPr>
              <w:t>Q. What are your child’s strengths?</w:t>
            </w:r>
          </w:p>
        </w:tc>
      </w:tr>
      <w:tr w:rsidR="00487B38" w:rsidRPr="0048324F" w14:paraId="0AB53A0E" w14:textId="77777777" w:rsidTr="00810CC2">
        <w:trPr>
          <w:trHeight w:hRule="exact" w:val="1345"/>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FE336AC" w14:textId="77777777" w:rsidR="00487B38" w:rsidRPr="0048324F" w:rsidRDefault="00487B38" w:rsidP="0048324F">
            <w:pPr>
              <w:spacing w:line="360" w:lineRule="auto"/>
              <w:rPr>
                <w:rFonts w:ascii="Calibri" w:eastAsia="Calibri" w:hAnsi="Calibri" w:cs="Calibri"/>
                <w:b/>
                <w:sz w:val="22"/>
                <w:szCs w:val="22"/>
              </w:rPr>
            </w:pPr>
          </w:p>
        </w:tc>
      </w:tr>
      <w:tr w:rsidR="00487B38" w:rsidRPr="0048324F" w14:paraId="2AD36FAA"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E652F47"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bCs/>
                <w:color w:val="000000"/>
                <w:sz w:val="22"/>
                <w:szCs w:val="22"/>
                <w:shd w:val="clear" w:color="auto" w:fill="BDD6EE"/>
              </w:rPr>
              <w:t>Q. How has your child progressed since the last annual review?</w:t>
            </w:r>
            <w:r w:rsidRPr="0048324F">
              <w:rPr>
                <w:rFonts w:ascii="Calibri" w:eastAsia="Calibri" w:hAnsi="Calibri" w:cs="Calibri"/>
                <w:color w:val="000000"/>
                <w:sz w:val="22"/>
                <w:szCs w:val="22"/>
                <w:shd w:val="clear" w:color="auto" w:fill="BDD6EE"/>
              </w:rPr>
              <w:t> </w:t>
            </w:r>
          </w:p>
        </w:tc>
      </w:tr>
      <w:tr w:rsidR="00487B38" w:rsidRPr="0048324F" w14:paraId="3190B62E" w14:textId="77777777" w:rsidTr="00810CC2">
        <w:trPr>
          <w:trHeight w:hRule="exact" w:val="1334"/>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C6FA16E" w14:textId="77777777" w:rsidR="00487B38" w:rsidRPr="0048324F" w:rsidRDefault="00487B38" w:rsidP="0048324F">
            <w:pPr>
              <w:spacing w:line="360" w:lineRule="auto"/>
              <w:rPr>
                <w:rFonts w:ascii="Calibri" w:eastAsia="Calibri" w:hAnsi="Calibri" w:cs="Calibri"/>
                <w:b/>
                <w:sz w:val="22"/>
                <w:szCs w:val="22"/>
              </w:rPr>
            </w:pPr>
          </w:p>
        </w:tc>
      </w:tr>
      <w:tr w:rsidR="00487B38" w:rsidRPr="0048324F" w14:paraId="61C8D425"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70C6698"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bCs/>
                <w:color w:val="000000"/>
                <w:sz w:val="22"/>
                <w:szCs w:val="22"/>
                <w:bdr w:val="none" w:sz="0" w:space="0" w:color="auto" w:frame="1"/>
              </w:rPr>
              <w:t>Q. Have there been any changes that might affect your child’s progress?  </w:t>
            </w:r>
          </w:p>
        </w:tc>
      </w:tr>
      <w:tr w:rsidR="00487B38" w:rsidRPr="0048324F" w14:paraId="66FBD287" w14:textId="77777777" w:rsidTr="00810CC2">
        <w:trPr>
          <w:trHeight w:hRule="exact" w:val="1427"/>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07F841A" w14:textId="77777777" w:rsidR="00487B38" w:rsidRPr="0048324F" w:rsidRDefault="00487B38" w:rsidP="0048324F">
            <w:pPr>
              <w:spacing w:line="360" w:lineRule="auto"/>
              <w:rPr>
                <w:rFonts w:ascii="Calibri" w:eastAsia="Calibri" w:hAnsi="Calibri" w:cs="Calibri"/>
                <w:b/>
                <w:sz w:val="22"/>
                <w:szCs w:val="22"/>
              </w:rPr>
            </w:pPr>
          </w:p>
        </w:tc>
      </w:tr>
      <w:tr w:rsidR="00487B38" w:rsidRPr="0048324F" w14:paraId="0DA26895"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5FAB299"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sz w:val="22"/>
                <w:szCs w:val="22"/>
              </w:rPr>
              <w:t xml:space="preserve">Q. What priorities do you see for the incoming year?  </w:t>
            </w:r>
          </w:p>
        </w:tc>
      </w:tr>
      <w:tr w:rsidR="00487B38" w:rsidRPr="0048324F" w14:paraId="5F3B8792" w14:textId="77777777" w:rsidTr="00810CC2">
        <w:trPr>
          <w:trHeight w:hRule="exact" w:val="1353"/>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A92DD2B" w14:textId="77777777" w:rsidR="00487B38" w:rsidRPr="0048324F" w:rsidRDefault="00487B38" w:rsidP="0048324F">
            <w:pPr>
              <w:spacing w:line="360" w:lineRule="auto"/>
              <w:rPr>
                <w:rFonts w:ascii="Calibri" w:eastAsia="Calibri" w:hAnsi="Calibri" w:cs="Calibri"/>
                <w:b/>
                <w:sz w:val="22"/>
                <w:szCs w:val="22"/>
              </w:rPr>
            </w:pPr>
          </w:p>
        </w:tc>
      </w:tr>
      <w:tr w:rsidR="00487B38" w:rsidRPr="0048324F" w14:paraId="6C4F6F07" w14:textId="77777777" w:rsidTr="008D52AE">
        <w:trPr>
          <w:trHeight w:val="512"/>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F21655" w14:textId="77777777" w:rsidR="00487B38" w:rsidRPr="0048324F" w:rsidRDefault="00487B38" w:rsidP="0048324F">
            <w:pPr>
              <w:keepNext/>
              <w:spacing w:line="360" w:lineRule="auto"/>
              <w:rPr>
                <w:rFonts w:ascii="Calibri" w:eastAsia="Calibri" w:hAnsi="Calibri" w:cs="Calibri"/>
                <w:b/>
                <w:sz w:val="22"/>
                <w:szCs w:val="22"/>
              </w:rPr>
            </w:pPr>
            <w:r w:rsidRPr="0048324F">
              <w:rPr>
                <w:rFonts w:ascii="Calibri" w:eastAsia="Calibri" w:hAnsi="Calibri" w:cs="Calibri"/>
                <w:b/>
                <w:sz w:val="22"/>
                <w:szCs w:val="22"/>
              </w:rPr>
              <w:t>Q</w:t>
            </w:r>
            <w:r w:rsidRPr="0048324F">
              <w:rPr>
                <w:rFonts w:ascii="Calibri" w:eastAsia="Calibri" w:hAnsi="Calibri" w:cs="Calibri"/>
                <w:b/>
                <w:sz w:val="22"/>
                <w:szCs w:val="22"/>
                <w:shd w:val="clear" w:color="auto" w:fill="D9E2F3" w:themeFill="accent1" w:themeFillTint="33"/>
              </w:rPr>
              <w:t>. Is there anything else that you would like to discuss?</w:t>
            </w:r>
            <w:r w:rsidRPr="0048324F">
              <w:rPr>
                <w:rFonts w:ascii="Calibri" w:eastAsia="Calibri" w:hAnsi="Calibri" w:cs="Calibri"/>
                <w:b/>
                <w:sz w:val="22"/>
                <w:szCs w:val="22"/>
              </w:rPr>
              <w:t xml:space="preserve">  </w:t>
            </w:r>
          </w:p>
        </w:tc>
      </w:tr>
      <w:tr w:rsidR="00487B38" w:rsidRPr="0048324F" w14:paraId="020A1A6B" w14:textId="77777777" w:rsidTr="00810CC2">
        <w:trPr>
          <w:trHeight w:hRule="exact" w:val="1327"/>
          <w:tblHead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E634991" w14:textId="1CFD3987" w:rsidR="00487B38" w:rsidRPr="0048324F" w:rsidRDefault="00487B38" w:rsidP="0048324F">
            <w:pPr>
              <w:spacing w:line="360" w:lineRule="auto"/>
              <w:rPr>
                <w:rFonts w:ascii="Calibri" w:eastAsia="Calibri" w:hAnsi="Calibri" w:cs="Calibri"/>
                <w:b/>
                <w:sz w:val="22"/>
                <w:szCs w:val="22"/>
              </w:rPr>
            </w:pPr>
          </w:p>
        </w:tc>
      </w:tr>
    </w:tbl>
    <w:p w14:paraId="2D620035" w14:textId="3EF0A00B" w:rsidR="00487B38" w:rsidRPr="0048324F" w:rsidRDefault="00487B38" w:rsidP="0048324F">
      <w:pPr>
        <w:spacing w:line="360" w:lineRule="auto"/>
        <w:rPr>
          <w:rFonts w:ascii="Calibri" w:eastAsia="Calibri" w:hAnsi="Calibri" w:cs="Calibri"/>
          <w:sz w:val="22"/>
          <w:szCs w:val="22"/>
        </w:rPr>
      </w:pPr>
    </w:p>
    <w:p w14:paraId="03BAC3BE" w14:textId="303C72B8" w:rsidR="00675789" w:rsidRPr="0048324F" w:rsidRDefault="00487B38" w:rsidP="0048324F">
      <w:pPr>
        <w:spacing w:line="360" w:lineRule="auto"/>
        <w:rPr>
          <w:rFonts w:ascii="Calibri" w:eastAsia="Calibri" w:hAnsi="Calibri" w:cs="Calibri"/>
          <w:b/>
          <w:sz w:val="22"/>
          <w:szCs w:val="22"/>
        </w:rPr>
      </w:pPr>
      <w:proofErr w:type="gramStart"/>
      <w:r w:rsidRPr="0048324F">
        <w:rPr>
          <w:rFonts w:ascii="Calibri" w:eastAsia="Calibri" w:hAnsi="Calibri" w:cs="Calibri"/>
          <w:b/>
          <w:sz w:val="22"/>
          <w:szCs w:val="22"/>
        </w:rPr>
        <w:t>Signed  _</w:t>
      </w:r>
      <w:proofErr w:type="gramEnd"/>
      <w:r w:rsidRPr="0048324F">
        <w:rPr>
          <w:rFonts w:ascii="Calibri" w:eastAsia="Calibri" w:hAnsi="Calibri" w:cs="Calibri"/>
          <w:b/>
          <w:sz w:val="22"/>
          <w:szCs w:val="22"/>
        </w:rPr>
        <w:t>_____________________________ Date _______________________</w:t>
      </w:r>
    </w:p>
    <w:p w14:paraId="6298D2C6" w14:textId="77777777" w:rsidR="00675789" w:rsidRDefault="00675789" w:rsidP="0048324F">
      <w:pPr>
        <w:spacing w:line="360" w:lineRule="auto"/>
        <w:rPr>
          <w:rFonts w:ascii="Calibri" w:eastAsia="Calibri" w:hAnsi="Calibri" w:cs="Calibri"/>
          <w:b/>
          <w:sz w:val="22"/>
          <w:szCs w:val="22"/>
        </w:rPr>
      </w:pPr>
    </w:p>
    <w:p w14:paraId="53FBB008" w14:textId="77777777" w:rsidR="004B7E56" w:rsidRDefault="004B7E56" w:rsidP="0048324F">
      <w:pPr>
        <w:spacing w:line="360" w:lineRule="auto"/>
        <w:rPr>
          <w:rFonts w:ascii="Calibri" w:eastAsia="Calibri" w:hAnsi="Calibri" w:cs="Calibri"/>
          <w:b/>
          <w:sz w:val="22"/>
          <w:szCs w:val="22"/>
        </w:rPr>
      </w:pPr>
    </w:p>
    <w:p w14:paraId="66023016" w14:textId="77777777" w:rsidR="00016666" w:rsidRDefault="00016666" w:rsidP="0048324F">
      <w:pPr>
        <w:spacing w:line="360" w:lineRule="auto"/>
        <w:rPr>
          <w:rFonts w:ascii="Calibri" w:eastAsia="Calibri" w:hAnsi="Calibri" w:cs="Calibri"/>
          <w:b/>
          <w:sz w:val="22"/>
          <w:szCs w:val="22"/>
        </w:rPr>
      </w:pPr>
    </w:p>
    <w:p w14:paraId="3635BDA3" w14:textId="77777777" w:rsidR="004B7E56" w:rsidRPr="0048324F" w:rsidRDefault="004B7E56" w:rsidP="0048324F">
      <w:pPr>
        <w:spacing w:line="360" w:lineRule="auto"/>
        <w:rPr>
          <w:rFonts w:ascii="Calibri" w:eastAsia="Calibri" w:hAnsi="Calibri" w:cs="Calibri"/>
          <w:b/>
          <w:sz w:val="22"/>
          <w:szCs w:val="22"/>
        </w:rPr>
      </w:pPr>
    </w:p>
    <w:p w14:paraId="658CE8F5" w14:textId="6776850A" w:rsidR="00675789" w:rsidRPr="0048324F" w:rsidRDefault="007B567D" w:rsidP="0048324F">
      <w:pPr>
        <w:spacing w:line="360" w:lineRule="auto"/>
        <w:jc w:val="center"/>
        <w:rPr>
          <w:rFonts w:ascii="Calibri" w:hAnsi="Calibri" w:cs="Calibri"/>
          <w:b/>
          <w:sz w:val="22"/>
          <w:szCs w:val="22"/>
          <w:u w:val="single"/>
        </w:rPr>
      </w:pPr>
      <w:r w:rsidRPr="0048324F">
        <w:rPr>
          <w:rFonts w:ascii="Calibri" w:hAnsi="Calibri" w:cs="Calibri"/>
          <w:b/>
          <w:sz w:val="22"/>
          <w:szCs w:val="22"/>
          <w:u w:val="single"/>
        </w:rPr>
        <w:lastRenderedPageBreak/>
        <w:t xml:space="preserve">Appendix 2 - </w:t>
      </w:r>
      <w:r w:rsidR="00675789" w:rsidRPr="0048324F">
        <w:rPr>
          <w:rFonts w:ascii="Calibri" w:hAnsi="Calibri" w:cs="Calibri"/>
          <w:b/>
          <w:sz w:val="22"/>
          <w:szCs w:val="22"/>
          <w:u w:val="single"/>
        </w:rPr>
        <w:t>Annual Review Report – Early Years Pupil’s Contribution</w:t>
      </w:r>
    </w:p>
    <w:p w14:paraId="69D1FEE7" w14:textId="77777777" w:rsidR="00675789" w:rsidRPr="0048324F" w:rsidRDefault="00675789" w:rsidP="0048324F">
      <w:pPr>
        <w:spacing w:line="360" w:lineRule="auto"/>
        <w:rPr>
          <w:rFonts w:ascii="Calibri" w:hAnsi="Calibri" w:cs="Calibr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6039"/>
        <w:gridCol w:w="3338"/>
      </w:tblGrid>
      <w:tr w:rsidR="00675789" w:rsidRPr="0048324F" w14:paraId="2D9166ED" w14:textId="77777777" w:rsidTr="006321AA">
        <w:trPr>
          <w:trHeight w:val="5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82CE672" w14:textId="77777777" w:rsidR="00675789" w:rsidRPr="0048324F" w:rsidRDefault="00675789" w:rsidP="0048324F">
            <w:pPr>
              <w:keepNext/>
              <w:spacing w:line="360" w:lineRule="auto"/>
              <w:rPr>
                <w:rFonts w:ascii="Calibri" w:hAnsi="Calibri" w:cs="Calibri"/>
                <w:b/>
                <w:sz w:val="22"/>
                <w:szCs w:val="22"/>
              </w:rPr>
            </w:pPr>
            <w:r w:rsidRPr="0048324F">
              <w:rPr>
                <w:rFonts w:ascii="Calibri" w:hAnsi="Calibri" w:cs="Calibri"/>
                <w:b/>
                <w:sz w:val="22"/>
                <w:szCs w:val="22"/>
              </w:rPr>
              <w:t>My Views about my Progress</w:t>
            </w:r>
          </w:p>
        </w:tc>
      </w:tr>
      <w:tr w:rsidR="00675789" w:rsidRPr="0048324F" w14:paraId="559D1972" w14:textId="77777777" w:rsidTr="006321AA">
        <w:trPr>
          <w:trHeight w:hRule="exact" w:val="749"/>
        </w:trPr>
        <w:tc>
          <w:tcPr>
            <w:tcW w:w="3220" w:type="pct"/>
            <w:tcBorders>
              <w:top w:val="single" w:sz="4" w:space="0" w:color="000000"/>
              <w:left w:val="single" w:sz="4" w:space="0" w:color="000000"/>
              <w:bottom w:val="single" w:sz="4" w:space="0" w:color="000000"/>
              <w:right w:val="single" w:sz="4" w:space="0" w:color="000000"/>
            </w:tcBorders>
            <w:vAlign w:val="center"/>
          </w:tcPr>
          <w:p w14:paraId="3E265ED3" w14:textId="77777777" w:rsidR="00675789" w:rsidRPr="0048324F" w:rsidRDefault="00675789" w:rsidP="0048324F">
            <w:pPr>
              <w:spacing w:line="360" w:lineRule="auto"/>
              <w:rPr>
                <w:rFonts w:ascii="Calibri" w:hAnsi="Calibri" w:cs="Calibri"/>
                <w:i/>
                <w:sz w:val="22"/>
                <w:szCs w:val="22"/>
              </w:rPr>
            </w:pPr>
            <w:r w:rsidRPr="0048324F">
              <w:rPr>
                <w:rFonts w:ascii="Calibri" w:hAnsi="Calibri" w:cs="Calibri"/>
                <w:i/>
                <w:sz w:val="22"/>
                <w:szCs w:val="22"/>
              </w:rPr>
              <w:t xml:space="preserve">Pupil name: </w:t>
            </w:r>
          </w:p>
        </w:tc>
        <w:tc>
          <w:tcPr>
            <w:tcW w:w="1780" w:type="pct"/>
            <w:tcBorders>
              <w:top w:val="single" w:sz="4" w:space="0" w:color="000000"/>
              <w:left w:val="single" w:sz="4" w:space="0" w:color="000000"/>
              <w:bottom w:val="single" w:sz="4" w:space="0" w:color="000000"/>
              <w:right w:val="single" w:sz="4" w:space="0" w:color="000000"/>
            </w:tcBorders>
            <w:vAlign w:val="center"/>
          </w:tcPr>
          <w:p w14:paraId="61109E7D" w14:textId="77777777" w:rsidR="00675789" w:rsidRPr="0048324F" w:rsidRDefault="00675789" w:rsidP="0048324F">
            <w:pPr>
              <w:spacing w:line="360" w:lineRule="auto"/>
              <w:rPr>
                <w:rFonts w:ascii="Calibri" w:hAnsi="Calibri" w:cs="Calibri"/>
                <w:i/>
                <w:sz w:val="22"/>
                <w:szCs w:val="22"/>
              </w:rPr>
            </w:pPr>
            <w:r w:rsidRPr="0048324F">
              <w:rPr>
                <w:rFonts w:ascii="Calibri" w:hAnsi="Calibri" w:cs="Calibri"/>
                <w:i/>
                <w:sz w:val="22"/>
                <w:szCs w:val="22"/>
              </w:rPr>
              <w:t>DoB:</w:t>
            </w:r>
          </w:p>
        </w:tc>
      </w:tr>
    </w:tbl>
    <w:p w14:paraId="06E603CF" w14:textId="77777777" w:rsidR="00675789" w:rsidRPr="0048324F" w:rsidRDefault="00675789" w:rsidP="0048324F">
      <w:pPr>
        <w:spacing w:line="360" w:lineRule="auto"/>
        <w:rPr>
          <w:rFonts w:ascii="Calibri" w:hAnsi="Calibri" w:cs="Calibr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4688"/>
        <w:gridCol w:w="4689"/>
      </w:tblGrid>
      <w:tr w:rsidR="00675789" w:rsidRPr="0048324F" w14:paraId="25C737A8" w14:textId="77777777" w:rsidTr="006321AA">
        <w:trPr>
          <w:trHeight w:val="512"/>
        </w:trPr>
        <w:tc>
          <w:tcPr>
            <w:tcW w:w="25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12CC410" w14:textId="77777777" w:rsidR="00675789" w:rsidRPr="0048324F" w:rsidRDefault="00675789" w:rsidP="0048324F">
            <w:pPr>
              <w:keepNext/>
              <w:spacing w:line="360" w:lineRule="auto"/>
              <w:jc w:val="center"/>
              <w:rPr>
                <w:rFonts w:ascii="Calibri" w:hAnsi="Calibri" w:cs="Calibri"/>
                <w:b/>
                <w:sz w:val="22"/>
                <w:szCs w:val="22"/>
              </w:rPr>
            </w:pPr>
            <w:r w:rsidRPr="0048324F">
              <w:rPr>
                <w:rFonts w:ascii="Calibri" w:hAnsi="Calibri" w:cs="Calibri"/>
                <w:b/>
                <w:sz w:val="22"/>
                <w:szCs w:val="22"/>
              </w:rPr>
              <w:t>Prompt ideas and examples to help the child give their views</w:t>
            </w:r>
          </w:p>
        </w:tc>
        <w:tc>
          <w:tcPr>
            <w:tcW w:w="25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D6A6590" w14:textId="77777777" w:rsidR="00675789" w:rsidRPr="0048324F" w:rsidRDefault="00675789" w:rsidP="0048324F">
            <w:pPr>
              <w:keepNext/>
              <w:spacing w:line="360" w:lineRule="auto"/>
              <w:jc w:val="center"/>
              <w:rPr>
                <w:rFonts w:ascii="Calibri" w:hAnsi="Calibri" w:cs="Calibri"/>
                <w:b/>
                <w:sz w:val="22"/>
                <w:szCs w:val="22"/>
              </w:rPr>
            </w:pPr>
            <w:r w:rsidRPr="0048324F">
              <w:rPr>
                <w:rFonts w:ascii="Calibri" w:hAnsi="Calibri" w:cs="Calibri"/>
                <w:b/>
                <w:sz w:val="22"/>
                <w:szCs w:val="22"/>
              </w:rPr>
              <w:t>Child’s responses</w:t>
            </w:r>
          </w:p>
        </w:tc>
      </w:tr>
      <w:tr w:rsidR="00675789" w:rsidRPr="0048324F" w14:paraId="1113FB7E" w14:textId="77777777" w:rsidTr="006321AA">
        <w:trPr>
          <w:trHeight w:hRule="exact" w:val="1289"/>
        </w:trPr>
        <w:tc>
          <w:tcPr>
            <w:tcW w:w="2500" w:type="pct"/>
            <w:tcBorders>
              <w:top w:val="single" w:sz="4" w:space="0" w:color="000000"/>
              <w:left w:val="single" w:sz="4" w:space="0" w:color="000000"/>
              <w:bottom w:val="single" w:sz="4" w:space="0" w:color="000000"/>
              <w:right w:val="single" w:sz="4" w:space="0" w:color="000000"/>
            </w:tcBorders>
            <w:vAlign w:val="center"/>
          </w:tcPr>
          <w:p w14:paraId="66AEE2B3"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 xml:space="preserve">What do you enjoy doing in school? </w:t>
            </w:r>
          </w:p>
          <w:p w14:paraId="5E3BCF7B" w14:textId="77777777" w:rsidR="00675789" w:rsidRPr="0048324F" w:rsidRDefault="00675789" w:rsidP="0048324F">
            <w:pPr>
              <w:pStyle w:val="ListParagraph"/>
              <w:numPr>
                <w:ilvl w:val="0"/>
                <w:numId w:val="23"/>
              </w:numPr>
              <w:spacing w:after="160" w:line="360" w:lineRule="auto"/>
              <w:rPr>
                <w:rFonts w:cs="Calibri"/>
                <w:i/>
              </w:rPr>
            </w:pPr>
            <w:r w:rsidRPr="0048324F">
              <w:rPr>
                <w:rFonts w:cs="Calibri"/>
                <w:i/>
              </w:rPr>
              <w:t xml:space="preserve">e.g reading, drawing, colouring, counting, PE, singing, ABL, playing, task time etc.  </w:t>
            </w:r>
          </w:p>
        </w:tc>
        <w:tc>
          <w:tcPr>
            <w:tcW w:w="2500" w:type="pct"/>
            <w:tcBorders>
              <w:top w:val="single" w:sz="4" w:space="0" w:color="000000"/>
              <w:left w:val="single" w:sz="4" w:space="0" w:color="000000"/>
              <w:bottom w:val="single" w:sz="4" w:space="0" w:color="000000"/>
              <w:right w:val="single" w:sz="4" w:space="0" w:color="000000"/>
            </w:tcBorders>
            <w:vAlign w:val="center"/>
          </w:tcPr>
          <w:p w14:paraId="37939573" w14:textId="77777777" w:rsidR="00675789" w:rsidRPr="0048324F" w:rsidRDefault="00675789" w:rsidP="0048324F">
            <w:pPr>
              <w:spacing w:line="360" w:lineRule="auto"/>
              <w:rPr>
                <w:rFonts w:ascii="Calibri" w:hAnsi="Calibri" w:cs="Calibri"/>
                <w:sz w:val="22"/>
                <w:szCs w:val="22"/>
              </w:rPr>
            </w:pPr>
          </w:p>
          <w:p w14:paraId="33D9289B" w14:textId="77777777" w:rsidR="00675789" w:rsidRPr="0048324F" w:rsidRDefault="00675789" w:rsidP="0048324F">
            <w:pPr>
              <w:spacing w:line="360" w:lineRule="auto"/>
              <w:rPr>
                <w:rFonts w:ascii="Calibri" w:hAnsi="Calibri" w:cs="Calibri"/>
                <w:sz w:val="22"/>
                <w:szCs w:val="22"/>
              </w:rPr>
            </w:pPr>
          </w:p>
          <w:p w14:paraId="2CF79541" w14:textId="77777777" w:rsidR="00675789" w:rsidRPr="0048324F" w:rsidRDefault="00675789" w:rsidP="0048324F">
            <w:pPr>
              <w:spacing w:line="360" w:lineRule="auto"/>
              <w:rPr>
                <w:rFonts w:ascii="Calibri" w:hAnsi="Calibri" w:cs="Calibri"/>
                <w:sz w:val="22"/>
                <w:szCs w:val="22"/>
              </w:rPr>
            </w:pPr>
          </w:p>
          <w:p w14:paraId="3125BB60" w14:textId="77777777" w:rsidR="00675789" w:rsidRPr="0048324F" w:rsidRDefault="00675789" w:rsidP="0048324F">
            <w:pPr>
              <w:spacing w:line="360" w:lineRule="auto"/>
              <w:rPr>
                <w:rFonts w:ascii="Calibri" w:hAnsi="Calibri" w:cs="Calibri"/>
                <w:sz w:val="22"/>
                <w:szCs w:val="22"/>
              </w:rPr>
            </w:pPr>
          </w:p>
          <w:p w14:paraId="0F9226C6" w14:textId="77777777" w:rsidR="00675789" w:rsidRPr="0048324F" w:rsidRDefault="00675789" w:rsidP="0048324F">
            <w:pPr>
              <w:spacing w:line="360" w:lineRule="auto"/>
              <w:rPr>
                <w:rFonts w:ascii="Calibri" w:hAnsi="Calibri" w:cs="Calibri"/>
                <w:sz w:val="22"/>
                <w:szCs w:val="22"/>
              </w:rPr>
            </w:pPr>
          </w:p>
          <w:p w14:paraId="74E625AF" w14:textId="77777777" w:rsidR="00675789" w:rsidRPr="0048324F" w:rsidRDefault="00675789" w:rsidP="0048324F">
            <w:pPr>
              <w:spacing w:line="360" w:lineRule="auto"/>
              <w:rPr>
                <w:rFonts w:ascii="Calibri" w:hAnsi="Calibri" w:cs="Calibri"/>
                <w:sz w:val="22"/>
                <w:szCs w:val="22"/>
              </w:rPr>
            </w:pPr>
          </w:p>
          <w:p w14:paraId="3C40ADC6" w14:textId="77777777" w:rsidR="00675789" w:rsidRPr="0048324F" w:rsidRDefault="00675789" w:rsidP="0048324F">
            <w:pPr>
              <w:spacing w:line="360" w:lineRule="auto"/>
              <w:rPr>
                <w:rFonts w:ascii="Calibri" w:hAnsi="Calibri" w:cs="Calibri"/>
                <w:sz w:val="22"/>
                <w:szCs w:val="22"/>
              </w:rPr>
            </w:pPr>
          </w:p>
          <w:p w14:paraId="185760DF" w14:textId="77777777" w:rsidR="00675789" w:rsidRPr="0048324F" w:rsidRDefault="00675789" w:rsidP="0048324F">
            <w:pPr>
              <w:spacing w:line="360" w:lineRule="auto"/>
              <w:rPr>
                <w:rFonts w:ascii="Calibri" w:hAnsi="Calibri" w:cs="Calibri"/>
                <w:sz w:val="22"/>
                <w:szCs w:val="22"/>
              </w:rPr>
            </w:pPr>
          </w:p>
          <w:p w14:paraId="6B2BF99D" w14:textId="77777777" w:rsidR="00675789" w:rsidRPr="0048324F" w:rsidRDefault="00675789" w:rsidP="0048324F">
            <w:pPr>
              <w:spacing w:line="360" w:lineRule="auto"/>
              <w:rPr>
                <w:rFonts w:ascii="Calibri" w:hAnsi="Calibri" w:cs="Calibri"/>
                <w:sz w:val="22"/>
                <w:szCs w:val="22"/>
              </w:rPr>
            </w:pPr>
          </w:p>
        </w:tc>
      </w:tr>
      <w:tr w:rsidR="00675789" w:rsidRPr="0048324F" w14:paraId="7B317FC7" w14:textId="77777777" w:rsidTr="006321AA">
        <w:trPr>
          <w:trHeight w:hRule="exact" w:val="1279"/>
        </w:trPr>
        <w:tc>
          <w:tcPr>
            <w:tcW w:w="2500" w:type="pct"/>
            <w:tcBorders>
              <w:top w:val="single" w:sz="4" w:space="0" w:color="000000"/>
              <w:left w:val="single" w:sz="4" w:space="0" w:color="000000"/>
              <w:bottom w:val="single" w:sz="4" w:space="0" w:color="000000"/>
              <w:right w:val="single" w:sz="4" w:space="0" w:color="000000"/>
            </w:tcBorders>
            <w:vAlign w:val="center"/>
          </w:tcPr>
          <w:p w14:paraId="46A3C333"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What do like to do outside school?</w:t>
            </w:r>
          </w:p>
          <w:p w14:paraId="13845EBC" w14:textId="77777777" w:rsidR="00675789" w:rsidRPr="0048324F" w:rsidRDefault="00675789" w:rsidP="0048324F">
            <w:pPr>
              <w:spacing w:line="360" w:lineRule="auto"/>
              <w:rPr>
                <w:rFonts w:ascii="Calibri" w:hAnsi="Calibri" w:cs="Calibri"/>
                <w:b/>
                <w:sz w:val="22"/>
                <w:szCs w:val="22"/>
              </w:rPr>
            </w:pPr>
          </w:p>
          <w:p w14:paraId="583318A7" w14:textId="77777777" w:rsidR="00675789" w:rsidRPr="0048324F" w:rsidRDefault="00675789" w:rsidP="0048324F">
            <w:pPr>
              <w:pStyle w:val="ListParagraph"/>
              <w:numPr>
                <w:ilvl w:val="0"/>
                <w:numId w:val="23"/>
              </w:numPr>
              <w:spacing w:after="160" w:line="360" w:lineRule="auto"/>
              <w:rPr>
                <w:rFonts w:cs="Calibri"/>
                <w:b/>
              </w:rPr>
            </w:pPr>
            <w:r w:rsidRPr="0048324F">
              <w:rPr>
                <w:rFonts w:cs="Calibri"/>
                <w:i/>
              </w:rPr>
              <w:t xml:space="preserve">e.g football, Gaelic; guitar; after </w:t>
            </w:r>
            <w:proofErr w:type="gramStart"/>
            <w:r w:rsidRPr="0048324F">
              <w:rPr>
                <w:rFonts w:cs="Calibri"/>
                <w:i/>
              </w:rPr>
              <w:t>schools</w:t>
            </w:r>
            <w:proofErr w:type="gramEnd"/>
            <w:r w:rsidRPr="0048324F">
              <w:rPr>
                <w:rFonts w:cs="Calibri"/>
                <w:i/>
              </w:rPr>
              <w:t xml:space="preserve"> club; gymnastics etc.      </w:t>
            </w:r>
          </w:p>
        </w:tc>
        <w:tc>
          <w:tcPr>
            <w:tcW w:w="2500" w:type="pct"/>
            <w:tcBorders>
              <w:top w:val="single" w:sz="4" w:space="0" w:color="000000"/>
              <w:left w:val="single" w:sz="4" w:space="0" w:color="000000"/>
              <w:bottom w:val="single" w:sz="4" w:space="0" w:color="000000"/>
              <w:right w:val="single" w:sz="4" w:space="0" w:color="000000"/>
            </w:tcBorders>
            <w:vAlign w:val="center"/>
          </w:tcPr>
          <w:p w14:paraId="3B45AE03" w14:textId="77777777" w:rsidR="00675789" w:rsidRPr="0048324F" w:rsidRDefault="00675789" w:rsidP="0048324F">
            <w:pPr>
              <w:spacing w:line="360" w:lineRule="auto"/>
              <w:rPr>
                <w:rFonts w:ascii="Calibri" w:hAnsi="Calibri" w:cs="Calibri"/>
                <w:sz w:val="22"/>
                <w:szCs w:val="22"/>
              </w:rPr>
            </w:pPr>
          </w:p>
        </w:tc>
      </w:tr>
      <w:tr w:rsidR="00675789" w:rsidRPr="0048324F" w14:paraId="2DCA9F82" w14:textId="77777777" w:rsidTr="006321AA">
        <w:trPr>
          <w:trHeight w:hRule="exact" w:val="1687"/>
        </w:trPr>
        <w:tc>
          <w:tcPr>
            <w:tcW w:w="2500" w:type="pct"/>
            <w:tcBorders>
              <w:top w:val="single" w:sz="4" w:space="0" w:color="000000"/>
              <w:left w:val="single" w:sz="4" w:space="0" w:color="000000"/>
              <w:bottom w:val="single" w:sz="4" w:space="0" w:color="000000"/>
              <w:right w:val="single" w:sz="4" w:space="0" w:color="000000"/>
            </w:tcBorders>
            <w:vAlign w:val="center"/>
          </w:tcPr>
          <w:p w14:paraId="34FFFB91"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What are you getting better at doing in school?</w:t>
            </w:r>
          </w:p>
          <w:p w14:paraId="5B62B055" w14:textId="77777777" w:rsidR="00675789" w:rsidRPr="0048324F" w:rsidRDefault="00675789" w:rsidP="0048324F">
            <w:pPr>
              <w:pStyle w:val="ListParagraph"/>
              <w:numPr>
                <w:ilvl w:val="0"/>
                <w:numId w:val="23"/>
              </w:numPr>
              <w:spacing w:after="160" w:line="360" w:lineRule="auto"/>
              <w:rPr>
                <w:rFonts w:cs="Calibri"/>
                <w:b/>
              </w:rPr>
            </w:pPr>
            <w:r w:rsidRPr="0048324F">
              <w:rPr>
                <w:rStyle w:val="normaltextrun"/>
                <w:rFonts w:cs="Calibri"/>
                <w:iCs/>
                <w:color w:val="000000"/>
                <w:shd w:val="clear" w:color="auto" w:fill="FFFFFF"/>
              </w:rPr>
              <w:t xml:space="preserve">e.g putting on my coat, lining up, sharing, using the </w:t>
            </w:r>
            <w:proofErr w:type="gramStart"/>
            <w:r w:rsidRPr="0048324F">
              <w:rPr>
                <w:rStyle w:val="normaltextrun"/>
                <w:rFonts w:cs="Calibri"/>
                <w:iCs/>
                <w:color w:val="000000"/>
                <w:shd w:val="clear" w:color="auto" w:fill="FFFFFF"/>
              </w:rPr>
              <w:t>cubes, colouring</w:t>
            </w:r>
            <w:proofErr w:type="gramEnd"/>
            <w:r w:rsidRPr="0048324F">
              <w:rPr>
                <w:rStyle w:val="normaltextrun"/>
                <w:rFonts w:cs="Calibri"/>
                <w:iCs/>
                <w:color w:val="000000"/>
                <w:shd w:val="clear" w:color="auto" w:fill="FFFFFF"/>
              </w:rPr>
              <w:t>, saying my sounds</w:t>
            </w:r>
            <w:proofErr w:type="gramStart"/>
            <w:r w:rsidRPr="0048324F">
              <w:rPr>
                <w:rStyle w:val="normaltextrun"/>
                <w:rFonts w:cs="Calibri"/>
                <w:iCs/>
                <w:color w:val="000000"/>
                <w:shd w:val="clear" w:color="auto" w:fill="FFFFFF"/>
              </w:rPr>
              <w:t>, counting</w:t>
            </w:r>
            <w:proofErr w:type="gramEnd"/>
            <w:r w:rsidRPr="0048324F">
              <w:rPr>
                <w:rStyle w:val="normaltextrun"/>
                <w:rFonts w:cs="Calibri"/>
                <w:iCs/>
                <w:color w:val="000000"/>
                <w:shd w:val="clear" w:color="auto" w:fill="FFFFFF"/>
              </w:rPr>
              <w:t xml:space="preserve"> etc.</w:t>
            </w:r>
            <w:r w:rsidRPr="0048324F">
              <w:rPr>
                <w:rStyle w:val="eop"/>
                <w:rFonts w:cs="Calibri"/>
                <w:color w:val="000000"/>
                <w:shd w:val="clear" w:color="auto" w:fill="FFFFFF"/>
              </w:rPr>
              <w:t> </w:t>
            </w:r>
          </w:p>
        </w:tc>
        <w:tc>
          <w:tcPr>
            <w:tcW w:w="2500" w:type="pct"/>
            <w:tcBorders>
              <w:top w:val="single" w:sz="4" w:space="0" w:color="000000"/>
              <w:left w:val="single" w:sz="4" w:space="0" w:color="000000"/>
              <w:bottom w:val="single" w:sz="4" w:space="0" w:color="000000"/>
              <w:right w:val="single" w:sz="4" w:space="0" w:color="000000"/>
            </w:tcBorders>
            <w:vAlign w:val="center"/>
          </w:tcPr>
          <w:p w14:paraId="741391BB" w14:textId="77777777" w:rsidR="00675789" w:rsidRPr="0048324F" w:rsidRDefault="00675789" w:rsidP="0048324F">
            <w:pPr>
              <w:spacing w:line="360" w:lineRule="auto"/>
              <w:rPr>
                <w:rFonts w:ascii="Calibri" w:hAnsi="Calibri" w:cs="Calibri"/>
                <w:sz w:val="22"/>
                <w:szCs w:val="22"/>
              </w:rPr>
            </w:pPr>
          </w:p>
        </w:tc>
      </w:tr>
      <w:tr w:rsidR="00675789" w:rsidRPr="0048324F" w14:paraId="3053DE71" w14:textId="77777777" w:rsidTr="006321AA">
        <w:trPr>
          <w:trHeight w:hRule="exact" w:val="2271"/>
        </w:trPr>
        <w:tc>
          <w:tcPr>
            <w:tcW w:w="2500" w:type="pct"/>
            <w:tcBorders>
              <w:top w:val="single" w:sz="4" w:space="0" w:color="000000"/>
              <w:left w:val="single" w:sz="4" w:space="0" w:color="000000"/>
              <w:bottom w:val="single" w:sz="4" w:space="0" w:color="000000"/>
              <w:right w:val="single" w:sz="4" w:space="0" w:color="000000"/>
            </w:tcBorders>
            <w:vAlign w:val="center"/>
          </w:tcPr>
          <w:p w14:paraId="5155F958"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What is hard for you to do in school?</w:t>
            </w:r>
          </w:p>
          <w:p w14:paraId="6A4B8ADE" w14:textId="77777777" w:rsidR="00675789" w:rsidRPr="0048324F" w:rsidRDefault="00675789" w:rsidP="0048324F">
            <w:pPr>
              <w:spacing w:line="360" w:lineRule="auto"/>
              <w:rPr>
                <w:rFonts w:ascii="Calibri" w:hAnsi="Calibri" w:cs="Calibri"/>
                <w:b/>
                <w:sz w:val="22"/>
                <w:szCs w:val="22"/>
              </w:rPr>
            </w:pPr>
          </w:p>
          <w:p w14:paraId="6F1B680C" w14:textId="77777777" w:rsidR="00675789" w:rsidRPr="0048324F" w:rsidRDefault="00675789" w:rsidP="0048324F">
            <w:pPr>
              <w:pStyle w:val="ListParagraph"/>
              <w:numPr>
                <w:ilvl w:val="0"/>
                <w:numId w:val="23"/>
              </w:numPr>
              <w:spacing w:after="160" w:line="360" w:lineRule="auto"/>
              <w:rPr>
                <w:rFonts w:cs="Calibri"/>
                <w:b/>
              </w:rPr>
            </w:pPr>
            <w:r w:rsidRPr="0048324F">
              <w:rPr>
                <w:rFonts w:cs="Calibri"/>
                <w:i/>
              </w:rPr>
              <w:t xml:space="preserve">e.g reading, writing, counting, making friends, </w:t>
            </w:r>
            <w:proofErr w:type="gramStart"/>
            <w:r w:rsidRPr="0048324F">
              <w:rPr>
                <w:rFonts w:cs="Calibri"/>
                <w:i/>
              </w:rPr>
              <w:t>listening,  etc.</w:t>
            </w:r>
            <w:proofErr w:type="gramEnd"/>
            <w:r w:rsidRPr="0048324F">
              <w:rPr>
                <w:rFonts w:cs="Calibri"/>
                <w:i/>
              </w:rPr>
              <w:t xml:space="preserve"> you might like to use visuals from the visual timetable to support the child’s choices</w:t>
            </w:r>
          </w:p>
        </w:tc>
        <w:tc>
          <w:tcPr>
            <w:tcW w:w="2500" w:type="pct"/>
            <w:tcBorders>
              <w:top w:val="single" w:sz="4" w:space="0" w:color="000000"/>
              <w:left w:val="single" w:sz="4" w:space="0" w:color="000000"/>
              <w:bottom w:val="single" w:sz="4" w:space="0" w:color="000000"/>
              <w:right w:val="single" w:sz="4" w:space="0" w:color="000000"/>
            </w:tcBorders>
            <w:vAlign w:val="center"/>
          </w:tcPr>
          <w:p w14:paraId="097388CD" w14:textId="77777777" w:rsidR="00675789" w:rsidRPr="0048324F" w:rsidRDefault="00675789" w:rsidP="0048324F">
            <w:pPr>
              <w:spacing w:line="360" w:lineRule="auto"/>
              <w:rPr>
                <w:rFonts w:ascii="Calibri" w:hAnsi="Calibri" w:cs="Calibri"/>
                <w:sz w:val="22"/>
                <w:szCs w:val="22"/>
              </w:rPr>
            </w:pPr>
          </w:p>
        </w:tc>
      </w:tr>
      <w:tr w:rsidR="00675789" w:rsidRPr="0048324F" w14:paraId="204B1E93" w14:textId="77777777" w:rsidTr="006321AA">
        <w:trPr>
          <w:trHeight w:hRule="exact" w:val="2267"/>
        </w:trPr>
        <w:tc>
          <w:tcPr>
            <w:tcW w:w="2500" w:type="pct"/>
            <w:tcBorders>
              <w:top w:val="single" w:sz="4" w:space="0" w:color="000000"/>
              <w:left w:val="single" w:sz="4" w:space="0" w:color="000000"/>
              <w:bottom w:val="single" w:sz="4" w:space="0" w:color="000000"/>
              <w:right w:val="single" w:sz="4" w:space="0" w:color="000000"/>
            </w:tcBorders>
            <w:vAlign w:val="center"/>
          </w:tcPr>
          <w:p w14:paraId="1C8950D9"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What helps you to learn in school?</w:t>
            </w:r>
          </w:p>
          <w:p w14:paraId="5AEF465C" w14:textId="77777777" w:rsidR="00675789" w:rsidRPr="0048324F" w:rsidRDefault="00675789" w:rsidP="0048324F">
            <w:pPr>
              <w:spacing w:line="360" w:lineRule="auto"/>
              <w:rPr>
                <w:rFonts w:ascii="Calibri" w:hAnsi="Calibri" w:cs="Calibri"/>
                <w:b/>
                <w:sz w:val="22"/>
                <w:szCs w:val="22"/>
              </w:rPr>
            </w:pPr>
          </w:p>
          <w:p w14:paraId="286B13BC" w14:textId="77777777" w:rsidR="00675789" w:rsidRPr="0048324F" w:rsidRDefault="00675789" w:rsidP="0048324F">
            <w:pPr>
              <w:pStyle w:val="ListParagraph"/>
              <w:numPr>
                <w:ilvl w:val="0"/>
                <w:numId w:val="24"/>
              </w:numPr>
              <w:spacing w:after="160" w:line="360" w:lineRule="auto"/>
              <w:rPr>
                <w:rFonts w:cs="Calibri"/>
                <w:b/>
                <w:i/>
              </w:rPr>
            </w:pPr>
            <w:r w:rsidRPr="0048324F">
              <w:rPr>
                <w:rFonts w:cs="Calibri"/>
                <w:i/>
              </w:rPr>
              <w:t>playground buddy, social stories; visuals, going over my work with my teacher/CA; Numicon; time to answer; magnetic letters and my whiteboard etc.</w:t>
            </w:r>
          </w:p>
          <w:p w14:paraId="2EE0E4BF" w14:textId="77777777" w:rsidR="00675789" w:rsidRPr="0048324F" w:rsidRDefault="00675789" w:rsidP="0048324F">
            <w:pPr>
              <w:spacing w:line="360" w:lineRule="auto"/>
              <w:rPr>
                <w:rFonts w:ascii="Calibri" w:hAnsi="Calibri" w:cs="Calibri"/>
                <w:b/>
                <w:sz w:val="22"/>
                <w:szCs w:val="22"/>
              </w:rPr>
            </w:pPr>
          </w:p>
        </w:tc>
        <w:tc>
          <w:tcPr>
            <w:tcW w:w="2500" w:type="pct"/>
            <w:tcBorders>
              <w:top w:val="single" w:sz="4" w:space="0" w:color="000000"/>
              <w:left w:val="single" w:sz="4" w:space="0" w:color="000000"/>
              <w:bottom w:val="single" w:sz="4" w:space="0" w:color="000000"/>
              <w:right w:val="single" w:sz="4" w:space="0" w:color="000000"/>
            </w:tcBorders>
            <w:vAlign w:val="center"/>
          </w:tcPr>
          <w:p w14:paraId="04B437E0" w14:textId="77777777" w:rsidR="00675789" w:rsidRPr="0048324F" w:rsidRDefault="00675789" w:rsidP="0048324F">
            <w:pPr>
              <w:spacing w:line="360" w:lineRule="auto"/>
              <w:rPr>
                <w:rFonts w:ascii="Calibri" w:hAnsi="Calibri" w:cs="Calibri"/>
                <w:sz w:val="22"/>
                <w:szCs w:val="22"/>
              </w:rPr>
            </w:pPr>
          </w:p>
          <w:p w14:paraId="10D0409A" w14:textId="77777777" w:rsidR="00675789" w:rsidRPr="0048324F" w:rsidRDefault="00675789" w:rsidP="0048324F">
            <w:pPr>
              <w:spacing w:line="360" w:lineRule="auto"/>
              <w:rPr>
                <w:rFonts w:ascii="Calibri" w:hAnsi="Calibri" w:cs="Calibri"/>
                <w:sz w:val="22"/>
                <w:szCs w:val="22"/>
              </w:rPr>
            </w:pPr>
          </w:p>
        </w:tc>
      </w:tr>
    </w:tbl>
    <w:p w14:paraId="7CE0C3F1"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noProof/>
          <w:sz w:val="22"/>
          <w:szCs w:val="22"/>
          <w:lang w:eastAsia="en-GB"/>
        </w:rPr>
        <w:drawing>
          <wp:anchor distT="0" distB="0" distL="114300" distR="114300" simplePos="0" relativeHeight="251658268" behindDoc="0" locked="0" layoutInCell="1" allowOverlap="1" wp14:anchorId="00F5EEBE" wp14:editId="5D2D243A">
            <wp:simplePos x="0" y="0"/>
            <wp:positionH relativeFrom="column">
              <wp:posOffset>5452110</wp:posOffset>
            </wp:positionH>
            <wp:positionV relativeFrom="paragraph">
              <wp:posOffset>144235</wp:posOffset>
            </wp:positionV>
            <wp:extent cx="489098" cy="489098"/>
            <wp:effectExtent l="0" t="0" r="635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098" cy="489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C9ECE2" w14:textId="77777777" w:rsidR="00675789" w:rsidRPr="0048324F" w:rsidRDefault="00675789" w:rsidP="0048324F">
      <w:pPr>
        <w:spacing w:line="360" w:lineRule="auto"/>
        <w:rPr>
          <w:rFonts w:ascii="Calibri" w:hAnsi="Calibri" w:cs="Calibri"/>
          <w:b/>
          <w:sz w:val="22"/>
          <w:szCs w:val="22"/>
        </w:rPr>
      </w:pPr>
    </w:p>
    <w:p w14:paraId="3E918F84" w14:textId="77777777" w:rsidR="00675789" w:rsidRPr="0048324F" w:rsidRDefault="00675789" w:rsidP="0048324F">
      <w:pPr>
        <w:spacing w:line="360" w:lineRule="auto"/>
        <w:rPr>
          <w:rFonts w:ascii="Calibri" w:hAnsi="Calibri" w:cs="Calibri"/>
          <w:b/>
          <w:sz w:val="22"/>
          <w:szCs w:val="22"/>
        </w:rPr>
      </w:pPr>
    </w:p>
    <w:p w14:paraId="713B86A1" w14:textId="77777777" w:rsidR="00675789" w:rsidRPr="0048324F" w:rsidRDefault="00675789" w:rsidP="0048324F">
      <w:pPr>
        <w:spacing w:line="360" w:lineRule="auto"/>
        <w:rPr>
          <w:rFonts w:ascii="Calibri" w:hAnsi="Calibri" w:cs="Calibri"/>
          <w:b/>
          <w:sz w:val="22"/>
          <w:szCs w:val="22"/>
        </w:rPr>
      </w:pPr>
    </w:p>
    <w:p w14:paraId="13A8B9DD"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 xml:space="preserve">Signed by supporting </w:t>
      </w:r>
      <w:proofErr w:type="gramStart"/>
      <w:r w:rsidRPr="0048324F">
        <w:rPr>
          <w:rFonts w:ascii="Calibri" w:hAnsi="Calibri" w:cs="Calibri"/>
          <w:b/>
          <w:sz w:val="22"/>
          <w:szCs w:val="22"/>
        </w:rPr>
        <w:t>adult  _</w:t>
      </w:r>
      <w:proofErr w:type="gramEnd"/>
      <w:r w:rsidRPr="0048324F">
        <w:rPr>
          <w:rFonts w:ascii="Calibri" w:hAnsi="Calibri" w:cs="Calibri"/>
          <w:b/>
          <w:sz w:val="22"/>
          <w:szCs w:val="22"/>
        </w:rPr>
        <w:t>__________________</w:t>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t>__________Date __________________</w:t>
      </w:r>
    </w:p>
    <w:p w14:paraId="1B3DDE95" w14:textId="51CF8404" w:rsidR="00675789" w:rsidRDefault="007B567D" w:rsidP="0048324F">
      <w:pPr>
        <w:spacing w:line="360" w:lineRule="auto"/>
        <w:rPr>
          <w:rFonts w:ascii="Calibri" w:hAnsi="Calibri" w:cs="Calibri"/>
          <w:b/>
          <w:sz w:val="22"/>
          <w:szCs w:val="22"/>
        </w:rPr>
      </w:pPr>
      <w:r w:rsidRPr="0048324F">
        <w:rPr>
          <w:rFonts w:ascii="Calibri" w:hAnsi="Calibri" w:cs="Calibri"/>
          <w:sz w:val="22"/>
          <w:szCs w:val="22"/>
        </w:rPr>
        <w:t xml:space="preserve">Version 1 - </w:t>
      </w:r>
      <w:r w:rsidR="00675789" w:rsidRPr="0048324F">
        <w:rPr>
          <w:rFonts w:ascii="Calibri" w:hAnsi="Calibri" w:cs="Calibri"/>
          <w:sz w:val="22"/>
          <w:szCs w:val="22"/>
        </w:rPr>
        <w:t>Early Years Pupil Views - Scripted by an adult</w:t>
      </w:r>
    </w:p>
    <w:p w14:paraId="592AA888" w14:textId="77777777" w:rsidR="004B7E56" w:rsidRPr="004B7E56" w:rsidRDefault="004B7E56" w:rsidP="0048324F">
      <w:pPr>
        <w:spacing w:line="360" w:lineRule="auto"/>
        <w:rPr>
          <w:rFonts w:ascii="Calibri" w:hAnsi="Calibri" w:cs="Calibri"/>
          <w:b/>
          <w:sz w:val="22"/>
          <w:szCs w:val="22"/>
        </w:rPr>
      </w:pPr>
    </w:p>
    <w:p w14:paraId="53CE62E8" w14:textId="77777777" w:rsidR="00D62569" w:rsidRPr="0048324F" w:rsidRDefault="00D62569" w:rsidP="0048324F">
      <w:pPr>
        <w:spacing w:line="360" w:lineRule="auto"/>
        <w:jc w:val="center"/>
        <w:rPr>
          <w:rFonts w:ascii="Calibri" w:hAnsi="Calibri" w:cs="Calibri"/>
          <w:b/>
          <w:sz w:val="22"/>
          <w:szCs w:val="22"/>
          <w:u w:val="single"/>
        </w:rPr>
      </w:pPr>
    </w:p>
    <w:p w14:paraId="5FFCE2B6" w14:textId="5530C049" w:rsidR="00D62569" w:rsidRPr="0048324F" w:rsidRDefault="00D62569" w:rsidP="0048324F">
      <w:pPr>
        <w:spacing w:line="360" w:lineRule="auto"/>
        <w:jc w:val="center"/>
        <w:rPr>
          <w:rFonts w:ascii="Calibri" w:hAnsi="Calibri" w:cs="Calibri"/>
          <w:b/>
          <w:sz w:val="22"/>
          <w:szCs w:val="22"/>
          <w:u w:val="single"/>
        </w:rPr>
      </w:pPr>
      <w:r w:rsidRPr="0048324F">
        <w:rPr>
          <w:rFonts w:ascii="Calibri" w:hAnsi="Calibri" w:cs="Calibri"/>
          <w:b/>
          <w:noProof/>
          <w:sz w:val="22"/>
          <w:szCs w:val="22"/>
          <w:lang w:eastAsia="en-GB"/>
        </w:rPr>
        <w:drawing>
          <wp:anchor distT="36576" distB="36576" distL="36576" distR="36576" simplePos="0" relativeHeight="251658272" behindDoc="0" locked="0" layoutInCell="1" allowOverlap="1" wp14:anchorId="2DB93B06" wp14:editId="2193F3E5">
            <wp:simplePos x="0" y="0"/>
            <wp:positionH relativeFrom="margin">
              <wp:posOffset>4389120</wp:posOffset>
            </wp:positionH>
            <wp:positionV relativeFrom="topMargin">
              <wp:posOffset>195072</wp:posOffset>
            </wp:positionV>
            <wp:extent cx="1957197" cy="487680"/>
            <wp:effectExtent l="0" t="0" r="5080" b="7620"/>
            <wp:wrapNone/>
            <wp:docPr id="1756249685" name="Picture 1756249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49685" name="Picture 1756249685">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b="25267"/>
                    <a:stretch>
                      <a:fillRect/>
                    </a:stretch>
                  </pic:blipFill>
                  <pic:spPr bwMode="auto">
                    <a:xfrm>
                      <a:off x="0" y="0"/>
                      <a:ext cx="1958620" cy="4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B567D" w:rsidRPr="0048324F">
        <w:rPr>
          <w:rFonts w:ascii="Calibri" w:hAnsi="Calibri" w:cs="Calibri"/>
          <w:b/>
          <w:sz w:val="22"/>
          <w:szCs w:val="22"/>
          <w:u w:val="single"/>
        </w:rPr>
        <w:t xml:space="preserve">Appendix 2 - </w:t>
      </w:r>
      <w:r w:rsidRPr="0048324F">
        <w:rPr>
          <w:rFonts w:ascii="Calibri" w:hAnsi="Calibri" w:cs="Calibri"/>
          <w:b/>
          <w:sz w:val="22"/>
          <w:szCs w:val="22"/>
          <w:u w:val="single"/>
        </w:rPr>
        <w:t>Annual Review Report – Early Years Pupil’s Contribution</w:t>
      </w:r>
    </w:p>
    <w:p w14:paraId="4C4B7D0D" w14:textId="79AFBA28" w:rsidR="00675789" w:rsidRPr="0048324F" w:rsidRDefault="00D62569" w:rsidP="0048324F">
      <w:pPr>
        <w:spacing w:line="360" w:lineRule="auto"/>
        <w:rPr>
          <w:rFonts w:ascii="Calibri" w:hAnsi="Calibri" w:cs="Calibri"/>
          <w:b/>
          <w:sz w:val="22"/>
          <w:szCs w:val="22"/>
        </w:rPr>
      </w:pPr>
      <w:r w:rsidRPr="0048324F">
        <w:rPr>
          <w:rFonts w:ascii="Calibri" w:hAnsi="Calibri" w:cs="Calibri"/>
          <w:noProof/>
          <w:sz w:val="22"/>
          <w:szCs w:val="22"/>
          <w:lang w:eastAsia="en-GB"/>
        </w:rPr>
        <w:drawing>
          <wp:anchor distT="0" distB="0" distL="114300" distR="114300" simplePos="0" relativeHeight="251658271" behindDoc="0" locked="0" layoutInCell="1" allowOverlap="1" wp14:anchorId="6998074B" wp14:editId="27D3B4DD">
            <wp:simplePos x="0" y="0"/>
            <wp:positionH relativeFrom="column">
              <wp:posOffset>5524500</wp:posOffset>
            </wp:positionH>
            <wp:positionV relativeFrom="paragraph">
              <wp:posOffset>190500</wp:posOffset>
            </wp:positionV>
            <wp:extent cx="489098" cy="489098"/>
            <wp:effectExtent l="0" t="0" r="6350" b="6350"/>
            <wp:wrapNone/>
            <wp:docPr id="2090963331" name="Picture 2090963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63331" name="Picture 2090963331">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098" cy="489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D0C8D" w14:textId="2F375B20" w:rsidR="00675789" w:rsidRPr="0048324F" w:rsidRDefault="00675789" w:rsidP="0048324F">
      <w:pPr>
        <w:spacing w:line="360" w:lineRule="auto"/>
        <w:rPr>
          <w:rFonts w:ascii="Calibri" w:hAnsi="Calibri" w:cs="Calibri"/>
          <w:b/>
          <w:sz w:val="22"/>
          <w:szCs w:val="22"/>
        </w:rPr>
      </w:pPr>
    </w:p>
    <w:p w14:paraId="2F90B3D3" w14:textId="07093258"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Name___________________________________________</w:t>
      </w:r>
    </w:p>
    <w:p w14:paraId="5D4F7A3F" w14:textId="77777777" w:rsidR="00675789" w:rsidRPr="0048324F" w:rsidRDefault="00675789" w:rsidP="0048324F">
      <w:pPr>
        <w:spacing w:line="360" w:lineRule="auto"/>
        <w:rPr>
          <w:rFonts w:ascii="Calibri" w:hAnsi="Calibri" w:cs="Calibri"/>
          <w:sz w:val="22"/>
          <w:szCs w:val="22"/>
        </w:rPr>
      </w:pPr>
    </w:p>
    <w:p w14:paraId="4D119F7F" w14:textId="77777777" w:rsidR="00675789" w:rsidRPr="0048324F" w:rsidRDefault="00675789" w:rsidP="0048324F">
      <w:pPr>
        <w:spacing w:line="360" w:lineRule="auto"/>
        <w:rPr>
          <w:rFonts w:ascii="Calibri" w:hAnsi="Calibri" w:cs="Calibr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4688"/>
        <w:gridCol w:w="4689"/>
      </w:tblGrid>
      <w:tr w:rsidR="00675789" w:rsidRPr="0048324F" w14:paraId="5A513ADE" w14:textId="77777777" w:rsidTr="006321AA">
        <w:trPr>
          <w:trHeight w:val="5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820B875" w14:textId="77777777" w:rsidR="00675789" w:rsidRPr="0048324F" w:rsidRDefault="00675789" w:rsidP="0048324F">
            <w:pPr>
              <w:keepNext/>
              <w:spacing w:line="360" w:lineRule="auto"/>
              <w:rPr>
                <w:rFonts w:ascii="Calibri" w:hAnsi="Calibri" w:cs="Calibri"/>
                <w:b/>
                <w:sz w:val="22"/>
                <w:szCs w:val="22"/>
              </w:rPr>
            </w:pPr>
            <w:r w:rsidRPr="0048324F">
              <w:rPr>
                <w:rFonts w:ascii="Calibri" w:hAnsi="Calibri" w:cs="Calibri"/>
                <w:sz w:val="22"/>
                <w:szCs w:val="22"/>
              </w:rPr>
              <w:t>Draw or write your answers in the boxes.</w:t>
            </w:r>
          </w:p>
        </w:tc>
      </w:tr>
      <w:tr w:rsidR="00675789" w:rsidRPr="0048324F" w14:paraId="70843C32" w14:textId="77777777" w:rsidTr="006321AA">
        <w:trPr>
          <w:trHeight w:hRule="exact" w:val="2224"/>
        </w:trPr>
        <w:tc>
          <w:tcPr>
            <w:tcW w:w="2500" w:type="pct"/>
            <w:tcBorders>
              <w:top w:val="single" w:sz="4" w:space="0" w:color="000000"/>
              <w:left w:val="single" w:sz="4" w:space="0" w:color="000000"/>
              <w:bottom w:val="single" w:sz="4" w:space="0" w:color="000000"/>
              <w:right w:val="single" w:sz="4" w:space="0" w:color="000000"/>
            </w:tcBorders>
            <w:vAlign w:val="center"/>
          </w:tcPr>
          <w:p w14:paraId="794C32BB"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I enjoy………</w:t>
            </w:r>
          </w:p>
        </w:tc>
        <w:tc>
          <w:tcPr>
            <w:tcW w:w="2500" w:type="pct"/>
            <w:tcBorders>
              <w:top w:val="single" w:sz="4" w:space="0" w:color="000000"/>
              <w:left w:val="single" w:sz="4" w:space="0" w:color="000000"/>
              <w:bottom w:val="single" w:sz="4" w:space="0" w:color="000000"/>
              <w:right w:val="single" w:sz="4" w:space="0" w:color="000000"/>
            </w:tcBorders>
            <w:vAlign w:val="center"/>
          </w:tcPr>
          <w:p w14:paraId="7B433933" w14:textId="77777777" w:rsidR="00675789" w:rsidRPr="0048324F" w:rsidRDefault="00675789" w:rsidP="0048324F">
            <w:pPr>
              <w:spacing w:line="360" w:lineRule="auto"/>
              <w:rPr>
                <w:rFonts w:ascii="Calibri" w:hAnsi="Calibri" w:cs="Calibri"/>
                <w:sz w:val="22"/>
                <w:szCs w:val="22"/>
              </w:rPr>
            </w:pPr>
          </w:p>
          <w:p w14:paraId="5CF650BD"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color w:val="000000"/>
                <w:sz w:val="22"/>
                <w:szCs w:val="22"/>
                <w:shd w:val="clear" w:color="auto" w:fill="FFFFFF"/>
              </w:rPr>
              <w:t></w:t>
            </w:r>
          </w:p>
        </w:tc>
      </w:tr>
      <w:tr w:rsidR="00675789" w:rsidRPr="0048324F" w14:paraId="42AAA981" w14:textId="77777777" w:rsidTr="006321AA">
        <w:trPr>
          <w:trHeight w:hRule="exact" w:val="1986"/>
        </w:trPr>
        <w:tc>
          <w:tcPr>
            <w:tcW w:w="2500" w:type="pct"/>
            <w:tcBorders>
              <w:top w:val="single" w:sz="4" w:space="0" w:color="000000"/>
              <w:left w:val="single" w:sz="4" w:space="0" w:color="000000"/>
              <w:bottom w:val="single" w:sz="4" w:space="0" w:color="000000"/>
              <w:right w:val="single" w:sz="4" w:space="0" w:color="000000"/>
            </w:tcBorders>
            <w:vAlign w:val="center"/>
          </w:tcPr>
          <w:p w14:paraId="1C064CB1"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I’m getting better at………</w:t>
            </w:r>
          </w:p>
        </w:tc>
        <w:tc>
          <w:tcPr>
            <w:tcW w:w="2500" w:type="pct"/>
            <w:tcBorders>
              <w:top w:val="single" w:sz="4" w:space="0" w:color="000000"/>
              <w:left w:val="single" w:sz="4" w:space="0" w:color="000000"/>
              <w:bottom w:val="single" w:sz="4" w:space="0" w:color="000000"/>
              <w:right w:val="single" w:sz="4" w:space="0" w:color="000000"/>
            </w:tcBorders>
            <w:vAlign w:val="center"/>
          </w:tcPr>
          <w:p w14:paraId="38B8E5F6" w14:textId="77777777" w:rsidR="00675789" w:rsidRPr="0048324F" w:rsidRDefault="00675789" w:rsidP="0048324F">
            <w:pPr>
              <w:spacing w:line="360" w:lineRule="auto"/>
              <w:rPr>
                <w:rFonts w:ascii="Calibri" w:hAnsi="Calibri" w:cs="Calibri"/>
                <w:sz w:val="22"/>
                <w:szCs w:val="22"/>
              </w:rPr>
            </w:pPr>
          </w:p>
          <w:p w14:paraId="285AE908"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color w:val="000000"/>
                <w:sz w:val="22"/>
                <w:szCs w:val="22"/>
                <w:shd w:val="clear" w:color="auto" w:fill="FFFFFF"/>
              </w:rPr>
              <w:t></w:t>
            </w:r>
          </w:p>
        </w:tc>
      </w:tr>
      <w:tr w:rsidR="00675789" w:rsidRPr="0048324F" w14:paraId="08027608" w14:textId="77777777" w:rsidTr="006321AA">
        <w:trPr>
          <w:trHeight w:hRule="exact" w:val="2269"/>
        </w:trPr>
        <w:tc>
          <w:tcPr>
            <w:tcW w:w="2500" w:type="pct"/>
            <w:tcBorders>
              <w:top w:val="single" w:sz="4" w:space="0" w:color="000000"/>
              <w:left w:val="single" w:sz="4" w:space="0" w:color="000000"/>
              <w:bottom w:val="single" w:sz="4" w:space="0" w:color="000000"/>
              <w:right w:val="single" w:sz="4" w:space="0" w:color="000000"/>
            </w:tcBorders>
            <w:vAlign w:val="center"/>
          </w:tcPr>
          <w:p w14:paraId="28358C49"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I like help with………</w:t>
            </w:r>
          </w:p>
        </w:tc>
        <w:tc>
          <w:tcPr>
            <w:tcW w:w="2500" w:type="pct"/>
            <w:tcBorders>
              <w:top w:val="single" w:sz="4" w:space="0" w:color="000000"/>
              <w:left w:val="single" w:sz="4" w:space="0" w:color="000000"/>
              <w:bottom w:val="single" w:sz="4" w:space="0" w:color="000000"/>
              <w:right w:val="single" w:sz="4" w:space="0" w:color="000000"/>
            </w:tcBorders>
            <w:vAlign w:val="center"/>
          </w:tcPr>
          <w:p w14:paraId="29539EDE"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color w:val="000000"/>
                <w:sz w:val="22"/>
                <w:szCs w:val="22"/>
                <w:shd w:val="clear" w:color="auto" w:fill="FFFFFF"/>
              </w:rPr>
              <w:t></w:t>
            </w:r>
          </w:p>
        </w:tc>
      </w:tr>
    </w:tbl>
    <w:p w14:paraId="6176BA0A" w14:textId="77777777" w:rsidR="00675789" w:rsidRPr="0048324F" w:rsidRDefault="00675789" w:rsidP="0048324F">
      <w:pPr>
        <w:spacing w:line="360" w:lineRule="auto"/>
        <w:rPr>
          <w:rFonts w:ascii="Calibri" w:hAnsi="Calibri" w:cs="Calibri"/>
          <w:sz w:val="22"/>
          <w:szCs w:val="22"/>
        </w:rPr>
      </w:pPr>
    </w:p>
    <w:p w14:paraId="22CC071F" w14:textId="77777777" w:rsidR="00675789" w:rsidRPr="0048324F" w:rsidRDefault="00675789" w:rsidP="0048324F">
      <w:pPr>
        <w:spacing w:line="360" w:lineRule="auto"/>
        <w:rPr>
          <w:rFonts w:ascii="Calibri" w:hAnsi="Calibri" w:cs="Calibri"/>
          <w:sz w:val="22"/>
          <w:szCs w:val="22"/>
        </w:rPr>
      </w:pPr>
    </w:p>
    <w:p w14:paraId="083A02E9"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sz w:val="22"/>
          <w:szCs w:val="22"/>
        </w:rPr>
        <w:t>Signed by supporting adult _____________________Date ______________</w:t>
      </w:r>
    </w:p>
    <w:p w14:paraId="3E2B7127" w14:textId="77777777" w:rsidR="004B7E56" w:rsidRDefault="004B7E56" w:rsidP="004B7E56">
      <w:pPr>
        <w:spacing w:line="360" w:lineRule="auto"/>
        <w:rPr>
          <w:rFonts w:ascii="Calibri" w:hAnsi="Calibri" w:cs="Calibri"/>
          <w:sz w:val="22"/>
          <w:szCs w:val="22"/>
        </w:rPr>
      </w:pPr>
    </w:p>
    <w:p w14:paraId="2603AAA5" w14:textId="5490481D" w:rsidR="00675789" w:rsidRPr="0048324F" w:rsidRDefault="009819DC" w:rsidP="004B7E56">
      <w:pPr>
        <w:spacing w:line="360" w:lineRule="auto"/>
        <w:rPr>
          <w:rFonts w:ascii="Calibri" w:hAnsi="Calibri" w:cs="Calibri"/>
          <w:sz w:val="22"/>
          <w:szCs w:val="22"/>
        </w:rPr>
      </w:pPr>
      <w:r w:rsidRPr="0048324F">
        <w:rPr>
          <w:rFonts w:ascii="Calibri" w:hAnsi="Calibri" w:cs="Calibri"/>
          <w:sz w:val="22"/>
          <w:szCs w:val="22"/>
        </w:rPr>
        <w:t xml:space="preserve">Version 2 - </w:t>
      </w:r>
      <w:r w:rsidR="00675789" w:rsidRPr="0048324F">
        <w:rPr>
          <w:rFonts w:ascii="Calibri" w:hAnsi="Calibri" w:cs="Calibri"/>
          <w:sz w:val="22"/>
          <w:szCs w:val="22"/>
        </w:rPr>
        <w:t>Early Years Pupil Views</w:t>
      </w:r>
    </w:p>
    <w:p w14:paraId="3EAFE6FA" w14:textId="75B6407F" w:rsidR="00675789" w:rsidRPr="0048324F" w:rsidRDefault="00675789" w:rsidP="0048324F">
      <w:pPr>
        <w:spacing w:after="160" w:line="360" w:lineRule="auto"/>
        <w:rPr>
          <w:rFonts w:ascii="Calibri" w:eastAsia="Calibri" w:hAnsi="Calibri" w:cs="Calibri"/>
          <w:b/>
          <w:sz w:val="22"/>
          <w:szCs w:val="22"/>
        </w:rPr>
      </w:pPr>
    </w:p>
    <w:p w14:paraId="4EC13715" w14:textId="77777777" w:rsidR="00675789" w:rsidRPr="0048324F" w:rsidRDefault="00675789" w:rsidP="0048324F">
      <w:pPr>
        <w:spacing w:after="160" w:line="360" w:lineRule="auto"/>
        <w:rPr>
          <w:rFonts w:ascii="Calibri" w:eastAsia="Calibri" w:hAnsi="Calibri" w:cs="Calibri"/>
          <w:b/>
          <w:sz w:val="22"/>
          <w:szCs w:val="22"/>
        </w:rPr>
      </w:pPr>
    </w:p>
    <w:p w14:paraId="5539F234" w14:textId="77777777" w:rsidR="00675789" w:rsidRPr="0048324F" w:rsidRDefault="00675789" w:rsidP="0048324F">
      <w:pPr>
        <w:spacing w:after="160" w:line="360" w:lineRule="auto"/>
        <w:rPr>
          <w:rFonts w:ascii="Calibri" w:eastAsia="Calibri" w:hAnsi="Calibri" w:cs="Calibri"/>
          <w:b/>
          <w:sz w:val="22"/>
          <w:szCs w:val="22"/>
        </w:rPr>
      </w:pPr>
    </w:p>
    <w:p w14:paraId="42F5846C" w14:textId="77777777" w:rsidR="00675789" w:rsidRPr="0048324F" w:rsidRDefault="00675789" w:rsidP="0048324F">
      <w:pPr>
        <w:spacing w:after="160" w:line="360" w:lineRule="auto"/>
        <w:rPr>
          <w:rFonts w:ascii="Calibri" w:eastAsia="Calibri" w:hAnsi="Calibri" w:cs="Calibri"/>
          <w:b/>
          <w:sz w:val="22"/>
          <w:szCs w:val="22"/>
        </w:rPr>
      </w:pPr>
    </w:p>
    <w:p w14:paraId="4030FA7C" w14:textId="77777777" w:rsidR="00675789" w:rsidRPr="0048324F" w:rsidRDefault="00675789" w:rsidP="0048324F">
      <w:pPr>
        <w:spacing w:after="160" w:line="360" w:lineRule="auto"/>
        <w:rPr>
          <w:rFonts w:ascii="Calibri" w:eastAsia="Calibri" w:hAnsi="Calibri" w:cs="Calibri"/>
          <w:b/>
          <w:sz w:val="22"/>
          <w:szCs w:val="22"/>
        </w:rPr>
      </w:pPr>
    </w:p>
    <w:p w14:paraId="11E14304" w14:textId="77777777" w:rsidR="00487B38" w:rsidRPr="0048324F" w:rsidRDefault="00487B38" w:rsidP="0048324F">
      <w:pPr>
        <w:spacing w:line="360" w:lineRule="auto"/>
        <w:rPr>
          <w:rFonts w:ascii="Calibri" w:eastAsia="Calibri" w:hAnsi="Calibri" w:cs="Calibri"/>
          <w:b/>
          <w:sz w:val="22"/>
          <w:szCs w:val="22"/>
        </w:rPr>
      </w:pPr>
    </w:p>
    <w:p w14:paraId="0A635DB8" w14:textId="04B340DB" w:rsidR="008D52AE" w:rsidRPr="0048324F" w:rsidRDefault="00487B38" w:rsidP="0048324F">
      <w:pPr>
        <w:tabs>
          <w:tab w:val="center" w:pos="4513"/>
          <w:tab w:val="right" w:pos="9026"/>
        </w:tabs>
        <w:spacing w:line="360" w:lineRule="auto"/>
        <w:jc w:val="center"/>
        <w:rPr>
          <w:rFonts w:ascii="Calibri" w:eastAsia="Calibri" w:hAnsi="Calibri" w:cs="Calibri"/>
          <w:b/>
          <w:sz w:val="22"/>
          <w:szCs w:val="22"/>
        </w:rPr>
      </w:pPr>
      <w:r w:rsidRPr="0048324F">
        <w:rPr>
          <w:rFonts w:ascii="Calibri" w:eastAsia="Calibri" w:hAnsi="Calibri" w:cs="Calibri"/>
          <w:b/>
          <w:noProof/>
          <w:sz w:val="22"/>
          <w:szCs w:val="22"/>
          <w:lang w:eastAsia="en-GB"/>
        </w:rPr>
        <w:drawing>
          <wp:anchor distT="36576" distB="36576" distL="36576" distR="36576" simplePos="0" relativeHeight="251658250" behindDoc="0" locked="0" layoutInCell="1" allowOverlap="1" wp14:anchorId="1381F1E2" wp14:editId="03AC49B6">
            <wp:simplePos x="0" y="0"/>
            <wp:positionH relativeFrom="margin">
              <wp:posOffset>-304800</wp:posOffset>
            </wp:positionH>
            <wp:positionV relativeFrom="topMargin">
              <wp:align>bottom</wp:align>
            </wp:positionV>
            <wp:extent cx="1444707" cy="409575"/>
            <wp:effectExtent l="0" t="0" r="3175" b="0"/>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b="25267"/>
                    <a:stretch>
                      <a:fillRect/>
                    </a:stretch>
                  </pic:blipFill>
                  <pic:spPr bwMode="auto">
                    <a:xfrm>
                      <a:off x="0" y="0"/>
                      <a:ext cx="1444707"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12" w:name="_Toc83390211"/>
      <w:r w:rsidR="008D52AE" w:rsidRPr="0048324F">
        <w:rPr>
          <w:rFonts w:ascii="Calibri" w:eastAsia="Calibri" w:hAnsi="Calibri" w:cs="Calibri"/>
          <w:b/>
          <w:sz w:val="22"/>
          <w:szCs w:val="22"/>
        </w:rPr>
        <w:t>Annual Review Report – Primary Pupil’s Contribution (Version 1)</w:t>
      </w:r>
      <w:bookmarkEnd w:id="12"/>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5744"/>
        <w:gridCol w:w="3633"/>
      </w:tblGrid>
      <w:tr w:rsidR="00C01655" w:rsidRPr="0048324F" w14:paraId="3DB4F0F2" w14:textId="77777777" w:rsidTr="008D52AE">
        <w:trPr>
          <w:trHeight w:val="5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01FC427" w14:textId="77777777" w:rsidR="00C01655" w:rsidRPr="0048324F" w:rsidRDefault="00C01655" w:rsidP="0048324F">
            <w:pPr>
              <w:keepNext/>
              <w:spacing w:line="360" w:lineRule="auto"/>
              <w:rPr>
                <w:rFonts w:ascii="Calibri" w:hAnsi="Calibri" w:cs="Calibri"/>
                <w:b/>
                <w:sz w:val="22"/>
                <w:szCs w:val="22"/>
              </w:rPr>
            </w:pPr>
            <w:r w:rsidRPr="0048324F">
              <w:rPr>
                <w:rFonts w:ascii="Calibri" w:hAnsi="Calibri" w:cs="Calibri"/>
                <w:b/>
                <w:sz w:val="22"/>
                <w:szCs w:val="22"/>
              </w:rPr>
              <w:t>My Views about my Progress</w:t>
            </w:r>
          </w:p>
        </w:tc>
      </w:tr>
      <w:tr w:rsidR="00C01655" w:rsidRPr="0048324F" w14:paraId="6B93073E" w14:textId="77777777" w:rsidTr="00EF054E">
        <w:trPr>
          <w:trHeight w:hRule="exact" w:val="607"/>
        </w:trPr>
        <w:tc>
          <w:tcPr>
            <w:tcW w:w="3063" w:type="pct"/>
            <w:tcBorders>
              <w:top w:val="single" w:sz="4" w:space="0" w:color="000000"/>
              <w:left w:val="single" w:sz="4" w:space="0" w:color="000000"/>
              <w:bottom w:val="single" w:sz="4" w:space="0" w:color="000000"/>
              <w:right w:val="single" w:sz="4" w:space="0" w:color="000000"/>
            </w:tcBorders>
            <w:vAlign w:val="center"/>
          </w:tcPr>
          <w:p w14:paraId="618C5984" w14:textId="77777777" w:rsidR="00C01655" w:rsidRPr="0048324F" w:rsidRDefault="00C01655" w:rsidP="0048324F">
            <w:pPr>
              <w:spacing w:line="360" w:lineRule="auto"/>
              <w:rPr>
                <w:rFonts w:ascii="Calibri" w:hAnsi="Calibri" w:cs="Calibri"/>
                <w:sz w:val="22"/>
                <w:szCs w:val="22"/>
              </w:rPr>
            </w:pPr>
            <w:r w:rsidRPr="0048324F">
              <w:rPr>
                <w:rFonts w:ascii="Calibri" w:hAnsi="Calibri" w:cs="Calibri"/>
                <w:sz w:val="22"/>
                <w:szCs w:val="22"/>
              </w:rPr>
              <w:t xml:space="preserve">Pupil name: </w:t>
            </w:r>
          </w:p>
        </w:tc>
        <w:tc>
          <w:tcPr>
            <w:tcW w:w="1937" w:type="pct"/>
            <w:tcBorders>
              <w:top w:val="single" w:sz="4" w:space="0" w:color="000000"/>
              <w:left w:val="single" w:sz="4" w:space="0" w:color="000000"/>
              <w:bottom w:val="single" w:sz="4" w:space="0" w:color="000000"/>
              <w:right w:val="single" w:sz="4" w:space="0" w:color="000000"/>
            </w:tcBorders>
            <w:vAlign w:val="center"/>
          </w:tcPr>
          <w:p w14:paraId="6053027B" w14:textId="77777777" w:rsidR="00C01655" w:rsidRPr="0048324F" w:rsidRDefault="00C01655" w:rsidP="0048324F">
            <w:pPr>
              <w:spacing w:line="360" w:lineRule="auto"/>
              <w:rPr>
                <w:rFonts w:ascii="Calibri" w:hAnsi="Calibri" w:cs="Calibri"/>
                <w:sz w:val="22"/>
                <w:szCs w:val="22"/>
              </w:rPr>
            </w:pPr>
            <w:r w:rsidRPr="0048324F">
              <w:rPr>
                <w:rFonts w:ascii="Calibri" w:hAnsi="Calibri" w:cs="Calibri"/>
                <w:sz w:val="22"/>
                <w:szCs w:val="22"/>
              </w:rPr>
              <w:t>DoB:</w:t>
            </w:r>
          </w:p>
        </w:tc>
      </w:tr>
    </w:tbl>
    <w:p w14:paraId="764194DD" w14:textId="23A0BF3C" w:rsidR="00C01655" w:rsidRPr="0048324F" w:rsidRDefault="00C01655" w:rsidP="0048324F">
      <w:pPr>
        <w:spacing w:line="360" w:lineRule="auto"/>
        <w:rPr>
          <w:rFonts w:ascii="Calibri" w:hAnsi="Calibri" w:cs="Calibri"/>
          <w:sz w:val="22"/>
          <w:szCs w:val="22"/>
        </w:rPr>
      </w:pPr>
      <w:r w:rsidRPr="0048324F">
        <w:rPr>
          <w:rFonts w:ascii="Calibri" w:hAnsi="Calibri" w:cs="Calibri"/>
          <w:sz w:val="22"/>
          <w:szCs w:val="22"/>
        </w:rPr>
        <w:t>Responses to be either written by pupil or with adult assistance in support of gaining pupil views.</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5302"/>
        <w:gridCol w:w="4075"/>
      </w:tblGrid>
      <w:tr w:rsidR="00C01655" w:rsidRPr="0048324F" w14:paraId="344F8EA1" w14:textId="77777777" w:rsidTr="008D52AE">
        <w:trPr>
          <w:trHeight w:val="761"/>
        </w:trPr>
        <w:tc>
          <w:tcPr>
            <w:tcW w:w="282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CF8C950" w14:textId="77777777" w:rsidR="00C01655" w:rsidRPr="0048324F" w:rsidRDefault="00C01655" w:rsidP="0048324F">
            <w:pPr>
              <w:keepNext/>
              <w:spacing w:line="360" w:lineRule="auto"/>
              <w:rPr>
                <w:rFonts w:ascii="Calibri" w:hAnsi="Calibri" w:cs="Calibri"/>
                <w:b/>
                <w:sz w:val="22"/>
                <w:szCs w:val="22"/>
              </w:rPr>
            </w:pPr>
            <w:r w:rsidRPr="0048324F">
              <w:rPr>
                <w:rFonts w:ascii="Calibri" w:hAnsi="Calibri" w:cs="Calibri"/>
                <w:b/>
                <w:sz w:val="22"/>
                <w:szCs w:val="22"/>
              </w:rPr>
              <w:t>Prompt ideas and examples to help pupils give their views</w:t>
            </w:r>
          </w:p>
        </w:tc>
        <w:tc>
          <w:tcPr>
            <w:tcW w:w="217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F4FD29B" w14:textId="77777777" w:rsidR="00C01655" w:rsidRPr="0048324F" w:rsidRDefault="00C01655" w:rsidP="0048324F">
            <w:pPr>
              <w:keepNext/>
              <w:spacing w:line="360" w:lineRule="auto"/>
              <w:rPr>
                <w:rFonts w:ascii="Calibri" w:hAnsi="Calibri" w:cs="Calibri"/>
                <w:b/>
                <w:sz w:val="22"/>
                <w:szCs w:val="22"/>
              </w:rPr>
            </w:pPr>
            <w:r w:rsidRPr="0048324F">
              <w:rPr>
                <w:rFonts w:ascii="Calibri" w:hAnsi="Calibri" w:cs="Calibri"/>
                <w:b/>
                <w:sz w:val="22"/>
                <w:szCs w:val="22"/>
              </w:rPr>
              <w:t>Pupil’s responses</w:t>
            </w:r>
          </w:p>
        </w:tc>
      </w:tr>
      <w:tr w:rsidR="00C01655" w:rsidRPr="0048324F" w14:paraId="54678EC3" w14:textId="77777777" w:rsidTr="00EF054E">
        <w:trPr>
          <w:trHeight w:hRule="exact" w:val="1025"/>
        </w:trPr>
        <w:tc>
          <w:tcPr>
            <w:tcW w:w="2827" w:type="pct"/>
            <w:tcBorders>
              <w:top w:val="single" w:sz="4" w:space="0" w:color="000000"/>
              <w:left w:val="single" w:sz="4" w:space="0" w:color="000000"/>
              <w:bottom w:val="single" w:sz="4" w:space="0" w:color="000000"/>
              <w:right w:val="single" w:sz="4" w:space="0" w:color="000000"/>
            </w:tcBorders>
            <w:vAlign w:val="center"/>
          </w:tcPr>
          <w:p w14:paraId="6B1F75F3" w14:textId="51B6958F" w:rsidR="00C01655" w:rsidRPr="0048324F" w:rsidRDefault="008D52AE" w:rsidP="0048324F">
            <w:pPr>
              <w:spacing w:line="360" w:lineRule="auto"/>
              <w:rPr>
                <w:rFonts w:ascii="Calibri" w:hAnsi="Calibri" w:cs="Calibri"/>
                <w:b/>
                <w:sz w:val="22"/>
                <w:szCs w:val="22"/>
              </w:rPr>
            </w:pPr>
            <w:r w:rsidRPr="0048324F">
              <w:rPr>
                <w:rFonts w:ascii="Calibri" w:hAnsi="Calibri" w:cs="Calibri"/>
                <w:b/>
                <w:sz w:val="22"/>
                <w:szCs w:val="22"/>
              </w:rPr>
              <w:t xml:space="preserve">Q. </w:t>
            </w:r>
            <w:r w:rsidR="00C01655" w:rsidRPr="0048324F">
              <w:rPr>
                <w:rFonts w:ascii="Calibri" w:hAnsi="Calibri" w:cs="Calibri"/>
                <w:b/>
                <w:sz w:val="22"/>
                <w:szCs w:val="22"/>
              </w:rPr>
              <w:t>What do you enjoy doing at school?</w:t>
            </w:r>
          </w:p>
          <w:p w14:paraId="30FCE5B6" w14:textId="77777777" w:rsidR="00C01655" w:rsidRPr="0048324F" w:rsidRDefault="00C01655" w:rsidP="0048324F">
            <w:pPr>
              <w:pStyle w:val="ListParagraph"/>
              <w:numPr>
                <w:ilvl w:val="0"/>
                <w:numId w:val="4"/>
              </w:numPr>
              <w:spacing w:after="160" w:line="360" w:lineRule="auto"/>
              <w:rPr>
                <w:rFonts w:cs="Calibri"/>
                <w:b/>
              </w:rPr>
            </w:pPr>
            <w:r w:rsidRPr="0048324F">
              <w:rPr>
                <w:rFonts w:cs="Calibri"/>
              </w:rPr>
              <w:t>e.g. drawing, drama, art, singing, PE</w:t>
            </w:r>
            <w:r w:rsidRPr="0048324F">
              <w:rPr>
                <w:rFonts w:cs="Calibri"/>
                <w:b/>
              </w:rPr>
              <w:t xml:space="preserve">, </w:t>
            </w:r>
            <w:r w:rsidRPr="0048324F">
              <w:rPr>
                <w:rFonts w:cs="Calibri"/>
              </w:rPr>
              <w:t>etc.</w:t>
            </w:r>
          </w:p>
        </w:tc>
        <w:tc>
          <w:tcPr>
            <w:tcW w:w="2173" w:type="pct"/>
            <w:tcBorders>
              <w:top w:val="single" w:sz="4" w:space="0" w:color="000000"/>
              <w:left w:val="single" w:sz="4" w:space="0" w:color="000000"/>
              <w:bottom w:val="single" w:sz="4" w:space="0" w:color="000000"/>
              <w:right w:val="single" w:sz="4" w:space="0" w:color="000000"/>
            </w:tcBorders>
            <w:vAlign w:val="center"/>
          </w:tcPr>
          <w:p w14:paraId="092465F1" w14:textId="77777777" w:rsidR="00C01655" w:rsidRPr="0048324F" w:rsidRDefault="00C01655" w:rsidP="0048324F">
            <w:pPr>
              <w:spacing w:line="360" w:lineRule="auto"/>
              <w:rPr>
                <w:rFonts w:ascii="Calibri" w:hAnsi="Calibri" w:cs="Calibri"/>
                <w:sz w:val="22"/>
                <w:szCs w:val="22"/>
              </w:rPr>
            </w:pPr>
          </w:p>
        </w:tc>
      </w:tr>
      <w:tr w:rsidR="00C01655" w:rsidRPr="0048324F" w14:paraId="01554C25" w14:textId="77777777" w:rsidTr="00EF054E">
        <w:trPr>
          <w:trHeight w:hRule="exact" w:val="2609"/>
        </w:trPr>
        <w:tc>
          <w:tcPr>
            <w:tcW w:w="2827" w:type="pct"/>
            <w:tcBorders>
              <w:top w:val="single" w:sz="4" w:space="0" w:color="000000"/>
              <w:left w:val="single" w:sz="4" w:space="0" w:color="000000"/>
              <w:bottom w:val="single" w:sz="4" w:space="0" w:color="000000"/>
              <w:right w:val="single" w:sz="4" w:space="0" w:color="000000"/>
            </w:tcBorders>
            <w:vAlign w:val="center"/>
          </w:tcPr>
          <w:p w14:paraId="09272421" w14:textId="53F972C6" w:rsidR="00E504C7" w:rsidRPr="0048324F" w:rsidRDefault="008D52AE" w:rsidP="0048324F">
            <w:pPr>
              <w:spacing w:line="360" w:lineRule="auto"/>
              <w:textAlignment w:val="baseline"/>
              <w:rPr>
                <w:rFonts w:ascii="Calibri" w:hAnsi="Calibri" w:cs="Calibri"/>
                <w:b/>
                <w:bCs/>
                <w:sz w:val="22"/>
                <w:szCs w:val="22"/>
                <w:lang w:eastAsia="en-GB"/>
              </w:rPr>
            </w:pPr>
            <w:r w:rsidRPr="0048324F">
              <w:rPr>
                <w:rFonts w:ascii="Calibri" w:hAnsi="Calibri" w:cs="Calibri"/>
                <w:b/>
                <w:bCs/>
                <w:sz w:val="22"/>
                <w:szCs w:val="22"/>
                <w:lang w:eastAsia="en-GB"/>
              </w:rPr>
              <w:t xml:space="preserve">Q. </w:t>
            </w:r>
            <w:r w:rsidR="00C01655" w:rsidRPr="0048324F">
              <w:rPr>
                <w:rFonts w:ascii="Calibri" w:hAnsi="Calibri" w:cs="Calibri"/>
                <w:b/>
                <w:bCs/>
                <w:sz w:val="22"/>
                <w:szCs w:val="22"/>
                <w:lang w:eastAsia="en-GB"/>
              </w:rPr>
              <w:t>What are you getting better at doing in school? </w:t>
            </w:r>
          </w:p>
          <w:p w14:paraId="671420C8" w14:textId="53F9638E" w:rsidR="00C01655" w:rsidRPr="0048324F" w:rsidRDefault="00E504C7" w:rsidP="0048324F">
            <w:pPr>
              <w:spacing w:line="360" w:lineRule="auto"/>
              <w:textAlignment w:val="baseline"/>
              <w:rPr>
                <w:rFonts w:ascii="Calibri" w:hAnsi="Calibri" w:cs="Calibri"/>
                <w:sz w:val="22"/>
                <w:szCs w:val="22"/>
                <w:lang w:eastAsia="en-GB"/>
              </w:rPr>
            </w:pPr>
            <w:r w:rsidRPr="0048324F">
              <w:rPr>
                <w:rFonts w:ascii="Calibri" w:hAnsi="Calibri" w:cs="Calibri"/>
                <w:sz w:val="22"/>
                <w:szCs w:val="22"/>
                <w:lang w:eastAsia="en-GB"/>
              </w:rPr>
              <w:t>e</w:t>
            </w:r>
            <w:r w:rsidR="00C01655" w:rsidRPr="0048324F">
              <w:rPr>
                <w:rFonts w:ascii="Calibri" w:hAnsi="Calibri" w:cs="Calibri"/>
                <w:i/>
                <w:iCs/>
                <w:sz w:val="22"/>
                <w:szCs w:val="22"/>
                <w:lang w:eastAsia="en-GB"/>
              </w:rPr>
              <w:t>.g. working with my study buddy; going over my work with my teacher/CA; using Numicon, using magnetic letters and my whiteboard; following my visual timetable; reading, numeracy, mental maths</w:t>
            </w:r>
            <w:r w:rsidR="00C01655" w:rsidRPr="0048324F">
              <w:rPr>
                <w:rFonts w:ascii="Calibri" w:hAnsi="Calibri" w:cs="Calibri"/>
                <w:sz w:val="22"/>
                <w:szCs w:val="22"/>
                <w:lang w:eastAsia="en-GB"/>
              </w:rPr>
              <w:t> etc.</w:t>
            </w:r>
          </w:p>
        </w:tc>
        <w:tc>
          <w:tcPr>
            <w:tcW w:w="2173" w:type="pct"/>
            <w:tcBorders>
              <w:top w:val="single" w:sz="4" w:space="0" w:color="000000"/>
              <w:left w:val="single" w:sz="4" w:space="0" w:color="000000"/>
              <w:bottom w:val="single" w:sz="4" w:space="0" w:color="000000"/>
              <w:right w:val="single" w:sz="4" w:space="0" w:color="000000"/>
            </w:tcBorders>
            <w:vAlign w:val="center"/>
          </w:tcPr>
          <w:p w14:paraId="0A3A8036" w14:textId="77777777" w:rsidR="00C01655" w:rsidRPr="0048324F" w:rsidRDefault="00C01655" w:rsidP="0048324F">
            <w:pPr>
              <w:spacing w:line="360" w:lineRule="auto"/>
              <w:rPr>
                <w:rFonts w:ascii="Calibri" w:hAnsi="Calibri" w:cs="Calibri"/>
                <w:sz w:val="22"/>
                <w:szCs w:val="22"/>
              </w:rPr>
            </w:pPr>
          </w:p>
        </w:tc>
      </w:tr>
      <w:tr w:rsidR="00C01655" w:rsidRPr="0048324F" w14:paraId="15B0D8AC" w14:textId="77777777" w:rsidTr="00EF054E">
        <w:trPr>
          <w:trHeight w:hRule="exact" w:val="1549"/>
        </w:trPr>
        <w:tc>
          <w:tcPr>
            <w:tcW w:w="2827" w:type="pct"/>
            <w:tcBorders>
              <w:top w:val="single" w:sz="4" w:space="0" w:color="000000"/>
              <w:left w:val="single" w:sz="4" w:space="0" w:color="000000"/>
              <w:bottom w:val="single" w:sz="4" w:space="0" w:color="000000"/>
              <w:right w:val="single" w:sz="4" w:space="0" w:color="000000"/>
            </w:tcBorders>
            <w:vAlign w:val="center"/>
          </w:tcPr>
          <w:p w14:paraId="4056E795" w14:textId="4A81356E" w:rsidR="00C01655" w:rsidRPr="0048324F" w:rsidRDefault="008D52AE" w:rsidP="0048324F">
            <w:pPr>
              <w:spacing w:line="360" w:lineRule="auto"/>
              <w:textAlignment w:val="baseline"/>
              <w:rPr>
                <w:rFonts w:ascii="Calibri" w:hAnsi="Calibri" w:cs="Calibri"/>
                <w:sz w:val="22"/>
                <w:szCs w:val="22"/>
                <w:lang w:eastAsia="en-GB"/>
              </w:rPr>
            </w:pPr>
            <w:r w:rsidRPr="0048324F">
              <w:rPr>
                <w:rFonts w:ascii="Calibri" w:hAnsi="Calibri" w:cs="Calibri"/>
                <w:b/>
                <w:bCs/>
                <w:sz w:val="22"/>
                <w:szCs w:val="22"/>
                <w:lang w:eastAsia="en-GB"/>
              </w:rPr>
              <w:t xml:space="preserve">Q. </w:t>
            </w:r>
            <w:r w:rsidR="00C01655" w:rsidRPr="0048324F">
              <w:rPr>
                <w:rFonts w:ascii="Calibri" w:hAnsi="Calibri" w:cs="Calibri"/>
                <w:b/>
                <w:bCs/>
                <w:sz w:val="22"/>
                <w:szCs w:val="22"/>
                <w:lang w:eastAsia="en-GB"/>
              </w:rPr>
              <w:t>What do you enjoy doing when you are not at school?</w:t>
            </w:r>
            <w:r w:rsidR="00C01655" w:rsidRPr="0048324F">
              <w:rPr>
                <w:rFonts w:ascii="Calibri" w:hAnsi="Calibri" w:cs="Calibri"/>
                <w:sz w:val="22"/>
                <w:szCs w:val="22"/>
                <w:lang w:eastAsia="en-GB"/>
              </w:rPr>
              <w:t> </w:t>
            </w:r>
          </w:p>
          <w:p w14:paraId="60FF0530" w14:textId="77777777" w:rsidR="00C01655" w:rsidRPr="0048324F" w:rsidRDefault="00C01655" w:rsidP="0048324F">
            <w:pPr>
              <w:pStyle w:val="ListParagraph"/>
              <w:numPr>
                <w:ilvl w:val="0"/>
                <w:numId w:val="4"/>
              </w:numPr>
              <w:spacing w:after="160" w:line="360" w:lineRule="auto"/>
              <w:textAlignment w:val="baseline"/>
              <w:rPr>
                <w:rFonts w:eastAsia="Times New Roman" w:cs="Calibri"/>
                <w:lang w:eastAsia="en-GB"/>
              </w:rPr>
            </w:pPr>
            <w:r w:rsidRPr="0048324F">
              <w:rPr>
                <w:rFonts w:eastAsia="Times New Roman" w:cs="Calibri"/>
                <w:i/>
                <w:iCs/>
                <w:lang w:eastAsia="en-GB"/>
              </w:rPr>
              <w:t xml:space="preserve">e.g.  football, Gaelic, guitar, after </w:t>
            </w:r>
            <w:proofErr w:type="gramStart"/>
            <w:r w:rsidRPr="0048324F">
              <w:rPr>
                <w:rFonts w:eastAsia="Times New Roman" w:cs="Calibri"/>
                <w:i/>
                <w:iCs/>
                <w:lang w:eastAsia="en-GB"/>
              </w:rPr>
              <w:t>schools</w:t>
            </w:r>
            <w:proofErr w:type="gramEnd"/>
            <w:r w:rsidRPr="0048324F">
              <w:rPr>
                <w:rFonts w:eastAsia="Times New Roman" w:cs="Calibri"/>
                <w:i/>
                <w:iCs/>
                <w:lang w:eastAsia="en-GB"/>
              </w:rPr>
              <w:t xml:space="preserve"> club; youth club; gymnastics etc. </w:t>
            </w:r>
          </w:p>
        </w:tc>
        <w:tc>
          <w:tcPr>
            <w:tcW w:w="2173" w:type="pct"/>
            <w:tcBorders>
              <w:top w:val="single" w:sz="4" w:space="0" w:color="000000"/>
              <w:left w:val="single" w:sz="4" w:space="0" w:color="000000"/>
              <w:bottom w:val="single" w:sz="4" w:space="0" w:color="000000"/>
              <w:right w:val="single" w:sz="4" w:space="0" w:color="000000"/>
            </w:tcBorders>
            <w:vAlign w:val="center"/>
          </w:tcPr>
          <w:p w14:paraId="3276E15F" w14:textId="77777777" w:rsidR="00C01655" w:rsidRPr="0048324F" w:rsidRDefault="00C01655" w:rsidP="0048324F">
            <w:pPr>
              <w:spacing w:line="360" w:lineRule="auto"/>
              <w:rPr>
                <w:rFonts w:ascii="Calibri" w:hAnsi="Calibri" w:cs="Calibri"/>
                <w:sz w:val="22"/>
                <w:szCs w:val="22"/>
              </w:rPr>
            </w:pPr>
          </w:p>
        </w:tc>
      </w:tr>
      <w:tr w:rsidR="00C01655" w:rsidRPr="0048324F" w14:paraId="62D1258D" w14:textId="77777777" w:rsidTr="00EF054E">
        <w:trPr>
          <w:trHeight w:hRule="exact" w:val="1563"/>
        </w:trPr>
        <w:tc>
          <w:tcPr>
            <w:tcW w:w="2827" w:type="pct"/>
            <w:tcBorders>
              <w:top w:val="single" w:sz="4" w:space="0" w:color="000000"/>
              <w:left w:val="single" w:sz="4" w:space="0" w:color="000000"/>
              <w:bottom w:val="single" w:sz="4" w:space="0" w:color="000000"/>
              <w:right w:val="single" w:sz="4" w:space="0" w:color="000000"/>
            </w:tcBorders>
            <w:vAlign w:val="center"/>
          </w:tcPr>
          <w:p w14:paraId="3C750C30" w14:textId="458EAE5A" w:rsidR="00C01655" w:rsidRPr="0048324F" w:rsidRDefault="008D52AE" w:rsidP="0048324F">
            <w:pPr>
              <w:spacing w:line="360" w:lineRule="auto"/>
              <w:textAlignment w:val="baseline"/>
              <w:rPr>
                <w:rFonts w:ascii="Calibri" w:hAnsi="Calibri" w:cs="Calibri"/>
                <w:sz w:val="22"/>
                <w:szCs w:val="22"/>
                <w:lang w:eastAsia="en-GB"/>
              </w:rPr>
            </w:pPr>
            <w:r w:rsidRPr="0048324F">
              <w:rPr>
                <w:rFonts w:ascii="Calibri" w:hAnsi="Calibri" w:cs="Calibri"/>
                <w:b/>
                <w:bCs/>
                <w:sz w:val="22"/>
                <w:szCs w:val="22"/>
                <w:lang w:eastAsia="en-GB"/>
              </w:rPr>
              <w:t xml:space="preserve">Q. </w:t>
            </w:r>
            <w:r w:rsidR="00C01655" w:rsidRPr="0048324F">
              <w:rPr>
                <w:rFonts w:ascii="Calibri" w:hAnsi="Calibri" w:cs="Calibri"/>
                <w:b/>
                <w:bCs/>
                <w:sz w:val="22"/>
                <w:szCs w:val="22"/>
                <w:lang w:eastAsia="en-GB"/>
              </w:rPr>
              <w:t>What things do you find a bit tricky in school?</w:t>
            </w:r>
            <w:r w:rsidR="00C01655" w:rsidRPr="0048324F">
              <w:rPr>
                <w:rFonts w:ascii="Calibri" w:hAnsi="Calibri" w:cs="Calibri"/>
                <w:sz w:val="22"/>
                <w:szCs w:val="22"/>
                <w:lang w:eastAsia="en-GB"/>
              </w:rPr>
              <w:t> </w:t>
            </w:r>
          </w:p>
          <w:p w14:paraId="71614EC6" w14:textId="77777777" w:rsidR="00C01655" w:rsidRPr="0048324F" w:rsidRDefault="00C01655" w:rsidP="0048324F">
            <w:pPr>
              <w:numPr>
                <w:ilvl w:val="0"/>
                <w:numId w:val="4"/>
              </w:numPr>
              <w:spacing w:line="360" w:lineRule="auto"/>
              <w:textAlignment w:val="baseline"/>
              <w:rPr>
                <w:rFonts w:ascii="Calibri" w:hAnsi="Calibri" w:cs="Calibri"/>
                <w:sz w:val="22"/>
                <w:szCs w:val="22"/>
                <w:lang w:eastAsia="en-GB"/>
              </w:rPr>
            </w:pPr>
            <w:r w:rsidRPr="0048324F">
              <w:rPr>
                <w:rFonts w:ascii="Calibri" w:hAnsi="Calibri" w:cs="Calibri"/>
                <w:i/>
                <w:iCs/>
                <w:sz w:val="22"/>
                <w:szCs w:val="22"/>
                <w:lang w:eastAsia="en-GB"/>
              </w:rPr>
              <w:t>e.g. adding, reading, spelling, making friends, listening, concentrating, writing, finishing my work etc.</w:t>
            </w:r>
            <w:r w:rsidRPr="0048324F">
              <w:rPr>
                <w:rFonts w:ascii="Calibri" w:hAnsi="Calibri" w:cs="Calibri"/>
                <w:sz w:val="22"/>
                <w:szCs w:val="22"/>
                <w:lang w:eastAsia="en-GB"/>
              </w:rPr>
              <w:t> </w:t>
            </w:r>
          </w:p>
        </w:tc>
        <w:tc>
          <w:tcPr>
            <w:tcW w:w="2173" w:type="pct"/>
            <w:tcBorders>
              <w:top w:val="single" w:sz="4" w:space="0" w:color="000000"/>
              <w:left w:val="single" w:sz="4" w:space="0" w:color="000000"/>
              <w:bottom w:val="single" w:sz="4" w:space="0" w:color="000000"/>
              <w:right w:val="single" w:sz="4" w:space="0" w:color="000000"/>
            </w:tcBorders>
            <w:vAlign w:val="center"/>
          </w:tcPr>
          <w:p w14:paraId="3D17EAC1" w14:textId="77777777" w:rsidR="00C01655" w:rsidRPr="0048324F" w:rsidRDefault="00C01655" w:rsidP="0048324F">
            <w:pPr>
              <w:spacing w:line="360" w:lineRule="auto"/>
              <w:rPr>
                <w:rFonts w:ascii="Calibri" w:hAnsi="Calibri" w:cs="Calibri"/>
                <w:sz w:val="22"/>
                <w:szCs w:val="22"/>
              </w:rPr>
            </w:pPr>
          </w:p>
          <w:p w14:paraId="5995CC72" w14:textId="77777777" w:rsidR="00C01655" w:rsidRPr="0048324F" w:rsidRDefault="00C01655" w:rsidP="0048324F">
            <w:pPr>
              <w:spacing w:line="360" w:lineRule="auto"/>
              <w:rPr>
                <w:rFonts w:ascii="Calibri" w:hAnsi="Calibri" w:cs="Calibri"/>
                <w:sz w:val="22"/>
                <w:szCs w:val="22"/>
              </w:rPr>
            </w:pPr>
          </w:p>
        </w:tc>
      </w:tr>
      <w:tr w:rsidR="00C01655" w:rsidRPr="0048324F" w14:paraId="1FACF049" w14:textId="77777777" w:rsidTr="00EF054E">
        <w:trPr>
          <w:trHeight w:hRule="exact" w:val="2541"/>
        </w:trPr>
        <w:tc>
          <w:tcPr>
            <w:tcW w:w="2827" w:type="pct"/>
            <w:tcBorders>
              <w:top w:val="single" w:sz="4" w:space="0" w:color="000000"/>
              <w:left w:val="single" w:sz="4" w:space="0" w:color="000000"/>
              <w:bottom w:val="single" w:sz="4" w:space="0" w:color="000000"/>
              <w:right w:val="single" w:sz="4" w:space="0" w:color="000000"/>
            </w:tcBorders>
            <w:vAlign w:val="center"/>
          </w:tcPr>
          <w:p w14:paraId="0C9A80E5" w14:textId="49445F7D" w:rsidR="00C01655" w:rsidRPr="0048324F" w:rsidRDefault="008D52AE" w:rsidP="0048324F">
            <w:pPr>
              <w:spacing w:line="360" w:lineRule="auto"/>
              <w:textAlignment w:val="baseline"/>
              <w:rPr>
                <w:rFonts w:ascii="Calibri" w:hAnsi="Calibri" w:cs="Calibri"/>
                <w:sz w:val="22"/>
                <w:szCs w:val="22"/>
                <w:lang w:eastAsia="en-GB"/>
              </w:rPr>
            </w:pPr>
            <w:r w:rsidRPr="0048324F">
              <w:rPr>
                <w:rFonts w:ascii="Calibri" w:hAnsi="Calibri" w:cs="Calibri"/>
                <w:b/>
                <w:bCs/>
                <w:sz w:val="22"/>
                <w:szCs w:val="22"/>
                <w:lang w:eastAsia="en-GB"/>
              </w:rPr>
              <w:t xml:space="preserve">Q. </w:t>
            </w:r>
            <w:r w:rsidR="00C01655" w:rsidRPr="0048324F">
              <w:rPr>
                <w:rFonts w:ascii="Calibri" w:hAnsi="Calibri" w:cs="Calibri"/>
                <w:b/>
                <w:bCs/>
                <w:sz w:val="22"/>
                <w:szCs w:val="22"/>
                <w:lang w:eastAsia="en-GB"/>
              </w:rPr>
              <w:t>How can we help you in school from now on?</w:t>
            </w:r>
            <w:r w:rsidR="00C01655" w:rsidRPr="0048324F">
              <w:rPr>
                <w:rFonts w:ascii="Calibri" w:hAnsi="Calibri" w:cs="Calibri"/>
                <w:sz w:val="22"/>
                <w:szCs w:val="22"/>
                <w:lang w:eastAsia="en-GB"/>
              </w:rPr>
              <w:t> </w:t>
            </w:r>
          </w:p>
          <w:p w14:paraId="1E4F8F89" w14:textId="77777777" w:rsidR="00C01655" w:rsidRPr="0048324F" w:rsidRDefault="00C01655" w:rsidP="0048324F">
            <w:pPr>
              <w:pStyle w:val="ListParagraph"/>
              <w:numPr>
                <w:ilvl w:val="0"/>
                <w:numId w:val="4"/>
              </w:numPr>
              <w:spacing w:after="160" w:line="360" w:lineRule="auto"/>
              <w:textAlignment w:val="baseline"/>
              <w:rPr>
                <w:rFonts w:eastAsia="Times New Roman" w:cs="Calibri"/>
                <w:lang w:eastAsia="en-GB"/>
              </w:rPr>
            </w:pPr>
            <w:r w:rsidRPr="0048324F">
              <w:rPr>
                <w:rFonts w:eastAsia="Times New Roman" w:cs="Calibri"/>
                <w:i/>
                <w:iCs/>
                <w:lang w:eastAsia="en-GB"/>
              </w:rPr>
              <w:t xml:space="preserve">e.g. writing frames, Lexia, playground </w:t>
            </w:r>
            <w:proofErr w:type="gramStart"/>
            <w:r w:rsidRPr="0048324F">
              <w:rPr>
                <w:rFonts w:eastAsia="Times New Roman" w:cs="Calibri"/>
                <w:i/>
                <w:iCs/>
                <w:lang w:eastAsia="en-GB"/>
              </w:rPr>
              <w:t>buddy,  daily</w:t>
            </w:r>
            <w:proofErr w:type="gramEnd"/>
            <w:r w:rsidRPr="0048324F">
              <w:rPr>
                <w:rFonts w:eastAsia="Times New Roman" w:cs="Calibri"/>
                <w:i/>
                <w:iCs/>
                <w:lang w:eastAsia="en-GB"/>
              </w:rPr>
              <w:t xml:space="preserve"> quiet time, spelling mat; extra time to finish numeracy, comic strips,</w:t>
            </w:r>
            <w:r w:rsidRPr="0048324F">
              <w:rPr>
                <w:rFonts w:eastAsia="Times New Roman" w:cs="Calibri"/>
                <w:lang w:eastAsia="en-GB"/>
              </w:rPr>
              <w:t> </w:t>
            </w:r>
            <w:r w:rsidRPr="0048324F">
              <w:rPr>
                <w:rFonts w:eastAsia="Times New Roman" w:cs="Calibri"/>
                <w:i/>
                <w:iCs/>
                <w:lang w:eastAsia="en-GB"/>
              </w:rPr>
              <w:t xml:space="preserve">achievements book, pop up tent, calm down </w:t>
            </w:r>
            <w:proofErr w:type="gramStart"/>
            <w:r w:rsidRPr="0048324F">
              <w:rPr>
                <w:rFonts w:eastAsia="Times New Roman" w:cs="Calibri"/>
                <w:i/>
                <w:iCs/>
                <w:lang w:eastAsia="en-GB"/>
              </w:rPr>
              <w:t>and  self</w:t>
            </w:r>
            <w:proofErr w:type="gramEnd"/>
            <w:r w:rsidRPr="0048324F">
              <w:rPr>
                <w:rFonts w:eastAsia="Times New Roman" w:cs="Calibri"/>
                <w:i/>
                <w:iCs/>
                <w:lang w:eastAsia="en-GB"/>
              </w:rPr>
              <w:t>-talk strategies, role play, having extra time to answer</w:t>
            </w:r>
            <w:r w:rsidRPr="0048324F">
              <w:rPr>
                <w:rFonts w:eastAsia="Times New Roman" w:cs="Calibri"/>
                <w:lang w:eastAsia="en-GB"/>
              </w:rPr>
              <w:t xml:space="preserve"> etc.   </w:t>
            </w:r>
          </w:p>
        </w:tc>
        <w:tc>
          <w:tcPr>
            <w:tcW w:w="2173" w:type="pct"/>
            <w:tcBorders>
              <w:top w:val="single" w:sz="4" w:space="0" w:color="000000"/>
              <w:left w:val="single" w:sz="4" w:space="0" w:color="000000"/>
              <w:bottom w:val="single" w:sz="4" w:space="0" w:color="000000"/>
              <w:right w:val="single" w:sz="4" w:space="0" w:color="000000"/>
            </w:tcBorders>
            <w:vAlign w:val="center"/>
          </w:tcPr>
          <w:p w14:paraId="6D42330A" w14:textId="77777777" w:rsidR="00C01655" w:rsidRPr="0048324F" w:rsidRDefault="00C01655" w:rsidP="0048324F">
            <w:pPr>
              <w:spacing w:line="360" w:lineRule="auto"/>
              <w:rPr>
                <w:rFonts w:ascii="Calibri" w:hAnsi="Calibri" w:cs="Calibri"/>
                <w:sz w:val="22"/>
                <w:szCs w:val="22"/>
              </w:rPr>
            </w:pPr>
          </w:p>
        </w:tc>
      </w:tr>
    </w:tbl>
    <w:p w14:paraId="488AD87E" w14:textId="77777777" w:rsidR="00C01655" w:rsidRPr="0048324F" w:rsidRDefault="00C01655" w:rsidP="0048324F">
      <w:pPr>
        <w:spacing w:line="360" w:lineRule="auto"/>
        <w:rPr>
          <w:rFonts w:ascii="Calibri" w:hAnsi="Calibri" w:cs="Calibri"/>
          <w:sz w:val="22"/>
          <w:szCs w:val="22"/>
        </w:rPr>
      </w:pPr>
      <w:r w:rsidRPr="0048324F">
        <w:rPr>
          <w:rFonts w:ascii="Calibri" w:hAnsi="Calibri" w:cs="Calibri"/>
          <w:noProof/>
          <w:sz w:val="22"/>
          <w:szCs w:val="22"/>
          <w:lang w:eastAsia="en-GB"/>
        </w:rPr>
        <w:drawing>
          <wp:anchor distT="0" distB="0" distL="114300" distR="114300" simplePos="0" relativeHeight="251658252" behindDoc="0" locked="0" layoutInCell="1" allowOverlap="1" wp14:anchorId="773AA71E" wp14:editId="745410CD">
            <wp:simplePos x="0" y="0"/>
            <wp:positionH relativeFrom="column">
              <wp:posOffset>5103628</wp:posOffset>
            </wp:positionH>
            <wp:positionV relativeFrom="paragraph">
              <wp:posOffset>100360</wp:posOffset>
            </wp:positionV>
            <wp:extent cx="489098" cy="489098"/>
            <wp:effectExtent l="0" t="0" r="635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098" cy="489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1A1487" w14:textId="79DFF1A0" w:rsidR="00C01655" w:rsidRPr="0048324F" w:rsidRDefault="00C01655" w:rsidP="0048324F">
      <w:pPr>
        <w:spacing w:line="360" w:lineRule="auto"/>
        <w:rPr>
          <w:rFonts w:ascii="Calibri" w:hAnsi="Calibri" w:cs="Calibri"/>
          <w:b/>
          <w:sz w:val="22"/>
          <w:szCs w:val="22"/>
        </w:rPr>
      </w:pPr>
      <w:r w:rsidRPr="0048324F">
        <w:rPr>
          <w:rFonts w:ascii="Calibri" w:hAnsi="Calibri" w:cs="Calibri"/>
          <w:b/>
          <w:sz w:val="22"/>
          <w:szCs w:val="22"/>
        </w:rPr>
        <w:t>Signed by pupil_____________</w:t>
      </w:r>
      <w:r w:rsidR="008D52AE" w:rsidRPr="0048324F">
        <w:rPr>
          <w:rFonts w:ascii="Calibri" w:hAnsi="Calibri" w:cs="Calibri"/>
          <w:b/>
          <w:sz w:val="22"/>
          <w:szCs w:val="22"/>
        </w:rPr>
        <w:t>_______________________________</w:t>
      </w:r>
    </w:p>
    <w:p w14:paraId="57764485" w14:textId="48E4924C" w:rsidR="008D52AE" w:rsidRPr="0048324F" w:rsidRDefault="008D52AE" w:rsidP="0048324F">
      <w:pPr>
        <w:spacing w:line="360" w:lineRule="auto"/>
        <w:rPr>
          <w:rFonts w:ascii="Calibri" w:hAnsi="Calibri" w:cs="Calibri"/>
          <w:b/>
          <w:sz w:val="22"/>
          <w:szCs w:val="22"/>
        </w:rPr>
      </w:pPr>
    </w:p>
    <w:p w14:paraId="16D73056" w14:textId="79C35B39" w:rsidR="00E36B16" w:rsidRPr="0048324F" w:rsidRDefault="008D52AE" w:rsidP="0048324F">
      <w:pPr>
        <w:spacing w:line="360" w:lineRule="auto"/>
        <w:rPr>
          <w:rFonts w:ascii="Calibri" w:hAnsi="Calibri" w:cs="Calibri"/>
          <w:sz w:val="22"/>
          <w:szCs w:val="22"/>
        </w:rPr>
      </w:pPr>
      <w:r w:rsidRPr="0048324F">
        <w:rPr>
          <w:rFonts w:ascii="Calibri" w:hAnsi="Calibri" w:cs="Calibri"/>
          <w:b/>
          <w:sz w:val="22"/>
          <w:szCs w:val="22"/>
        </w:rPr>
        <w:t>S</w:t>
      </w:r>
      <w:r w:rsidR="00C01655" w:rsidRPr="0048324F">
        <w:rPr>
          <w:rFonts w:ascii="Calibri" w:hAnsi="Calibri" w:cs="Calibri"/>
          <w:b/>
          <w:sz w:val="22"/>
          <w:szCs w:val="22"/>
        </w:rPr>
        <w:t>igned by supporting adult _______</w:t>
      </w:r>
      <w:r w:rsidRPr="0048324F">
        <w:rPr>
          <w:rFonts w:ascii="Calibri" w:hAnsi="Calibri" w:cs="Calibri"/>
          <w:b/>
          <w:sz w:val="22"/>
          <w:szCs w:val="22"/>
        </w:rPr>
        <w:t>__</w:t>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t>_______</w:t>
      </w:r>
      <w:r w:rsidRPr="0048324F">
        <w:rPr>
          <w:rFonts w:ascii="Calibri" w:hAnsi="Calibri" w:cs="Calibri"/>
          <w:b/>
          <w:sz w:val="22"/>
          <w:szCs w:val="22"/>
        </w:rPr>
        <w:tab/>
      </w:r>
      <w:r w:rsidR="00C01655" w:rsidRPr="0048324F">
        <w:rPr>
          <w:rFonts w:ascii="Calibri" w:hAnsi="Calibri" w:cs="Calibri"/>
          <w:b/>
          <w:sz w:val="22"/>
          <w:szCs w:val="22"/>
        </w:rPr>
        <w:t>Date</w:t>
      </w:r>
      <w:r w:rsidRPr="0048324F">
        <w:rPr>
          <w:rFonts w:ascii="Calibri" w:hAnsi="Calibri" w:cs="Calibri"/>
          <w:b/>
          <w:sz w:val="22"/>
          <w:szCs w:val="22"/>
        </w:rPr>
        <w:t xml:space="preserve"> </w:t>
      </w:r>
      <w:r w:rsidR="00C01655" w:rsidRPr="0048324F">
        <w:rPr>
          <w:rFonts w:ascii="Calibri" w:hAnsi="Calibri" w:cs="Calibri"/>
          <w:b/>
          <w:sz w:val="22"/>
          <w:szCs w:val="22"/>
        </w:rPr>
        <w:t>____________________</w:t>
      </w:r>
      <w:r w:rsidR="00C01655" w:rsidRPr="0048324F">
        <w:rPr>
          <w:rFonts w:ascii="Calibri" w:hAnsi="Calibri" w:cs="Calibri"/>
          <w:b/>
          <w:sz w:val="22"/>
          <w:szCs w:val="22"/>
        </w:rPr>
        <w:softHyphen/>
      </w:r>
      <w:r w:rsidR="00C01655" w:rsidRPr="0048324F">
        <w:rPr>
          <w:rFonts w:ascii="Calibri" w:hAnsi="Calibri" w:cs="Calibri"/>
          <w:b/>
          <w:sz w:val="22"/>
          <w:szCs w:val="22"/>
        </w:rPr>
        <w:softHyphen/>
      </w:r>
      <w:r w:rsidR="00C01655" w:rsidRPr="0048324F">
        <w:rPr>
          <w:rFonts w:ascii="Calibri" w:hAnsi="Calibri" w:cs="Calibri"/>
          <w:b/>
          <w:sz w:val="22"/>
          <w:szCs w:val="22"/>
        </w:rPr>
        <w:softHyphen/>
      </w:r>
    </w:p>
    <w:p w14:paraId="2AAC2D1B" w14:textId="77777777" w:rsidR="008D52AE" w:rsidRPr="0048324F" w:rsidRDefault="008D52AE" w:rsidP="0048324F">
      <w:pPr>
        <w:spacing w:line="360" w:lineRule="auto"/>
        <w:rPr>
          <w:rFonts w:ascii="Calibri" w:hAnsi="Calibri" w:cs="Calibri"/>
          <w:sz w:val="22"/>
          <w:szCs w:val="22"/>
        </w:rPr>
      </w:pPr>
    </w:p>
    <w:p w14:paraId="73E7DA93" w14:textId="163E435A" w:rsidR="008D52AE" w:rsidRPr="0048324F" w:rsidRDefault="008D52AE" w:rsidP="0048324F">
      <w:pPr>
        <w:pStyle w:val="Heading3"/>
        <w:numPr>
          <w:ilvl w:val="0"/>
          <w:numId w:val="0"/>
        </w:numPr>
        <w:spacing w:line="360" w:lineRule="auto"/>
        <w:ind w:left="720"/>
        <w:jc w:val="center"/>
        <w:rPr>
          <w:rFonts w:ascii="Calibri" w:eastAsia="Calibri" w:hAnsi="Calibri" w:cs="Calibri"/>
          <w:b/>
          <w:sz w:val="22"/>
          <w:szCs w:val="22"/>
        </w:rPr>
      </w:pPr>
      <w:bookmarkStart w:id="13" w:name="_Toc83390213"/>
      <w:bookmarkStart w:id="14" w:name="_Toc83393612"/>
      <w:r w:rsidRPr="0048324F">
        <w:rPr>
          <w:rFonts w:ascii="Calibri" w:eastAsia="Calibri" w:hAnsi="Calibri" w:cs="Calibri"/>
          <w:b/>
          <w:sz w:val="22"/>
          <w:szCs w:val="22"/>
        </w:rPr>
        <w:t xml:space="preserve">Annual Review Report – </w:t>
      </w:r>
      <w:r w:rsidR="009819DC" w:rsidRPr="0048324F">
        <w:rPr>
          <w:rFonts w:ascii="Calibri" w:eastAsia="Calibri" w:hAnsi="Calibri" w:cs="Calibri"/>
          <w:b/>
          <w:sz w:val="22"/>
          <w:szCs w:val="22"/>
        </w:rPr>
        <w:t xml:space="preserve">Primary </w:t>
      </w:r>
      <w:r w:rsidRPr="0048324F">
        <w:rPr>
          <w:rFonts w:ascii="Calibri" w:eastAsia="Calibri" w:hAnsi="Calibri" w:cs="Calibri"/>
          <w:b/>
          <w:sz w:val="22"/>
          <w:szCs w:val="22"/>
        </w:rPr>
        <w:t>Pupil’s Contribution (Version 2)</w:t>
      </w:r>
      <w:bookmarkEnd w:id="13"/>
      <w:bookmarkEnd w:id="14"/>
    </w:p>
    <w:p w14:paraId="0DB9BF5F" w14:textId="57362958" w:rsidR="008D52AE" w:rsidRPr="0048324F" w:rsidRDefault="008D52AE" w:rsidP="0048324F">
      <w:pPr>
        <w:spacing w:line="360" w:lineRule="auto"/>
        <w:rPr>
          <w:rFonts w:ascii="Calibri" w:hAnsi="Calibri" w:cs="Calibri"/>
          <w:sz w:val="22"/>
          <w:szCs w:val="22"/>
        </w:rPr>
      </w:pPr>
    </w:p>
    <w:p w14:paraId="3DF8F56A" w14:textId="2F488F99" w:rsidR="00C01655" w:rsidRPr="0048324F" w:rsidRDefault="00F44663" w:rsidP="0048324F">
      <w:pPr>
        <w:spacing w:line="360" w:lineRule="auto"/>
        <w:rPr>
          <w:rFonts w:ascii="Calibri" w:hAnsi="Calibri" w:cs="Calibri"/>
          <w:sz w:val="22"/>
          <w:szCs w:val="22"/>
        </w:rPr>
      </w:pPr>
      <w:r w:rsidRPr="0048324F">
        <w:rPr>
          <w:rFonts w:ascii="Calibri" w:eastAsia="Calibri" w:hAnsi="Calibri" w:cs="Calibri"/>
          <w:b/>
          <w:noProof/>
          <w:sz w:val="22"/>
          <w:szCs w:val="22"/>
          <w:lang w:eastAsia="en-GB"/>
        </w:rPr>
        <w:drawing>
          <wp:anchor distT="36576" distB="36576" distL="36576" distR="36576" simplePos="0" relativeHeight="251658259" behindDoc="0" locked="0" layoutInCell="1" allowOverlap="1" wp14:anchorId="6F0BD75B" wp14:editId="4B2F3D5B">
            <wp:simplePos x="0" y="0"/>
            <wp:positionH relativeFrom="margin">
              <wp:align>left</wp:align>
            </wp:positionH>
            <wp:positionV relativeFrom="topMargin">
              <wp:posOffset>170180</wp:posOffset>
            </wp:positionV>
            <wp:extent cx="1444707" cy="4095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b="25267"/>
                    <a:stretch>
                      <a:fillRect/>
                    </a:stretch>
                  </pic:blipFill>
                  <pic:spPr bwMode="auto">
                    <a:xfrm>
                      <a:off x="0" y="0"/>
                      <a:ext cx="1444707"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01655" w:rsidRPr="0048324F">
        <w:rPr>
          <w:rFonts w:ascii="Calibri" w:hAnsi="Calibri" w:cs="Calibri"/>
          <w:sz w:val="22"/>
          <w:szCs w:val="22"/>
        </w:rPr>
        <w:t xml:space="preserve">Answers can be written and/or drawn. </w:t>
      </w:r>
    </w:p>
    <w:p w14:paraId="12EBC9B7" w14:textId="73F226E9" w:rsidR="00C01655" w:rsidRPr="0048324F" w:rsidRDefault="00C01655" w:rsidP="0048324F">
      <w:pPr>
        <w:spacing w:line="360" w:lineRule="auto"/>
        <w:rPr>
          <w:rFonts w:ascii="Calibri" w:hAnsi="Calibri" w:cs="Calibr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4688"/>
        <w:gridCol w:w="4689"/>
      </w:tblGrid>
      <w:tr w:rsidR="00C01655" w:rsidRPr="0048324F" w14:paraId="3D4027F2" w14:textId="77777777" w:rsidTr="008D52AE">
        <w:trPr>
          <w:trHeight w:val="512"/>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AA61BA9" w14:textId="77777777" w:rsidR="00C01655" w:rsidRPr="0048324F" w:rsidRDefault="00C01655" w:rsidP="0048324F">
            <w:pPr>
              <w:keepNext/>
              <w:spacing w:line="360" w:lineRule="auto"/>
              <w:rPr>
                <w:rFonts w:ascii="Calibri" w:hAnsi="Calibri" w:cs="Calibri"/>
                <w:b/>
                <w:sz w:val="22"/>
                <w:szCs w:val="22"/>
              </w:rPr>
            </w:pPr>
            <w:r w:rsidRPr="0048324F">
              <w:rPr>
                <w:rFonts w:ascii="Calibri" w:hAnsi="Calibri" w:cs="Calibri"/>
                <w:b/>
                <w:sz w:val="22"/>
                <w:szCs w:val="22"/>
              </w:rPr>
              <w:t>Questions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1802CB6" w14:textId="77777777" w:rsidR="00C01655" w:rsidRPr="0048324F" w:rsidRDefault="00C01655" w:rsidP="0048324F">
            <w:pPr>
              <w:keepNext/>
              <w:spacing w:line="360" w:lineRule="auto"/>
              <w:rPr>
                <w:rFonts w:ascii="Calibri" w:hAnsi="Calibri" w:cs="Calibri"/>
                <w:b/>
                <w:sz w:val="22"/>
                <w:szCs w:val="22"/>
              </w:rPr>
            </w:pPr>
            <w:r w:rsidRPr="0048324F">
              <w:rPr>
                <w:rFonts w:ascii="Calibri" w:hAnsi="Calibri" w:cs="Calibri"/>
                <w:b/>
                <w:sz w:val="22"/>
                <w:szCs w:val="22"/>
              </w:rPr>
              <w:t>Answers</w:t>
            </w:r>
          </w:p>
        </w:tc>
      </w:tr>
      <w:tr w:rsidR="00C01655" w:rsidRPr="0048324F" w14:paraId="34E64FD4" w14:textId="77777777" w:rsidTr="00EF054E">
        <w:trPr>
          <w:trHeight w:hRule="exact" w:val="1754"/>
        </w:trPr>
        <w:tc>
          <w:tcPr>
            <w:tcW w:w="2500" w:type="pct"/>
            <w:tcBorders>
              <w:top w:val="single" w:sz="4" w:space="0" w:color="000000"/>
              <w:left w:val="single" w:sz="4" w:space="0" w:color="000000"/>
              <w:bottom w:val="single" w:sz="4" w:space="0" w:color="000000"/>
              <w:right w:val="single" w:sz="4" w:space="0" w:color="000000"/>
            </w:tcBorders>
            <w:vAlign w:val="center"/>
          </w:tcPr>
          <w:p w14:paraId="614942FB" w14:textId="080E9707" w:rsidR="00C01655" w:rsidRPr="0048324F" w:rsidRDefault="00C01655" w:rsidP="0048324F">
            <w:pPr>
              <w:spacing w:line="360" w:lineRule="auto"/>
              <w:rPr>
                <w:rFonts w:ascii="Calibri" w:hAnsi="Calibri" w:cs="Calibri"/>
                <w:noProof/>
                <w:sz w:val="22"/>
                <w:szCs w:val="22"/>
                <w:lang w:eastAsia="en-GB"/>
              </w:rPr>
            </w:pPr>
            <w:r w:rsidRPr="0048324F">
              <w:rPr>
                <w:rFonts w:ascii="Calibri" w:hAnsi="Calibri" w:cs="Calibri"/>
                <w:noProof/>
                <w:sz w:val="22"/>
                <w:szCs w:val="22"/>
                <w:lang w:eastAsia="en-GB"/>
              </w:rPr>
              <w:drawing>
                <wp:anchor distT="0" distB="0" distL="114300" distR="114300" simplePos="0" relativeHeight="251658253" behindDoc="0" locked="0" layoutInCell="1" allowOverlap="1" wp14:anchorId="0A1CF5F6" wp14:editId="6E51A8D1">
                  <wp:simplePos x="0" y="0"/>
                  <wp:positionH relativeFrom="character">
                    <wp:posOffset>2030730</wp:posOffset>
                  </wp:positionH>
                  <wp:positionV relativeFrom="line">
                    <wp:posOffset>273050</wp:posOffset>
                  </wp:positionV>
                  <wp:extent cx="564515" cy="474345"/>
                  <wp:effectExtent l="0" t="0" r="6985" b="190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74345"/>
                          </a:xfrm>
                          <a:prstGeom prst="rect">
                            <a:avLst/>
                          </a:prstGeom>
                          <a:noFill/>
                        </pic:spPr>
                      </pic:pic>
                    </a:graphicData>
                  </a:graphic>
                  <wp14:sizeRelH relativeFrom="page">
                    <wp14:pctWidth>0</wp14:pctWidth>
                  </wp14:sizeRelH>
                  <wp14:sizeRelV relativeFrom="page">
                    <wp14:pctHeight>0</wp14:pctHeight>
                  </wp14:sizeRelV>
                </wp:anchor>
              </w:drawing>
            </w:r>
            <w:r w:rsidR="008D52AE" w:rsidRPr="0048324F">
              <w:rPr>
                <w:rFonts w:ascii="Calibri" w:hAnsi="Calibri" w:cs="Calibri"/>
                <w:b/>
                <w:noProof/>
                <w:sz w:val="22"/>
                <w:szCs w:val="22"/>
                <w:lang w:eastAsia="en-GB"/>
              </w:rPr>
              <w:t xml:space="preserve">Q. </w:t>
            </w:r>
            <w:r w:rsidRPr="0048324F">
              <w:rPr>
                <w:rFonts w:ascii="Calibri" w:hAnsi="Calibri" w:cs="Calibri"/>
                <w:b/>
                <w:noProof/>
                <w:sz w:val="22"/>
                <w:szCs w:val="22"/>
                <w:lang w:eastAsia="en-GB"/>
              </w:rPr>
              <w:t xml:space="preserve">What do you enjoy doing at school?   </w:t>
            </w:r>
          </w:p>
        </w:tc>
        <w:tc>
          <w:tcPr>
            <w:tcW w:w="2500" w:type="pct"/>
            <w:tcBorders>
              <w:top w:val="single" w:sz="4" w:space="0" w:color="000000"/>
              <w:left w:val="single" w:sz="4" w:space="0" w:color="000000"/>
              <w:bottom w:val="single" w:sz="4" w:space="0" w:color="000000"/>
              <w:right w:val="single" w:sz="4" w:space="0" w:color="000000"/>
            </w:tcBorders>
            <w:vAlign w:val="center"/>
          </w:tcPr>
          <w:p w14:paraId="529B8FBE" w14:textId="77777777" w:rsidR="00C01655" w:rsidRPr="0048324F" w:rsidRDefault="00C01655" w:rsidP="0048324F">
            <w:pPr>
              <w:spacing w:line="360" w:lineRule="auto"/>
              <w:rPr>
                <w:rFonts w:ascii="Calibri" w:hAnsi="Calibri" w:cs="Calibri"/>
                <w:sz w:val="22"/>
                <w:szCs w:val="22"/>
              </w:rPr>
            </w:pPr>
          </w:p>
        </w:tc>
      </w:tr>
      <w:tr w:rsidR="00C01655" w:rsidRPr="0048324F" w14:paraId="373C2209" w14:textId="77777777" w:rsidTr="00EF054E">
        <w:trPr>
          <w:trHeight w:hRule="exact" w:val="2261"/>
        </w:trPr>
        <w:tc>
          <w:tcPr>
            <w:tcW w:w="2500" w:type="pct"/>
            <w:tcBorders>
              <w:top w:val="single" w:sz="4" w:space="0" w:color="000000"/>
              <w:left w:val="single" w:sz="4" w:space="0" w:color="000000"/>
              <w:bottom w:val="single" w:sz="4" w:space="0" w:color="000000"/>
              <w:right w:val="single" w:sz="4" w:space="0" w:color="000000"/>
            </w:tcBorders>
            <w:vAlign w:val="center"/>
          </w:tcPr>
          <w:p w14:paraId="02914FC3" w14:textId="4E348544" w:rsidR="00C01655" w:rsidRPr="0048324F" w:rsidRDefault="00C01655" w:rsidP="0048324F">
            <w:pPr>
              <w:spacing w:line="360" w:lineRule="auto"/>
              <w:rPr>
                <w:rFonts w:ascii="Calibri" w:hAnsi="Calibri" w:cs="Calibri"/>
                <w:b/>
                <w:sz w:val="22"/>
                <w:szCs w:val="22"/>
              </w:rPr>
            </w:pPr>
            <w:r w:rsidRPr="0048324F">
              <w:rPr>
                <w:rFonts w:ascii="Calibri" w:hAnsi="Calibri" w:cs="Calibri"/>
                <w:noProof/>
                <w:sz w:val="22"/>
                <w:szCs w:val="22"/>
                <w:lang w:eastAsia="en-GB"/>
              </w:rPr>
              <w:drawing>
                <wp:anchor distT="0" distB="0" distL="114300" distR="114300" simplePos="0" relativeHeight="251658254" behindDoc="0" locked="0" layoutInCell="1" allowOverlap="1" wp14:anchorId="73D880E3" wp14:editId="4DC6552F">
                  <wp:simplePos x="0" y="0"/>
                  <wp:positionH relativeFrom="column">
                    <wp:posOffset>1559560</wp:posOffset>
                  </wp:positionH>
                  <wp:positionV relativeFrom="paragraph">
                    <wp:posOffset>357505</wp:posOffset>
                  </wp:positionV>
                  <wp:extent cx="942340" cy="807720"/>
                  <wp:effectExtent l="0" t="0" r="0" b="0"/>
                  <wp:wrapNone/>
                  <wp:docPr id="1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234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2AE" w:rsidRPr="0048324F">
              <w:rPr>
                <w:rFonts w:ascii="Calibri" w:hAnsi="Calibri" w:cs="Calibri"/>
                <w:b/>
                <w:sz w:val="22"/>
                <w:szCs w:val="22"/>
              </w:rPr>
              <w:t xml:space="preserve">Q. </w:t>
            </w:r>
            <w:r w:rsidRPr="0048324F">
              <w:rPr>
                <w:rFonts w:ascii="Calibri" w:hAnsi="Calibri" w:cs="Calibri"/>
                <w:b/>
                <w:sz w:val="22"/>
                <w:szCs w:val="22"/>
              </w:rPr>
              <w:t>What are you getting better at doing in school?</w:t>
            </w:r>
          </w:p>
        </w:tc>
        <w:tc>
          <w:tcPr>
            <w:tcW w:w="2500" w:type="pct"/>
            <w:tcBorders>
              <w:top w:val="single" w:sz="4" w:space="0" w:color="000000"/>
              <w:left w:val="single" w:sz="4" w:space="0" w:color="000000"/>
              <w:bottom w:val="single" w:sz="4" w:space="0" w:color="000000"/>
              <w:right w:val="single" w:sz="4" w:space="0" w:color="000000"/>
            </w:tcBorders>
            <w:vAlign w:val="center"/>
          </w:tcPr>
          <w:p w14:paraId="5994A99F" w14:textId="77777777" w:rsidR="00C01655" w:rsidRPr="0048324F" w:rsidRDefault="00C01655" w:rsidP="0048324F">
            <w:pPr>
              <w:spacing w:line="360" w:lineRule="auto"/>
              <w:rPr>
                <w:rFonts w:ascii="Calibri" w:hAnsi="Calibri" w:cs="Calibri"/>
                <w:sz w:val="22"/>
                <w:szCs w:val="22"/>
              </w:rPr>
            </w:pPr>
          </w:p>
        </w:tc>
      </w:tr>
      <w:tr w:rsidR="00C01655" w:rsidRPr="0048324F" w14:paraId="4988C270" w14:textId="77777777" w:rsidTr="00EF054E">
        <w:trPr>
          <w:trHeight w:hRule="exact" w:val="1687"/>
        </w:trPr>
        <w:tc>
          <w:tcPr>
            <w:tcW w:w="2500" w:type="pct"/>
            <w:tcBorders>
              <w:top w:val="single" w:sz="4" w:space="0" w:color="000000"/>
              <w:left w:val="single" w:sz="4" w:space="0" w:color="000000"/>
              <w:bottom w:val="single" w:sz="4" w:space="0" w:color="000000"/>
              <w:right w:val="single" w:sz="4" w:space="0" w:color="000000"/>
            </w:tcBorders>
            <w:vAlign w:val="center"/>
          </w:tcPr>
          <w:p w14:paraId="18F294FB" w14:textId="20EFB518" w:rsidR="00C01655" w:rsidRPr="0048324F" w:rsidRDefault="008D52AE" w:rsidP="0048324F">
            <w:pPr>
              <w:spacing w:line="360" w:lineRule="auto"/>
              <w:rPr>
                <w:rFonts w:ascii="Calibri" w:hAnsi="Calibri" w:cs="Calibri"/>
                <w:b/>
                <w:sz w:val="22"/>
                <w:szCs w:val="22"/>
              </w:rPr>
            </w:pPr>
            <w:r w:rsidRPr="0048324F">
              <w:rPr>
                <w:rFonts w:ascii="Calibri" w:hAnsi="Calibri" w:cs="Calibri"/>
                <w:b/>
                <w:sz w:val="22"/>
                <w:szCs w:val="22"/>
              </w:rPr>
              <w:t xml:space="preserve">Q. </w:t>
            </w:r>
            <w:r w:rsidR="00C01655" w:rsidRPr="0048324F">
              <w:rPr>
                <w:rFonts w:ascii="Calibri" w:hAnsi="Calibri" w:cs="Calibri"/>
                <w:b/>
                <w:sz w:val="22"/>
                <w:szCs w:val="22"/>
              </w:rPr>
              <w:t xml:space="preserve">What do you enjoy doing when you </w:t>
            </w:r>
            <w:r w:rsidR="00C01655" w:rsidRPr="0048324F">
              <w:rPr>
                <w:rFonts w:ascii="Calibri" w:hAnsi="Calibri" w:cs="Calibri"/>
                <w:noProof/>
                <w:sz w:val="22"/>
                <w:szCs w:val="22"/>
                <w:lang w:eastAsia="en-GB"/>
              </w:rPr>
              <w:drawing>
                <wp:anchor distT="0" distB="0" distL="114300" distR="114300" simplePos="0" relativeHeight="251658251" behindDoc="0" locked="0" layoutInCell="1" allowOverlap="1" wp14:anchorId="41E7BEF0" wp14:editId="4CBEBE45">
                  <wp:simplePos x="0" y="0"/>
                  <wp:positionH relativeFrom="character">
                    <wp:posOffset>1944370</wp:posOffset>
                  </wp:positionH>
                  <wp:positionV relativeFrom="line">
                    <wp:posOffset>172085</wp:posOffset>
                  </wp:positionV>
                  <wp:extent cx="564515" cy="474345"/>
                  <wp:effectExtent l="0" t="0" r="6985" b="1905"/>
                  <wp:wrapNone/>
                  <wp:docPr id="170" name="Picture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515" cy="474345"/>
                          </a:xfrm>
                          <a:prstGeom prst="rect">
                            <a:avLst/>
                          </a:prstGeom>
                          <a:noFill/>
                        </pic:spPr>
                      </pic:pic>
                    </a:graphicData>
                  </a:graphic>
                  <wp14:sizeRelH relativeFrom="page">
                    <wp14:pctWidth>0</wp14:pctWidth>
                  </wp14:sizeRelH>
                  <wp14:sizeRelV relativeFrom="page">
                    <wp14:pctHeight>0</wp14:pctHeight>
                  </wp14:sizeRelV>
                </wp:anchor>
              </w:drawing>
            </w:r>
            <w:r w:rsidR="00C01655" w:rsidRPr="0048324F">
              <w:rPr>
                <w:rFonts w:ascii="Calibri" w:hAnsi="Calibri" w:cs="Calibri"/>
                <w:b/>
                <w:sz w:val="22"/>
                <w:szCs w:val="22"/>
              </w:rPr>
              <w:t>are not in school?</w:t>
            </w:r>
          </w:p>
          <w:p w14:paraId="2D4A0F44" w14:textId="77777777" w:rsidR="00C01655" w:rsidRPr="0048324F" w:rsidRDefault="00C01655" w:rsidP="0048324F">
            <w:pPr>
              <w:spacing w:line="360" w:lineRule="auto"/>
              <w:rPr>
                <w:rFonts w:ascii="Calibri" w:hAnsi="Calibri" w:cs="Calibri"/>
                <w:b/>
                <w:sz w:val="22"/>
                <w:szCs w:val="22"/>
              </w:rPr>
            </w:pPr>
          </w:p>
        </w:tc>
        <w:tc>
          <w:tcPr>
            <w:tcW w:w="2500" w:type="pct"/>
            <w:tcBorders>
              <w:top w:val="single" w:sz="4" w:space="0" w:color="000000"/>
              <w:left w:val="single" w:sz="4" w:space="0" w:color="000000"/>
              <w:bottom w:val="single" w:sz="4" w:space="0" w:color="000000"/>
              <w:right w:val="single" w:sz="4" w:space="0" w:color="000000"/>
            </w:tcBorders>
            <w:vAlign w:val="center"/>
          </w:tcPr>
          <w:p w14:paraId="0D387262" w14:textId="77777777" w:rsidR="00C01655" w:rsidRPr="0048324F" w:rsidRDefault="00C01655" w:rsidP="0048324F">
            <w:pPr>
              <w:spacing w:line="360" w:lineRule="auto"/>
              <w:rPr>
                <w:rFonts w:ascii="Calibri" w:hAnsi="Calibri" w:cs="Calibri"/>
                <w:sz w:val="22"/>
                <w:szCs w:val="22"/>
              </w:rPr>
            </w:pPr>
          </w:p>
        </w:tc>
      </w:tr>
      <w:tr w:rsidR="00C01655" w:rsidRPr="0048324F" w14:paraId="12CF51A2" w14:textId="77777777" w:rsidTr="00EF054E">
        <w:trPr>
          <w:trHeight w:hRule="exact" w:val="1862"/>
        </w:trPr>
        <w:tc>
          <w:tcPr>
            <w:tcW w:w="2500" w:type="pct"/>
            <w:tcBorders>
              <w:top w:val="single" w:sz="4" w:space="0" w:color="000000"/>
              <w:left w:val="single" w:sz="4" w:space="0" w:color="000000"/>
              <w:bottom w:val="single" w:sz="4" w:space="0" w:color="000000"/>
              <w:right w:val="single" w:sz="4" w:space="0" w:color="000000"/>
            </w:tcBorders>
            <w:vAlign w:val="center"/>
          </w:tcPr>
          <w:p w14:paraId="1E981C4E" w14:textId="77777777" w:rsidR="00C01655" w:rsidRPr="0048324F" w:rsidRDefault="00C01655" w:rsidP="0048324F">
            <w:pPr>
              <w:spacing w:line="360" w:lineRule="auto"/>
              <w:rPr>
                <w:rFonts w:ascii="Calibri" w:hAnsi="Calibri" w:cs="Calibri"/>
                <w:b/>
                <w:sz w:val="22"/>
                <w:szCs w:val="22"/>
              </w:rPr>
            </w:pPr>
            <w:r w:rsidRPr="0048324F">
              <w:rPr>
                <w:rFonts w:ascii="Calibri" w:hAnsi="Calibri" w:cs="Calibri"/>
                <w:b/>
                <w:noProof/>
                <w:sz w:val="22"/>
                <w:szCs w:val="22"/>
                <w:lang w:eastAsia="en-GB"/>
              </w:rPr>
              <w:drawing>
                <wp:anchor distT="0" distB="0" distL="114300" distR="114300" simplePos="0" relativeHeight="251658255" behindDoc="0" locked="0" layoutInCell="1" allowOverlap="1" wp14:anchorId="54BC05B0" wp14:editId="00DDF4E6">
                  <wp:simplePos x="0" y="0"/>
                  <wp:positionH relativeFrom="column">
                    <wp:posOffset>2061845</wp:posOffset>
                  </wp:positionH>
                  <wp:positionV relativeFrom="paragraph">
                    <wp:posOffset>365760</wp:posOffset>
                  </wp:positionV>
                  <wp:extent cx="552450" cy="532765"/>
                  <wp:effectExtent l="0" t="0" r="0" b="63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45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24F">
              <w:rPr>
                <w:rFonts w:ascii="Calibri" w:hAnsi="Calibri" w:cs="Calibri"/>
                <w:b/>
                <w:sz w:val="22"/>
                <w:szCs w:val="22"/>
              </w:rPr>
              <w:t>What things do you find a bit tricky in school?</w:t>
            </w:r>
          </w:p>
          <w:p w14:paraId="4C82991A" w14:textId="77777777" w:rsidR="00C01655" w:rsidRPr="0048324F" w:rsidRDefault="00C01655" w:rsidP="0048324F">
            <w:pPr>
              <w:spacing w:line="360" w:lineRule="auto"/>
              <w:rPr>
                <w:rFonts w:ascii="Calibri" w:hAnsi="Calibri" w:cs="Calibri"/>
                <w:b/>
                <w:sz w:val="22"/>
                <w:szCs w:val="22"/>
              </w:rPr>
            </w:pPr>
          </w:p>
        </w:tc>
        <w:tc>
          <w:tcPr>
            <w:tcW w:w="2500" w:type="pct"/>
            <w:tcBorders>
              <w:top w:val="single" w:sz="4" w:space="0" w:color="000000"/>
              <w:left w:val="single" w:sz="4" w:space="0" w:color="000000"/>
              <w:bottom w:val="single" w:sz="4" w:space="0" w:color="000000"/>
              <w:right w:val="single" w:sz="4" w:space="0" w:color="000000"/>
            </w:tcBorders>
            <w:vAlign w:val="center"/>
          </w:tcPr>
          <w:p w14:paraId="49386033" w14:textId="77777777" w:rsidR="00C01655" w:rsidRPr="0048324F" w:rsidRDefault="00C01655" w:rsidP="0048324F">
            <w:pPr>
              <w:spacing w:line="360" w:lineRule="auto"/>
              <w:rPr>
                <w:rFonts w:ascii="Calibri" w:hAnsi="Calibri" w:cs="Calibri"/>
                <w:sz w:val="22"/>
                <w:szCs w:val="22"/>
              </w:rPr>
            </w:pPr>
          </w:p>
        </w:tc>
      </w:tr>
      <w:tr w:rsidR="00C01655" w:rsidRPr="0048324F" w14:paraId="7E9EEBEE" w14:textId="77777777" w:rsidTr="00EF054E">
        <w:trPr>
          <w:trHeight w:hRule="exact" w:val="1904"/>
        </w:trPr>
        <w:tc>
          <w:tcPr>
            <w:tcW w:w="2500" w:type="pct"/>
            <w:tcBorders>
              <w:top w:val="single" w:sz="4" w:space="0" w:color="000000"/>
              <w:left w:val="single" w:sz="4" w:space="0" w:color="000000"/>
              <w:bottom w:val="single" w:sz="4" w:space="0" w:color="000000"/>
              <w:right w:val="single" w:sz="4" w:space="0" w:color="000000"/>
            </w:tcBorders>
            <w:vAlign w:val="center"/>
          </w:tcPr>
          <w:p w14:paraId="367B63CE" w14:textId="77777777" w:rsidR="00C01655" w:rsidRPr="0048324F" w:rsidRDefault="00C01655" w:rsidP="0048324F">
            <w:pPr>
              <w:spacing w:line="360" w:lineRule="auto"/>
              <w:rPr>
                <w:rFonts w:ascii="Calibri" w:hAnsi="Calibri" w:cs="Calibri"/>
                <w:b/>
                <w:sz w:val="22"/>
                <w:szCs w:val="22"/>
              </w:rPr>
            </w:pPr>
            <w:r w:rsidRPr="0048324F">
              <w:rPr>
                <w:rFonts w:ascii="Calibri" w:hAnsi="Calibri" w:cs="Calibri"/>
                <w:b/>
                <w:noProof/>
                <w:sz w:val="22"/>
                <w:szCs w:val="22"/>
                <w:lang w:eastAsia="en-GB"/>
              </w:rPr>
              <w:drawing>
                <wp:anchor distT="0" distB="0" distL="114300" distR="114300" simplePos="0" relativeHeight="251658256" behindDoc="0" locked="0" layoutInCell="1" allowOverlap="1" wp14:anchorId="5BDE1539" wp14:editId="3B4382C1">
                  <wp:simplePos x="0" y="0"/>
                  <wp:positionH relativeFrom="column">
                    <wp:posOffset>1200785</wp:posOffset>
                  </wp:positionH>
                  <wp:positionV relativeFrom="paragraph">
                    <wp:posOffset>380365</wp:posOffset>
                  </wp:positionV>
                  <wp:extent cx="1403985" cy="501015"/>
                  <wp:effectExtent l="0" t="0" r="571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3985" cy="501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324F">
              <w:rPr>
                <w:rFonts w:ascii="Calibri" w:hAnsi="Calibri" w:cs="Calibri"/>
                <w:b/>
                <w:sz w:val="22"/>
                <w:szCs w:val="22"/>
              </w:rPr>
              <w:t>How can we help you in school from now on?</w:t>
            </w:r>
          </w:p>
          <w:p w14:paraId="36B0B944" w14:textId="77777777" w:rsidR="00C01655" w:rsidRPr="0048324F" w:rsidRDefault="00C01655" w:rsidP="0048324F">
            <w:pPr>
              <w:spacing w:line="360" w:lineRule="auto"/>
              <w:rPr>
                <w:rFonts w:ascii="Calibri" w:hAnsi="Calibri" w:cs="Calibri"/>
                <w:b/>
                <w:sz w:val="22"/>
                <w:szCs w:val="22"/>
              </w:rPr>
            </w:pPr>
          </w:p>
        </w:tc>
        <w:tc>
          <w:tcPr>
            <w:tcW w:w="2500" w:type="pct"/>
            <w:tcBorders>
              <w:top w:val="single" w:sz="4" w:space="0" w:color="000000"/>
              <w:left w:val="single" w:sz="4" w:space="0" w:color="000000"/>
              <w:bottom w:val="single" w:sz="4" w:space="0" w:color="000000"/>
              <w:right w:val="single" w:sz="4" w:space="0" w:color="000000"/>
            </w:tcBorders>
            <w:vAlign w:val="center"/>
          </w:tcPr>
          <w:p w14:paraId="34C040F7" w14:textId="77777777" w:rsidR="00C01655" w:rsidRPr="0048324F" w:rsidRDefault="00C01655" w:rsidP="0048324F">
            <w:pPr>
              <w:spacing w:line="360" w:lineRule="auto"/>
              <w:rPr>
                <w:rFonts w:ascii="Calibri" w:hAnsi="Calibri" w:cs="Calibri"/>
                <w:sz w:val="22"/>
                <w:szCs w:val="22"/>
              </w:rPr>
            </w:pPr>
          </w:p>
          <w:p w14:paraId="4E8926B6" w14:textId="77777777" w:rsidR="00C01655" w:rsidRPr="0048324F" w:rsidRDefault="00C01655" w:rsidP="0048324F">
            <w:pPr>
              <w:spacing w:line="360" w:lineRule="auto"/>
              <w:rPr>
                <w:rFonts w:ascii="Calibri" w:hAnsi="Calibri" w:cs="Calibri"/>
                <w:sz w:val="22"/>
                <w:szCs w:val="22"/>
              </w:rPr>
            </w:pPr>
          </w:p>
        </w:tc>
      </w:tr>
    </w:tbl>
    <w:p w14:paraId="31CE052B" w14:textId="77777777" w:rsidR="00C01655" w:rsidRPr="0048324F" w:rsidRDefault="00C01655" w:rsidP="0048324F">
      <w:pPr>
        <w:spacing w:line="360" w:lineRule="auto"/>
        <w:rPr>
          <w:rFonts w:ascii="Calibri" w:hAnsi="Calibri" w:cs="Calibri"/>
          <w:sz w:val="22"/>
          <w:szCs w:val="22"/>
        </w:rPr>
      </w:pPr>
    </w:p>
    <w:p w14:paraId="47A91844" w14:textId="77777777" w:rsidR="00C01655" w:rsidRPr="0048324F" w:rsidRDefault="00C01655" w:rsidP="0048324F">
      <w:pPr>
        <w:spacing w:line="360" w:lineRule="auto"/>
        <w:rPr>
          <w:rFonts w:ascii="Calibri" w:hAnsi="Calibri" w:cs="Calibri"/>
          <w:sz w:val="22"/>
          <w:szCs w:val="22"/>
        </w:rPr>
      </w:pPr>
    </w:p>
    <w:p w14:paraId="3D14B3C8" w14:textId="77777777" w:rsidR="00C01655" w:rsidRPr="0048324F" w:rsidRDefault="00C01655" w:rsidP="0048324F">
      <w:pPr>
        <w:spacing w:line="360" w:lineRule="auto"/>
        <w:rPr>
          <w:rFonts w:ascii="Calibri" w:hAnsi="Calibri" w:cs="Calibri"/>
          <w:b/>
          <w:sz w:val="22"/>
          <w:szCs w:val="22"/>
        </w:rPr>
      </w:pPr>
      <w:r w:rsidRPr="0048324F">
        <w:rPr>
          <w:rFonts w:ascii="Calibri" w:hAnsi="Calibri" w:cs="Calibri"/>
          <w:b/>
          <w:sz w:val="22"/>
          <w:szCs w:val="22"/>
        </w:rPr>
        <w:t>Signed by pupil___________________________________________________</w:t>
      </w:r>
    </w:p>
    <w:p w14:paraId="5E41D9A5" w14:textId="77777777" w:rsidR="00C01655" w:rsidRPr="0048324F" w:rsidRDefault="00C01655" w:rsidP="0048324F">
      <w:pPr>
        <w:spacing w:line="360" w:lineRule="auto"/>
        <w:rPr>
          <w:rFonts w:ascii="Calibri" w:hAnsi="Calibri" w:cs="Calibri"/>
          <w:b/>
          <w:sz w:val="22"/>
          <w:szCs w:val="22"/>
        </w:rPr>
      </w:pPr>
      <w:r w:rsidRPr="0048324F">
        <w:rPr>
          <w:rFonts w:ascii="Calibri" w:hAnsi="Calibri" w:cs="Calibri"/>
          <w:b/>
          <w:sz w:val="22"/>
          <w:szCs w:val="22"/>
        </w:rPr>
        <w:t>Signed by supporting adult (if relevant) _________</w:t>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t>______________________</w:t>
      </w:r>
    </w:p>
    <w:p w14:paraId="1F476E8D" w14:textId="77777777" w:rsidR="00C01655" w:rsidRPr="0048324F" w:rsidRDefault="00C01655" w:rsidP="0048324F">
      <w:pPr>
        <w:spacing w:line="360" w:lineRule="auto"/>
        <w:rPr>
          <w:rFonts w:ascii="Calibri" w:hAnsi="Calibri" w:cs="Calibri"/>
          <w:b/>
          <w:sz w:val="22"/>
          <w:szCs w:val="22"/>
        </w:rPr>
      </w:pPr>
      <w:r w:rsidRPr="0048324F">
        <w:rPr>
          <w:rFonts w:ascii="Calibri" w:hAnsi="Calibri" w:cs="Calibri"/>
          <w:b/>
          <w:sz w:val="22"/>
          <w:szCs w:val="22"/>
        </w:rPr>
        <w:t>Date____________________________________________________________</w:t>
      </w:r>
    </w:p>
    <w:p w14:paraId="03124EB3" w14:textId="7061CC64" w:rsidR="00675789" w:rsidRPr="0048324F" w:rsidRDefault="00675789" w:rsidP="0048324F">
      <w:pPr>
        <w:spacing w:after="160" w:line="360" w:lineRule="auto"/>
        <w:rPr>
          <w:rFonts w:ascii="Calibri" w:hAnsi="Calibri" w:cs="Calibri"/>
          <w:b/>
          <w:sz w:val="22"/>
          <w:szCs w:val="22"/>
        </w:rPr>
      </w:pPr>
      <w:r w:rsidRPr="0048324F">
        <w:rPr>
          <w:rFonts w:ascii="Calibri" w:hAnsi="Calibri" w:cs="Calibri"/>
          <w:b/>
          <w:sz w:val="22"/>
          <w:szCs w:val="22"/>
        </w:rPr>
        <w:br w:type="page"/>
      </w:r>
    </w:p>
    <w:p w14:paraId="6FE2259E" w14:textId="58285F27" w:rsidR="00675789" w:rsidRPr="0048324F" w:rsidRDefault="00675789" w:rsidP="0048324F">
      <w:pPr>
        <w:spacing w:line="360" w:lineRule="auto"/>
        <w:rPr>
          <w:rFonts w:ascii="Calibri" w:eastAsia="Calibri" w:hAnsi="Calibri" w:cs="Calibri"/>
          <w:b/>
          <w:sz w:val="22"/>
          <w:szCs w:val="22"/>
          <w:u w:val="single"/>
        </w:rPr>
      </w:pPr>
      <w:r w:rsidRPr="0048324F">
        <w:rPr>
          <w:rFonts w:ascii="Calibri" w:eastAsia="Calibri" w:hAnsi="Calibri" w:cs="Calibri"/>
          <w:b/>
          <w:noProof/>
          <w:sz w:val="22"/>
          <w:szCs w:val="22"/>
          <w:lang w:eastAsia="en-GB"/>
        </w:rPr>
        <w:lastRenderedPageBreak/>
        <w:drawing>
          <wp:anchor distT="36576" distB="36576" distL="36576" distR="36576" simplePos="0" relativeHeight="251658269" behindDoc="0" locked="0" layoutInCell="1" allowOverlap="1" wp14:anchorId="74451721" wp14:editId="44005B1A">
            <wp:simplePos x="0" y="0"/>
            <wp:positionH relativeFrom="margin">
              <wp:posOffset>-304800</wp:posOffset>
            </wp:positionH>
            <wp:positionV relativeFrom="topMargin">
              <wp:align>bottom</wp:align>
            </wp:positionV>
            <wp:extent cx="1444707" cy="409575"/>
            <wp:effectExtent l="0" t="0" r="3175" b="0"/>
            <wp:wrapNone/>
            <wp:docPr id="1122386921" name="Picture 1122386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86921" name="Picture 1122386921">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b="25267"/>
                    <a:stretch>
                      <a:fillRect/>
                    </a:stretch>
                  </pic:blipFill>
                  <pic:spPr bwMode="auto">
                    <a:xfrm>
                      <a:off x="0" y="0"/>
                      <a:ext cx="1444707"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CA0832" w14:textId="77777777" w:rsidR="00675789" w:rsidRPr="0048324F" w:rsidRDefault="00675789" w:rsidP="0048324F">
      <w:pPr>
        <w:spacing w:line="360" w:lineRule="auto"/>
        <w:rPr>
          <w:rFonts w:ascii="Calibri" w:eastAsia="Calibri" w:hAnsi="Calibri" w:cs="Calibri"/>
          <w:b/>
          <w:sz w:val="22"/>
          <w:szCs w:val="22"/>
          <w:u w:val="single"/>
        </w:rPr>
      </w:pPr>
    </w:p>
    <w:p w14:paraId="4EA95249" w14:textId="77777777" w:rsidR="00675789" w:rsidRPr="0048324F" w:rsidRDefault="00675789" w:rsidP="0048324F">
      <w:pPr>
        <w:spacing w:line="360" w:lineRule="auto"/>
        <w:jc w:val="center"/>
        <w:rPr>
          <w:rFonts w:ascii="Calibri" w:eastAsia="Calibri" w:hAnsi="Calibri" w:cs="Calibri"/>
          <w:b/>
          <w:sz w:val="22"/>
          <w:szCs w:val="22"/>
          <w:u w:val="single"/>
        </w:rPr>
      </w:pPr>
      <w:r w:rsidRPr="0048324F">
        <w:rPr>
          <w:rFonts w:ascii="Calibri" w:eastAsia="Calibri" w:hAnsi="Calibri" w:cs="Calibri"/>
          <w:b/>
          <w:sz w:val="22"/>
          <w:szCs w:val="22"/>
          <w:u w:val="single"/>
        </w:rPr>
        <w:t>Annual Review Report – Post Primary Pupil’s Contribution</w:t>
      </w:r>
    </w:p>
    <w:p w14:paraId="50C6987B" w14:textId="77777777" w:rsidR="00675789" w:rsidRPr="0048324F" w:rsidRDefault="00675789" w:rsidP="0048324F">
      <w:pPr>
        <w:spacing w:line="360" w:lineRule="auto"/>
        <w:rPr>
          <w:rFonts w:ascii="Calibri" w:hAnsi="Calibri" w:cs="Calibri"/>
          <w:sz w:val="22"/>
          <w:szCs w:val="22"/>
        </w:rPr>
      </w:pPr>
    </w:p>
    <w:tbl>
      <w:tblPr>
        <w:tblW w:w="5124"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3829"/>
        <w:gridCol w:w="5781"/>
      </w:tblGrid>
      <w:tr w:rsidR="00675789" w:rsidRPr="0048324F" w14:paraId="0B0BB519" w14:textId="77777777" w:rsidTr="006321AA">
        <w:trPr>
          <w:trHeight w:val="526"/>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DD477FA" w14:textId="77777777" w:rsidR="00675789" w:rsidRPr="0048324F" w:rsidRDefault="00675789" w:rsidP="0048324F">
            <w:pPr>
              <w:keepNext/>
              <w:spacing w:line="360" w:lineRule="auto"/>
              <w:rPr>
                <w:rFonts w:ascii="Calibri" w:hAnsi="Calibri" w:cs="Calibri"/>
                <w:b/>
                <w:sz w:val="22"/>
                <w:szCs w:val="22"/>
              </w:rPr>
            </w:pPr>
            <w:r w:rsidRPr="0048324F">
              <w:rPr>
                <w:rFonts w:ascii="Calibri" w:hAnsi="Calibri" w:cs="Calibri"/>
                <w:b/>
                <w:sz w:val="22"/>
                <w:szCs w:val="22"/>
              </w:rPr>
              <w:t>Prompt ideas and examples to help pupils give their views</w:t>
            </w:r>
          </w:p>
        </w:tc>
      </w:tr>
      <w:tr w:rsidR="00675789" w:rsidRPr="0048324F" w14:paraId="3AA73E08" w14:textId="77777777" w:rsidTr="00D62569">
        <w:trPr>
          <w:trHeight w:hRule="exact" w:val="1675"/>
        </w:trPr>
        <w:tc>
          <w:tcPr>
            <w:tcW w:w="1992" w:type="pct"/>
            <w:tcBorders>
              <w:top w:val="single" w:sz="4" w:space="0" w:color="000000"/>
              <w:left w:val="single" w:sz="4" w:space="0" w:color="000000"/>
              <w:bottom w:val="single" w:sz="4" w:space="0" w:color="000000"/>
              <w:right w:val="single" w:sz="4" w:space="0" w:color="000000"/>
            </w:tcBorders>
            <w:vAlign w:val="center"/>
          </w:tcPr>
          <w:p w14:paraId="5B2F3C8C" w14:textId="77777777" w:rsidR="00675789" w:rsidRPr="0048324F" w:rsidRDefault="00675789" w:rsidP="0048324F">
            <w:pPr>
              <w:spacing w:line="360" w:lineRule="auto"/>
              <w:rPr>
                <w:rFonts w:ascii="Calibri" w:hAnsi="Calibri" w:cs="Calibri"/>
                <w:i/>
                <w:sz w:val="22"/>
                <w:szCs w:val="22"/>
              </w:rPr>
            </w:pPr>
            <w:r w:rsidRPr="0048324F">
              <w:rPr>
                <w:rFonts w:ascii="Calibri" w:hAnsi="Calibri" w:cs="Calibri"/>
                <w:i/>
                <w:sz w:val="22"/>
                <w:szCs w:val="22"/>
              </w:rPr>
              <w:t xml:space="preserve">What are your strengths?   </w:t>
            </w:r>
          </w:p>
        </w:tc>
        <w:tc>
          <w:tcPr>
            <w:tcW w:w="3008" w:type="pct"/>
            <w:tcBorders>
              <w:top w:val="single" w:sz="4" w:space="0" w:color="000000"/>
              <w:left w:val="single" w:sz="4" w:space="0" w:color="000000"/>
              <w:bottom w:val="single" w:sz="4" w:space="0" w:color="000000"/>
              <w:right w:val="single" w:sz="4" w:space="0" w:color="000000"/>
            </w:tcBorders>
            <w:vAlign w:val="center"/>
          </w:tcPr>
          <w:p w14:paraId="3E32B71A"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sz w:val="22"/>
                <w:szCs w:val="22"/>
              </w:rPr>
              <w:t xml:space="preserve">e.g. subjects and/ or skills e.g. conscientious, hardworking </w:t>
            </w:r>
          </w:p>
        </w:tc>
      </w:tr>
      <w:tr w:rsidR="00675789" w:rsidRPr="0048324F" w14:paraId="3C0D112A" w14:textId="77777777" w:rsidTr="00D62569">
        <w:trPr>
          <w:trHeight w:hRule="exact" w:val="1983"/>
        </w:trPr>
        <w:tc>
          <w:tcPr>
            <w:tcW w:w="1992" w:type="pct"/>
            <w:tcBorders>
              <w:top w:val="single" w:sz="4" w:space="0" w:color="000000"/>
              <w:left w:val="single" w:sz="4" w:space="0" w:color="000000"/>
              <w:bottom w:val="single" w:sz="4" w:space="0" w:color="000000"/>
              <w:right w:val="single" w:sz="4" w:space="0" w:color="000000"/>
            </w:tcBorders>
            <w:vAlign w:val="center"/>
          </w:tcPr>
          <w:p w14:paraId="3D038DBA"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iCs/>
                <w:color w:val="000000"/>
                <w:sz w:val="22"/>
                <w:szCs w:val="22"/>
                <w:shd w:val="clear" w:color="auto" w:fill="FFFFFF"/>
              </w:rPr>
              <w:t>Tell us about a subject, or an area of school life, that you have made progress with.  </w:t>
            </w:r>
          </w:p>
        </w:tc>
        <w:tc>
          <w:tcPr>
            <w:tcW w:w="3008" w:type="pct"/>
            <w:tcBorders>
              <w:top w:val="single" w:sz="4" w:space="0" w:color="000000"/>
              <w:left w:val="single" w:sz="4" w:space="0" w:color="000000"/>
              <w:bottom w:val="single" w:sz="4" w:space="0" w:color="000000"/>
              <w:right w:val="single" w:sz="4" w:space="0" w:color="000000"/>
            </w:tcBorders>
            <w:vAlign w:val="center"/>
          </w:tcPr>
          <w:p w14:paraId="4C60E3B9" w14:textId="77777777" w:rsidR="00675789" w:rsidRPr="0048324F" w:rsidRDefault="00675789" w:rsidP="0048324F">
            <w:pPr>
              <w:spacing w:line="360" w:lineRule="auto"/>
              <w:rPr>
                <w:rFonts w:ascii="Calibri" w:hAnsi="Calibri" w:cs="Calibri"/>
                <w:color w:val="000000"/>
                <w:sz w:val="22"/>
                <w:szCs w:val="22"/>
                <w:shd w:val="clear" w:color="auto" w:fill="FFFFFF"/>
              </w:rPr>
            </w:pPr>
            <w:r w:rsidRPr="0048324F">
              <w:rPr>
                <w:rStyle w:val="normaltextrun"/>
                <w:rFonts w:ascii="Calibri" w:hAnsi="Calibri" w:cs="Calibri"/>
                <w:color w:val="000000"/>
                <w:sz w:val="22"/>
                <w:szCs w:val="22"/>
                <w:shd w:val="clear" w:color="auto" w:fill="FFFFFF"/>
              </w:rPr>
              <w:t>e.g. working with my study buddy/in a group; going over my work with teachers/CA; answering in class; following my individualised timetable; completing homeworks; maths etc.</w:t>
            </w:r>
          </w:p>
        </w:tc>
      </w:tr>
      <w:tr w:rsidR="00675789" w:rsidRPr="0048324F" w14:paraId="437D9119" w14:textId="77777777" w:rsidTr="00D62569">
        <w:trPr>
          <w:trHeight w:hRule="exact" w:val="1855"/>
        </w:trPr>
        <w:tc>
          <w:tcPr>
            <w:tcW w:w="1992" w:type="pct"/>
            <w:tcBorders>
              <w:top w:val="single" w:sz="4" w:space="0" w:color="000000"/>
              <w:left w:val="single" w:sz="4" w:space="0" w:color="000000"/>
              <w:bottom w:val="single" w:sz="4" w:space="0" w:color="000000"/>
              <w:right w:val="single" w:sz="4" w:space="0" w:color="000000"/>
            </w:tcBorders>
            <w:vAlign w:val="center"/>
          </w:tcPr>
          <w:p w14:paraId="5C5853BE"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i/>
                <w:sz w:val="22"/>
                <w:szCs w:val="22"/>
              </w:rPr>
              <w:t>What do you enjoy doing in your free time outside of school?</w:t>
            </w:r>
          </w:p>
        </w:tc>
        <w:tc>
          <w:tcPr>
            <w:tcW w:w="3008" w:type="pct"/>
            <w:tcBorders>
              <w:top w:val="single" w:sz="4" w:space="0" w:color="000000"/>
              <w:left w:val="single" w:sz="4" w:space="0" w:color="000000"/>
              <w:bottom w:val="single" w:sz="4" w:space="0" w:color="000000"/>
              <w:right w:val="single" w:sz="4" w:space="0" w:color="000000"/>
            </w:tcBorders>
            <w:vAlign w:val="center"/>
          </w:tcPr>
          <w:p w14:paraId="439197E9"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color w:val="000000"/>
                <w:sz w:val="22"/>
                <w:szCs w:val="22"/>
                <w:shd w:val="clear" w:color="auto" w:fill="FFFFFF"/>
              </w:rPr>
              <w:t>e.g. football, Gaelic; guitar; after school's club; youth club; gymnastics, community groups etc.  </w:t>
            </w:r>
          </w:p>
        </w:tc>
      </w:tr>
      <w:tr w:rsidR="00675789" w:rsidRPr="0048324F" w14:paraId="16321218" w14:textId="77777777" w:rsidTr="00D62569">
        <w:trPr>
          <w:trHeight w:hRule="exact" w:val="2108"/>
        </w:trPr>
        <w:tc>
          <w:tcPr>
            <w:tcW w:w="1992" w:type="pct"/>
            <w:tcBorders>
              <w:top w:val="single" w:sz="4" w:space="0" w:color="000000"/>
              <w:left w:val="single" w:sz="4" w:space="0" w:color="000000"/>
              <w:bottom w:val="single" w:sz="4" w:space="0" w:color="000000"/>
              <w:right w:val="single" w:sz="4" w:space="0" w:color="000000"/>
            </w:tcBorders>
            <w:vAlign w:val="center"/>
          </w:tcPr>
          <w:p w14:paraId="4334428D"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i/>
                <w:sz w:val="22"/>
                <w:szCs w:val="22"/>
              </w:rPr>
              <w:t>What things do you find difficult in school?</w:t>
            </w:r>
          </w:p>
        </w:tc>
        <w:tc>
          <w:tcPr>
            <w:tcW w:w="3008" w:type="pct"/>
            <w:tcBorders>
              <w:top w:val="single" w:sz="4" w:space="0" w:color="000000"/>
              <w:left w:val="single" w:sz="4" w:space="0" w:color="000000"/>
              <w:bottom w:val="single" w:sz="4" w:space="0" w:color="000000"/>
              <w:right w:val="single" w:sz="4" w:space="0" w:color="000000"/>
            </w:tcBorders>
            <w:vAlign w:val="center"/>
          </w:tcPr>
          <w:p w14:paraId="46E9E63A" w14:textId="77777777" w:rsidR="00675789" w:rsidRPr="0048324F" w:rsidRDefault="00675789" w:rsidP="0048324F">
            <w:pPr>
              <w:spacing w:line="360" w:lineRule="auto"/>
              <w:rPr>
                <w:rFonts w:ascii="Calibri" w:hAnsi="Calibri" w:cs="Calibri"/>
                <w:color w:val="000000"/>
                <w:sz w:val="22"/>
                <w:szCs w:val="22"/>
                <w:shd w:val="clear" w:color="auto" w:fill="FFFFFF"/>
              </w:rPr>
            </w:pPr>
            <w:r w:rsidRPr="0048324F">
              <w:rPr>
                <w:rStyle w:val="normaltextrun"/>
                <w:rFonts w:ascii="Calibri" w:hAnsi="Calibri" w:cs="Calibri"/>
                <w:color w:val="000000"/>
                <w:sz w:val="22"/>
                <w:szCs w:val="22"/>
                <w:shd w:val="clear" w:color="auto" w:fill="FFFFFF"/>
              </w:rPr>
              <w:t>e.g. writing essays; having the right books for each lesson; spelling; making friends; listening; concentrating; keeping up in class; maths; keeping calm etc.</w:t>
            </w:r>
            <w:r w:rsidRPr="0048324F">
              <w:rPr>
                <w:rStyle w:val="eop"/>
                <w:rFonts w:ascii="Calibri" w:hAnsi="Calibri" w:cs="Calibri"/>
                <w:color w:val="000000"/>
                <w:sz w:val="22"/>
                <w:szCs w:val="22"/>
                <w:shd w:val="clear" w:color="auto" w:fill="FFFFFF"/>
              </w:rPr>
              <w:t> </w:t>
            </w:r>
          </w:p>
        </w:tc>
      </w:tr>
      <w:tr w:rsidR="00675789" w:rsidRPr="0048324F" w14:paraId="30883DB3" w14:textId="77777777" w:rsidTr="00D62569">
        <w:trPr>
          <w:trHeight w:hRule="exact" w:val="4831"/>
        </w:trPr>
        <w:tc>
          <w:tcPr>
            <w:tcW w:w="1992" w:type="pct"/>
            <w:tcBorders>
              <w:top w:val="single" w:sz="4" w:space="0" w:color="000000"/>
              <w:left w:val="single" w:sz="4" w:space="0" w:color="000000"/>
              <w:bottom w:val="single" w:sz="4" w:space="0" w:color="000000"/>
              <w:right w:val="single" w:sz="4" w:space="0" w:color="000000"/>
            </w:tcBorders>
            <w:vAlign w:val="center"/>
          </w:tcPr>
          <w:p w14:paraId="19ECE016" w14:textId="77777777" w:rsidR="00675789" w:rsidRPr="0048324F" w:rsidRDefault="00675789" w:rsidP="0048324F">
            <w:pPr>
              <w:spacing w:line="360" w:lineRule="auto"/>
              <w:rPr>
                <w:rFonts w:ascii="Calibri" w:hAnsi="Calibri" w:cs="Calibri"/>
                <w:i/>
                <w:sz w:val="22"/>
                <w:szCs w:val="22"/>
              </w:rPr>
            </w:pPr>
            <w:r w:rsidRPr="0048324F">
              <w:rPr>
                <w:rFonts w:ascii="Calibri" w:hAnsi="Calibri" w:cs="Calibri"/>
                <w:i/>
                <w:sz w:val="22"/>
                <w:szCs w:val="22"/>
              </w:rPr>
              <w:t>Is there anything we can do differently over the next year that would support you in school? (</w:t>
            </w:r>
            <w:proofErr w:type="gramStart"/>
            <w:r w:rsidRPr="0048324F">
              <w:rPr>
                <w:rFonts w:ascii="Calibri" w:hAnsi="Calibri" w:cs="Calibri"/>
                <w:i/>
                <w:sz w:val="22"/>
                <w:szCs w:val="22"/>
              </w:rPr>
              <w:t>with</w:t>
            </w:r>
            <w:proofErr w:type="gramEnd"/>
            <w:r w:rsidRPr="0048324F">
              <w:rPr>
                <w:rFonts w:ascii="Calibri" w:hAnsi="Calibri" w:cs="Calibri"/>
                <w:i/>
                <w:sz w:val="22"/>
                <w:szCs w:val="22"/>
              </w:rPr>
              <w:t xml:space="preserve"> your work, at break times, with your friends, in classes, with homeworks, in free periods, with any worries you have.) </w:t>
            </w:r>
          </w:p>
        </w:tc>
        <w:tc>
          <w:tcPr>
            <w:tcW w:w="3008" w:type="pct"/>
            <w:tcBorders>
              <w:top w:val="single" w:sz="4" w:space="0" w:color="000000"/>
              <w:left w:val="single" w:sz="4" w:space="0" w:color="000000"/>
              <w:bottom w:val="single" w:sz="4" w:space="0" w:color="000000"/>
              <w:right w:val="single" w:sz="4" w:space="0" w:color="000000"/>
            </w:tcBorders>
            <w:vAlign w:val="center"/>
          </w:tcPr>
          <w:p w14:paraId="2F5D7CC4" w14:textId="77777777" w:rsidR="00675789" w:rsidRPr="0048324F" w:rsidRDefault="00675789" w:rsidP="0048324F">
            <w:pPr>
              <w:spacing w:line="360" w:lineRule="auto"/>
              <w:rPr>
                <w:rFonts w:ascii="Calibri" w:hAnsi="Calibri" w:cs="Calibri"/>
                <w:sz w:val="22"/>
                <w:szCs w:val="22"/>
              </w:rPr>
            </w:pPr>
            <w:r w:rsidRPr="0048324F">
              <w:rPr>
                <w:rStyle w:val="normaltextrun"/>
                <w:rFonts w:ascii="Calibri" w:hAnsi="Calibri" w:cs="Calibri"/>
                <w:color w:val="000000"/>
                <w:sz w:val="22"/>
                <w:szCs w:val="22"/>
                <w:shd w:val="clear" w:color="auto" w:fill="FFFFFF"/>
              </w:rPr>
              <w:t>e.g. writing frames; Lexia; Read, Write Gold; class breaks; comic strips; mentoring/counselling sessions; hand-outs from lessons; reduced timetables; access arrangements; de-escalation strategies; involvement in target setting and tracking etc.     </w:t>
            </w:r>
            <w:r w:rsidRPr="0048324F">
              <w:rPr>
                <w:rStyle w:val="eop"/>
                <w:rFonts w:ascii="Calibri" w:hAnsi="Calibri" w:cs="Calibri"/>
                <w:color w:val="000000"/>
                <w:sz w:val="22"/>
                <w:szCs w:val="22"/>
                <w:shd w:val="clear" w:color="auto" w:fill="FFFFFF"/>
              </w:rPr>
              <w:t> </w:t>
            </w:r>
          </w:p>
        </w:tc>
      </w:tr>
    </w:tbl>
    <w:p w14:paraId="75B3D557" w14:textId="77777777" w:rsidR="00675789" w:rsidRPr="0048324F" w:rsidRDefault="00675789" w:rsidP="0048324F">
      <w:pPr>
        <w:spacing w:line="360" w:lineRule="auto"/>
        <w:rPr>
          <w:rFonts w:ascii="Calibri" w:hAnsi="Calibri" w:cs="Calibri"/>
          <w:sz w:val="22"/>
          <w:szCs w:val="22"/>
        </w:rPr>
      </w:pPr>
    </w:p>
    <w:p w14:paraId="3397D520" w14:textId="7B9FD488" w:rsidR="00D62569" w:rsidRPr="0048324F" w:rsidRDefault="00D62569" w:rsidP="0048324F">
      <w:pPr>
        <w:spacing w:line="360" w:lineRule="auto"/>
        <w:jc w:val="center"/>
        <w:rPr>
          <w:rFonts w:ascii="Calibri" w:eastAsia="Calibri" w:hAnsi="Calibri" w:cs="Calibri"/>
          <w:b/>
          <w:sz w:val="22"/>
          <w:szCs w:val="22"/>
          <w:u w:val="single"/>
        </w:rPr>
      </w:pPr>
    </w:p>
    <w:p w14:paraId="0B61DEAE" w14:textId="22CE2582" w:rsidR="00D62569" w:rsidRPr="0048324F" w:rsidRDefault="00D62569" w:rsidP="0048324F">
      <w:pPr>
        <w:spacing w:line="360" w:lineRule="auto"/>
        <w:jc w:val="center"/>
        <w:rPr>
          <w:rFonts w:ascii="Calibri" w:eastAsia="Calibri" w:hAnsi="Calibri" w:cs="Calibri"/>
          <w:b/>
          <w:sz w:val="22"/>
          <w:szCs w:val="22"/>
          <w:u w:val="single"/>
        </w:rPr>
      </w:pPr>
      <w:r w:rsidRPr="0048324F">
        <w:rPr>
          <w:rFonts w:ascii="Calibri" w:eastAsia="Calibri" w:hAnsi="Calibri" w:cs="Calibri"/>
          <w:b/>
          <w:noProof/>
          <w:sz w:val="22"/>
          <w:szCs w:val="22"/>
          <w:lang w:eastAsia="en-GB"/>
        </w:rPr>
        <w:drawing>
          <wp:anchor distT="36576" distB="36576" distL="36576" distR="36576" simplePos="0" relativeHeight="251658273" behindDoc="0" locked="0" layoutInCell="1" allowOverlap="1" wp14:anchorId="7E80A3BB" wp14:editId="5CB3D626">
            <wp:simplePos x="0" y="0"/>
            <wp:positionH relativeFrom="margin">
              <wp:posOffset>-283028</wp:posOffset>
            </wp:positionH>
            <wp:positionV relativeFrom="topMargin">
              <wp:align>bottom</wp:align>
            </wp:positionV>
            <wp:extent cx="1444707" cy="409575"/>
            <wp:effectExtent l="0" t="0" r="3175" b="0"/>
            <wp:wrapNone/>
            <wp:docPr id="472710607" name="Picture 472710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10607" name="Picture 472710607">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b="25267"/>
                    <a:stretch>
                      <a:fillRect/>
                    </a:stretch>
                  </pic:blipFill>
                  <pic:spPr bwMode="auto">
                    <a:xfrm>
                      <a:off x="0" y="0"/>
                      <a:ext cx="1444707"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324F">
        <w:rPr>
          <w:rFonts w:ascii="Calibri" w:eastAsia="Calibri" w:hAnsi="Calibri" w:cs="Calibri"/>
          <w:b/>
          <w:sz w:val="22"/>
          <w:szCs w:val="22"/>
          <w:u w:val="single"/>
        </w:rPr>
        <w:t>Annual Review Report – Post Primary Pupil’s Contribution</w:t>
      </w:r>
    </w:p>
    <w:p w14:paraId="090AAC79" w14:textId="59DE1B7A" w:rsidR="00D62569" w:rsidRPr="0048324F" w:rsidRDefault="00D62569" w:rsidP="0048324F">
      <w:pPr>
        <w:spacing w:line="360" w:lineRule="auto"/>
        <w:rPr>
          <w:rFonts w:ascii="Calibri" w:hAnsi="Calibri" w:cs="Calibri"/>
          <w:sz w:val="22"/>
          <w:szCs w:val="22"/>
        </w:rPr>
      </w:pPr>
    </w:p>
    <w:p w14:paraId="56014FDE" w14:textId="77777777" w:rsidR="00D62569" w:rsidRPr="0048324F" w:rsidRDefault="00D62569" w:rsidP="0048324F">
      <w:pPr>
        <w:spacing w:line="360" w:lineRule="auto"/>
        <w:rPr>
          <w:rFonts w:ascii="Calibri" w:hAnsi="Calibri" w:cs="Calibri"/>
          <w:sz w:val="22"/>
          <w:szCs w:val="22"/>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5744"/>
        <w:gridCol w:w="3633"/>
      </w:tblGrid>
      <w:tr w:rsidR="00675789" w:rsidRPr="0048324F" w14:paraId="4D44F154" w14:textId="77777777" w:rsidTr="006321AA">
        <w:trPr>
          <w:trHeight w:val="51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6BBCA18" w14:textId="77777777" w:rsidR="00675789" w:rsidRPr="0048324F" w:rsidRDefault="00675789" w:rsidP="0048324F">
            <w:pPr>
              <w:keepNext/>
              <w:spacing w:line="360" w:lineRule="auto"/>
              <w:rPr>
                <w:rFonts w:ascii="Calibri" w:hAnsi="Calibri" w:cs="Calibri"/>
                <w:b/>
                <w:sz w:val="22"/>
                <w:szCs w:val="22"/>
              </w:rPr>
            </w:pPr>
            <w:r w:rsidRPr="0048324F">
              <w:rPr>
                <w:rFonts w:ascii="Calibri" w:hAnsi="Calibri" w:cs="Calibri"/>
                <w:b/>
                <w:sz w:val="22"/>
                <w:szCs w:val="22"/>
              </w:rPr>
              <w:t>My Views about my Progress</w:t>
            </w:r>
          </w:p>
        </w:tc>
      </w:tr>
      <w:tr w:rsidR="00675789" w:rsidRPr="0048324F" w14:paraId="76EA6841" w14:textId="77777777" w:rsidTr="006321AA">
        <w:trPr>
          <w:trHeight w:hRule="exact" w:val="870"/>
        </w:trPr>
        <w:tc>
          <w:tcPr>
            <w:tcW w:w="3063" w:type="pct"/>
            <w:tcBorders>
              <w:top w:val="single" w:sz="4" w:space="0" w:color="000000"/>
              <w:left w:val="single" w:sz="4" w:space="0" w:color="000000"/>
              <w:bottom w:val="single" w:sz="4" w:space="0" w:color="000000"/>
              <w:right w:val="single" w:sz="4" w:space="0" w:color="000000"/>
            </w:tcBorders>
            <w:vAlign w:val="center"/>
          </w:tcPr>
          <w:p w14:paraId="68EB11F5" w14:textId="77777777" w:rsidR="00675789" w:rsidRPr="0048324F" w:rsidRDefault="00675789" w:rsidP="0048324F">
            <w:pPr>
              <w:spacing w:line="360" w:lineRule="auto"/>
              <w:rPr>
                <w:rFonts w:ascii="Calibri" w:hAnsi="Calibri" w:cs="Calibri"/>
                <w:b/>
                <w:bCs/>
                <w:iCs/>
                <w:sz w:val="22"/>
                <w:szCs w:val="22"/>
              </w:rPr>
            </w:pPr>
            <w:r w:rsidRPr="0048324F">
              <w:rPr>
                <w:rFonts w:ascii="Calibri" w:hAnsi="Calibri" w:cs="Calibri"/>
                <w:b/>
                <w:bCs/>
                <w:iCs/>
                <w:sz w:val="22"/>
                <w:szCs w:val="22"/>
              </w:rPr>
              <w:t xml:space="preserve">Pupil name: </w:t>
            </w:r>
          </w:p>
        </w:tc>
        <w:tc>
          <w:tcPr>
            <w:tcW w:w="1937" w:type="pct"/>
            <w:tcBorders>
              <w:top w:val="single" w:sz="4" w:space="0" w:color="000000"/>
              <w:left w:val="single" w:sz="4" w:space="0" w:color="000000"/>
              <w:bottom w:val="single" w:sz="4" w:space="0" w:color="000000"/>
              <w:right w:val="single" w:sz="4" w:space="0" w:color="000000"/>
            </w:tcBorders>
            <w:vAlign w:val="center"/>
          </w:tcPr>
          <w:p w14:paraId="1D1CDA2B" w14:textId="77777777" w:rsidR="00675789" w:rsidRPr="0048324F" w:rsidRDefault="00675789" w:rsidP="0048324F">
            <w:pPr>
              <w:spacing w:line="360" w:lineRule="auto"/>
              <w:rPr>
                <w:rFonts w:ascii="Calibri" w:hAnsi="Calibri" w:cs="Calibri"/>
                <w:b/>
                <w:bCs/>
                <w:iCs/>
                <w:sz w:val="22"/>
                <w:szCs w:val="22"/>
              </w:rPr>
            </w:pPr>
            <w:r w:rsidRPr="0048324F">
              <w:rPr>
                <w:rFonts w:ascii="Calibri" w:hAnsi="Calibri" w:cs="Calibri"/>
                <w:b/>
                <w:bCs/>
                <w:iCs/>
                <w:sz w:val="22"/>
                <w:szCs w:val="22"/>
              </w:rPr>
              <w:t>DoB:</w:t>
            </w:r>
          </w:p>
        </w:tc>
      </w:tr>
    </w:tbl>
    <w:p w14:paraId="19AE6E24" w14:textId="77777777" w:rsidR="00675789" w:rsidRPr="0048324F" w:rsidRDefault="00675789" w:rsidP="0048324F">
      <w:pPr>
        <w:spacing w:line="360" w:lineRule="auto"/>
        <w:rPr>
          <w:rFonts w:ascii="Calibri" w:hAnsi="Calibri" w:cs="Calibri"/>
          <w:sz w:val="22"/>
          <w:szCs w:val="22"/>
        </w:rPr>
      </w:pPr>
    </w:p>
    <w:p w14:paraId="53C41D8A" w14:textId="77777777" w:rsidR="00675789" w:rsidRPr="0048324F" w:rsidRDefault="00675789" w:rsidP="0048324F">
      <w:pPr>
        <w:spacing w:line="360" w:lineRule="auto"/>
        <w:rPr>
          <w:rFonts w:ascii="Calibri" w:hAnsi="Calibri" w:cs="Calibri"/>
          <w:sz w:val="22"/>
          <w:szCs w:val="22"/>
        </w:rPr>
      </w:pPr>
      <w:r w:rsidRPr="0048324F">
        <w:rPr>
          <w:rFonts w:ascii="Calibri" w:hAnsi="Calibri" w:cs="Calibri"/>
          <w:sz w:val="22"/>
          <w:szCs w:val="22"/>
        </w:rPr>
        <w:t>Responses to be either written by pupil or with adult assistance in support of gaining pupil views.</w:t>
      </w:r>
    </w:p>
    <w:p w14:paraId="25AE1565" w14:textId="77777777" w:rsidR="00675789" w:rsidRPr="0048324F" w:rsidRDefault="00675789" w:rsidP="0048324F">
      <w:pPr>
        <w:spacing w:line="360" w:lineRule="auto"/>
        <w:rPr>
          <w:rFonts w:ascii="Calibri" w:hAnsi="Calibri" w:cs="Calibri"/>
          <w:sz w:val="22"/>
          <w:szCs w:val="22"/>
        </w:rPr>
      </w:pPr>
    </w:p>
    <w:tbl>
      <w:tblPr>
        <w:tblW w:w="5123"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9608"/>
      </w:tblGrid>
      <w:tr w:rsidR="00675789" w:rsidRPr="0048324F" w14:paraId="5F091CED" w14:textId="77777777" w:rsidTr="00D62569">
        <w:trPr>
          <w:trHeight w:val="1111"/>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2778A80" w14:textId="77777777" w:rsidR="00675789" w:rsidRPr="0048324F" w:rsidRDefault="00675789" w:rsidP="0048324F">
            <w:pPr>
              <w:keepNext/>
              <w:spacing w:line="360" w:lineRule="auto"/>
              <w:rPr>
                <w:rFonts w:ascii="Calibri" w:hAnsi="Calibri" w:cs="Calibri"/>
                <w:b/>
                <w:sz w:val="22"/>
                <w:szCs w:val="22"/>
              </w:rPr>
            </w:pPr>
            <w:r w:rsidRPr="0048324F">
              <w:rPr>
                <w:rStyle w:val="normaltextrun"/>
                <w:rFonts w:ascii="Calibri" w:hAnsi="Calibri" w:cs="Calibri"/>
                <w:bCs/>
                <w:color w:val="000000"/>
                <w:sz w:val="22"/>
                <w:szCs w:val="22"/>
                <w:shd w:val="clear" w:color="auto" w:fill="BDD6EE"/>
              </w:rPr>
              <w:t>Q. What are your strengths?</w:t>
            </w:r>
          </w:p>
        </w:tc>
      </w:tr>
      <w:tr w:rsidR="00675789" w:rsidRPr="0048324F" w14:paraId="66F5FBC0" w14:textId="77777777" w:rsidTr="00D62569">
        <w:trPr>
          <w:trHeight w:hRule="exact" w:val="1785"/>
        </w:trPr>
        <w:tc>
          <w:tcPr>
            <w:tcW w:w="5000" w:type="pct"/>
            <w:tcBorders>
              <w:top w:val="single" w:sz="4" w:space="0" w:color="000000"/>
              <w:left w:val="single" w:sz="4" w:space="0" w:color="000000"/>
              <w:bottom w:val="single" w:sz="4" w:space="0" w:color="000000"/>
              <w:right w:val="single" w:sz="4" w:space="0" w:color="000000"/>
            </w:tcBorders>
            <w:vAlign w:val="center"/>
          </w:tcPr>
          <w:p w14:paraId="178CE65F" w14:textId="77777777" w:rsidR="00675789" w:rsidRPr="0048324F" w:rsidRDefault="00675789" w:rsidP="0048324F">
            <w:pPr>
              <w:spacing w:line="360" w:lineRule="auto"/>
              <w:rPr>
                <w:rFonts w:ascii="Calibri" w:hAnsi="Calibri" w:cs="Calibri"/>
                <w:b/>
                <w:sz w:val="22"/>
                <w:szCs w:val="22"/>
              </w:rPr>
            </w:pPr>
          </w:p>
          <w:p w14:paraId="13008C46" w14:textId="77777777" w:rsidR="00D62569" w:rsidRPr="0048324F" w:rsidRDefault="00D62569" w:rsidP="0048324F">
            <w:pPr>
              <w:spacing w:line="360" w:lineRule="auto"/>
              <w:rPr>
                <w:rFonts w:ascii="Calibri" w:hAnsi="Calibri" w:cs="Calibri"/>
                <w:b/>
                <w:sz w:val="22"/>
                <w:szCs w:val="22"/>
              </w:rPr>
            </w:pPr>
          </w:p>
          <w:p w14:paraId="7BA7946C" w14:textId="77777777" w:rsidR="00D62569" w:rsidRPr="0048324F" w:rsidRDefault="00D62569" w:rsidP="0048324F">
            <w:pPr>
              <w:spacing w:line="360" w:lineRule="auto"/>
              <w:rPr>
                <w:rFonts w:ascii="Calibri" w:hAnsi="Calibri" w:cs="Calibri"/>
                <w:b/>
                <w:sz w:val="22"/>
                <w:szCs w:val="22"/>
              </w:rPr>
            </w:pPr>
          </w:p>
        </w:tc>
      </w:tr>
    </w:tbl>
    <w:p w14:paraId="05C7F328" w14:textId="77777777" w:rsidR="00675789" w:rsidRPr="0048324F" w:rsidRDefault="00675789" w:rsidP="0048324F">
      <w:pPr>
        <w:spacing w:line="360" w:lineRule="auto"/>
        <w:rPr>
          <w:rFonts w:ascii="Calibri" w:hAnsi="Calibri" w:cs="Calibri"/>
          <w:sz w:val="22"/>
          <w:szCs w:val="22"/>
        </w:rPr>
      </w:pPr>
    </w:p>
    <w:tbl>
      <w:tblPr>
        <w:tblW w:w="5086"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9538"/>
      </w:tblGrid>
      <w:tr w:rsidR="00675789" w:rsidRPr="0048324F" w14:paraId="2F1E1714" w14:textId="77777777" w:rsidTr="00D62569">
        <w:trPr>
          <w:trHeight w:val="1046"/>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2C8096A" w14:textId="77777777" w:rsidR="00675789" w:rsidRPr="0048324F" w:rsidRDefault="00675789" w:rsidP="0048324F">
            <w:pPr>
              <w:keepNext/>
              <w:spacing w:line="360" w:lineRule="auto"/>
              <w:rPr>
                <w:rFonts w:ascii="Calibri" w:hAnsi="Calibri" w:cs="Calibri"/>
                <w:color w:val="000000"/>
                <w:sz w:val="22"/>
                <w:szCs w:val="22"/>
                <w:shd w:val="clear" w:color="auto" w:fill="BDD6EE"/>
              </w:rPr>
            </w:pPr>
            <w:r w:rsidRPr="0048324F">
              <w:rPr>
                <w:rStyle w:val="normaltextrun"/>
                <w:rFonts w:ascii="Calibri" w:hAnsi="Calibri" w:cs="Calibri"/>
                <w:bCs/>
                <w:sz w:val="22"/>
                <w:szCs w:val="22"/>
              </w:rPr>
              <w:t>Q. Tell us about a subject, or an area of school life, that you have made progress with.</w:t>
            </w:r>
          </w:p>
        </w:tc>
      </w:tr>
      <w:tr w:rsidR="00675789" w:rsidRPr="0048324F" w14:paraId="258D450C" w14:textId="77777777" w:rsidTr="00D62569">
        <w:trPr>
          <w:trHeight w:hRule="exact" w:val="1647"/>
        </w:trPr>
        <w:tc>
          <w:tcPr>
            <w:tcW w:w="5000" w:type="pct"/>
            <w:tcBorders>
              <w:top w:val="single" w:sz="4" w:space="0" w:color="000000"/>
              <w:left w:val="single" w:sz="4" w:space="0" w:color="000000"/>
              <w:bottom w:val="single" w:sz="4" w:space="0" w:color="000000"/>
              <w:right w:val="single" w:sz="4" w:space="0" w:color="000000"/>
            </w:tcBorders>
            <w:vAlign w:val="center"/>
          </w:tcPr>
          <w:p w14:paraId="30681F80" w14:textId="77777777" w:rsidR="00675789" w:rsidRPr="0048324F" w:rsidRDefault="00675789" w:rsidP="0048324F">
            <w:pPr>
              <w:spacing w:line="360" w:lineRule="auto"/>
              <w:rPr>
                <w:rFonts w:ascii="Calibri" w:hAnsi="Calibri" w:cs="Calibri"/>
                <w:b/>
                <w:sz w:val="22"/>
                <w:szCs w:val="22"/>
              </w:rPr>
            </w:pPr>
          </w:p>
        </w:tc>
      </w:tr>
    </w:tbl>
    <w:p w14:paraId="379EA524" w14:textId="77777777" w:rsidR="00675789" w:rsidRPr="0048324F" w:rsidRDefault="00675789" w:rsidP="0048324F">
      <w:pPr>
        <w:spacing w:line="360" w:lineRule="auto"/>
        <w:rPr>
          <w:rFonts w:ascii="Calibri" w:hAnsi="Calibri" w:cs="Calibri"/>
          <w:sz w:val="22"/>
          <w:szCs w:val="22"/>
        </w:rPr>
      </w:pPr>
    </w:p>
    <w:tbl>
      <w:tblPr>
        <w:tblW w:w="5150"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9658"/>
      </w:tblGrid>
      <w:tr w:rsidR="00675789" w:rsidRPr="0048324F" w14:paraId="0C765B45" w14:textId="77777777" w:rsidTr="00D62569">
        <w:trPr>
          <w:trHeight w:val="1246"/>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C32305E" w14:textId="77777777" w:rsidR="00675789" w:rsidRPr="0048324F" w:rsidRDefault="00675789" w:rsidP="0048324F">
            <w:pPr>
              <w:keepNext/>
              <w:spacing w:line="360" w:lineRule="auto"/>
              <w:rPr>
                <w:rFonts w:ascii="Calibri" w:hAnsi="Calibri" w:cs="Calibri"/>
                <w:b/>
                <w:sz w:val="22"/>
                <w:szCs w:val="22"/>
              </w:rPr>
            </w:pPr>
            <w:r w:rsidRPr="0048324F">
              <w:rPr>
                <w:rStyle w:val="normaltextrun"/>
                <w:rFonts w:ascii="Calibri" w:hAnsi="Calibri" w:cs="Calibri"/>
                <w:bCs/>
                <w:color w:val="000000"/>
                <w:sz w:val="22"/>
                <w:szCs w:val="22"/>
                <w:bdr w:val="none" w:sz="0" w:space="0" w:color="auto" w:frame="1"/>
              </w:rPr>
              <w:t>Q. What do you enjoy doing in your free time outside of school?  </w:t>
            </w:r>
          </w:p>
        </w:tc>
      </w:tr>
      <w:tr w:rsidR="00675789" w:rsidRPr="0048324F" w14:paraId="6F12A467" w14:textId="77777777" w:rsidTr="00D62569">
        <w:trPr>
          <w:trHeight w:hRule="exact" w:val="2020"/>
        </w:trPr>
        <w:tc>
          <w:tcPr>
            <w:tcW w:w="5000" w:type="pct"/>
            <w:tcBorders>
              <w:top w:val="single" w:sz="4" w:space="0" w:color="000000"/>
              <w:left w:val="single" w:sz="4" w:space="0" w:color="000000"/>
              <w:bottom w:val="single" w:sz="4" w:space="0" w:color="000000"/>
              <w:right w:val="single" w:sz="4" w:space="0" w:color="000000"/>
            </w:tcBorders>
            <w:vAlign w:val="center"/>
          </w:tcPr>
          <w:p w14:paraId="339826BB" w14:textId="77777777" w:rsidR="00675789" w:rsidRPr="0048324F" w:rsidRDefault="00675789" w:rsidP="0048324F">
            <w:pPr>
              <w:spacing w:line="360" w:lineRule="auto"/>
              <w:rPr>
                <w:rFonts w:ascii="Calibri" w:hAnsi="Calibri" w:cs="Calibri"/>
                <w:b/>
                <w:sz w:val="22"/>
                <w:szCs w:val="22"/>
              </w:rPr>
            </w:pPr>
          </w:p>
        </w:tc>
      </w:tr>
    </w:tbl>
    <w:p w14:paraId="393A06C5" w14:textId="77777777" w:rsidR="00675789" w:rsidRPr="0048324F" w:rsidRDefault="00675789" w:rsidP="0048324F">
      <w:pPr>
        <w:spacing w:line="360" w:lineRule="auto"/>
        <w:rPr>
          <w:rFonts w:ascii="Calibri" w:hAnsi="Calibri" w:cs="Calibri"/>
          <w:sz w:val="22"/>
          <w:szCs w:val="22"/>
        </w:rPr>
      </w:pPr>
    </w:p>
    <w:tbl>
      <w:tblPr>
        <w:tblW w:w="5036"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9445"/>
      </w:tblGrid>
      <w:tr w:rsidR="00675789" w:rsidRPr="0048324F" w14:paraId="7F3F06FD" w14:textId="77777777" w:rsidTr="00D62569">
        <w:trPr>
          <w:trHeight w:val="1547"/>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02227715" w14:textId="77777777" w:rsidR="00675789" w:rsidRPr="0048324F" w:rsidRDefault="00675789" w:rsidP="0048324F">
            <w:pPr>
              <w:keepNext/>
              <w:spacing w:line="360" w:lineRule="auto"/>
              <w:rPr>
                <w:rFonts w:ascii="Calibri" w:hAnsi="Calibri" w:cs="Calibri"/>
                <w:bCs/>
                <w:sz w:val="22"/>
                <w:szCs w:val="22"/>
              </w:rPr>
            </w:pPr>
            <w:r w:rsidRPr="0048324F">
              <w:rPr>
                <w:rFonts w:ascii="Calibri" w:hAnsi="Calibri" w:cs="Calibri"/>
                <w:bCs/>
                <w:sz w:val="22"/>
                <w:szCs w:val="22"/>
              </w:rPr>
              <w:lastRenderedPageBreak/>
              <w:t xml:space="preserve">Q. What things do you find difficult in school?  </w:t>
            </w:r>
          </w:p>
        </w:tc>
      </w:tr>
      <w:tr w:rsidR="00675789" w:rsidRPr="0048324F" w14:paraId="7535F935" w14:textId="77777777" w:rsidTr="00D62569">
        <w:trPr>
          <w:trHeight w:hRule="exact" w:val="2497"/>
        </w:trPr>
        <w:tc>
          <w:tcPr>
            <w:tcW w:w="5000" w:type="pct"/>
            <w:tcBorders>
              <w:top w:val="single" w:sz="4" w:space="0" w:color="000000"/>
              <w:left w:val="single" w:sz="4" w:space="0" w:color="000000"/>
              <w:bottom w:val="single" w:sz="4" w:space="0" w:color="000000"/>
              <w:right w:val="single" w:sz="4" w:space="0" w:color="000000"/>
            </w:tcBorders>
            <w:vAlign w:val="center"/>
          </w:tcPr>
          <w:p w14:paraId="2FFC181E" w14:textId="77777777" w:rsidR="00675789" w:rsidRPr="0048324F" w:rsidRDefault="00675789" w:rsidP="0048324F">
            <w:pPr>
              <w:spacing w:line="360" w:lineRule="auto"/>
              <w:rPr>
                <w:rFonts w:ascii="Calibri" w:hAnsi="Calibri" w:cs="Calibri"/>
                <w:bCs/>
                <w:sz w:val="22"/>
                <w:szCs w:val="22"/>
              </w:rPr>
            </w:pPr>
          </w:p>
        </w:tc>
      </w:tr>
    </w:tbl>
    <w:p w14:paraId="32A65CF1" w14:textId="77777777" w:rsidR="00675789" w:rsidRPr="0048324F" w:rsidRDefault="00675789" w:rsidP="0048324F">
      <w:pPr>
        <w:spacing w:line="360" w:lineRule="auto"/>
        <w:rPr>
          <w:rFonts w:ascii="Calibri" w:hAnsi="Calibri" w:cs="Calibri"/>
          <w:sz w:val="22"/>
          <w:szCs w:val="22"/>
        </w:rPr>
      </w:pPr>
    </w:p>
    <w:tbl>
      <w:tblPr>
        <w:tblW w:w="5091" w:type="pct"/>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ook w:val="0400" w:firstRow="0" w:lastRow="0" w:firstColumn="0" w:lastColumn="0" w:noHBand="0" w:noVBand="1"/>
      </w:tblPr>
      <w:tblGrid>
        <w:gridCol w:w="9548"/>
      </w:tblGrid>
      <w:tr w:rsidR="00675789" w:rsidRPr="0048324F" w14:paraId="797BD79F" w14:textId="77777777" w:rsidTr="00D62569">
        <w:trPr>
          <w:trHeight w:val="2017"/>
        </w:trPr>
        <w:tc>
          <w:tcPr>
            <w:tcW w:w="5000"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348589A" w14:textId="77777777" w:rsidR="00675789" w:rsidRPr="0048324F" w:rsidRDefault="00675789" w:rsidP="0048324F">
            <w:pPr>
              <w:keepNext/>
              <w:spacing w:line="360" w:lineRule="auto"/>
              <w:rPr>
                <w:rFonts w:ascii="Calibri" w:hAnsi="Calibri" w:cs="Calibri"/>
                <w:bCs/>
                <w:sz w:val="22"/>
                <w:szCs w:val="22"/>
              </w:rPr>
            </w:pPr>
            <w:r w:rsidRPr="0048324F">
              <w:rPr>
                <w:rFonts w:ascii="Calibri" w:hAnsi="Calibri" w:cs="Calibri"/>
                <w:bCs/>
                <w:sz w:val="22"/>
                <w:szCs w:val="22"/>
              </w:rPr>
              <w:t>Q. Is there anything we can do differently over the next year that would support you in school? (with your work, at break times, with your friends, in classes, with homework, in free periods, with any worries you have).</w:t>
            </w:r>
          </w:p>
        </w:tc>
      </w:tr>
      <w:tr w:rsidR="00675789" w:rsidRPr="0048324F" w14:paraId="24BC2F6F" w14:textId="77777777" w:rsidTr="00D62569">
        <w:trPr>
          <w:trHeight w:hRule="exact" w:val="3492"/>
        </w:trPr>
        <w:tc>
          <w:tcPr>
            <w:tcW w:w="5000" w:type="pct"/>
            <w:tcBorders>
              <w:top w:val="single" w:sz="4" w:space="0" w:color="000000"/>
              <w:left w:val="single" w:sz="4" w:space="0" w:color="000000"/>
              <w:bottom w:val="single" w:sz="4" w:space="0" w:color="000000"/>
              <w:right w:val="single" w:sz="4" w:space="0" w:color="000000"/>
            </w:tcBorders>
            <w:vAlign w:val="center"/>
          </w:tcPr>
          <w:p w14:paraId="1F0BDA23" w14:textId="77777777" w:rsidR="00675789" w:rsidRPr="0048324F" w:rsidRDefault="00675789" w:rsidP="0048324F">
            <w:pPr>
              <w:spacing w:line="360" w:lineRule="auto"/>
              <w:rPr>
                <w:rFonts w:ascii="Calibri" w:hAnsi="Calibri" w:cs="Calibri"/>
                <w:bCs/>
                <w:sz w:val="22"/>
                <w:szCs w:val="22"/>
              </w:rPr>
            </w:pPr>
          </w:p>
        </w:tc>
      </w:tr>
    </w:tbl>
    <w:p w14:paraId="29553FAA" w14:textId="77777777" w:rsidR="00D62569" w:rsidRPr="0048324F" w:rsidRDefault="00D62569" w:rsidP="0048324F">
      <w:pPr>
        <w:spacing w:line="360" w:lineRule="auto"/>
        <w:rPr>
          <w:rFonts w:ascii="Calibri" w:hAnsi="Calibri" w:cs="Calibri"/>
          <w:b/>
          <w:sz w:val="22"/>
          <w:szCs w:val="22"/>
        </w:rPr>
      </w:pPr>
    </w:p>
    <w:p w14:paraId="093B86A4" w14:textId="77777777" w:rsidR="00D62569" w:rsidRPr="0048324F" w:rsidRDefault="00D62569" w:rsidP="0048324F">
      <w:pPr>
        <w:spacing w:line="360" w:lineRule="auto"/>
        <w:rPr>
          <w:rFonts w:ascii="Calibri" w:hAnsi="Calibri" w:cs="Calibri"/>
          <w:b/>
          <w:sz w:val="22"/>
          <w:szCs w:val="22"/>
        </w:rPr>
      </w:pPr>
    </w:p>
    <w:p w14:paraId="2DE493B4" w14:textId="77777777" w:rsidR="00D62569" w:rsidRPr="0048324F" w:rsidRDefault="00D62569" w:rsidP="0048324F">
      <w:pPr>
        <w:spacing w:line="360" w:lineRule="auto"/>
        <w:rPr>
          <w:rFonts w:ascii="Calibri" w:hAnsi="Calibri" w:cs="Calibri"/>
          <w:b/>
          <w:sz w:val="22"/>
          <w:szCs w:val="22"/>
        </w:rPr>
      </w:pPr>
    </w:p>
    <w:p w14:paraId="62746A12" w14:textId="4BA902FD"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Signed by pupil ___________________________________________________</w:t>
      </w:r>
    </w:p>
    <w:p w14:paraId="27162FF3" w14:textId="77777777" w:rsidR="00675789" w:rsidRPr="0048324F" w:rsidRDefault="00675789" w:rsidP="0048324F">
      <w:pPr>
        <w:spacing w:line="360" w:lineRule="auto"/>
        <w:rPr>
          <w:rFonts w:ascii="Calibri" w:hAnsi="Calibri" w:cs="Calibri"/>
          <w:b/>
          <w:sz w:val="22"/>
          <w:szCs w:val="22"/>
        </w:rPr>
      </w:pPr>
    </w:p>
    <w:p w14:paraId="193A36FA" w14:textId="77777777" w:rsidR="00675789" w:rsidRPr="0048324F" w:rsidRDefault="00675789" w:rsidP="0048324F">
      <w:pPr>
        <w:spacing w:line="360" w:lineRule="auto"/>
        <w:rPr>
          <w:rFonts w:ascii="Calibri" w:hAnsi="Calibri" w:cs="Calibri"/>
          <w:b/>
          <w:sz w:val="22"/>
          <w:szCs w:val="22"/>
        </w:rPr>
      </w:pPr>
      <w:r w:rsidRPr="0048324F">
        <w:rPr>
          <w:rFonts w:ascii="Calibri" w:hAnsi="Calibri" w:cs="Calibri"/>
          <w:b/>
          <w:sz w:val="22"/>
          <w:szCs w:val="22"/>
        </w:rPr>
        <w:t>Signed by supporting adult (if relevant) _________</w:t>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r>
      <w:r w:rsidRPr="0048324F">
        <w:rPr>
          <w:rFonts w:ascii="Calibri" w:hAnsi="Calibri" w:cs="Calibri"/>
          <w:b/>
          <w:sz w:val="22"/>
          <w:szCs w:val="22"/>
        </w:rPr>
        <w:softHyphen/>
        <w:t>______Date __________</w:t>
      </w:r>
    </w:p>
    <w:p w14:paraId="695BC30D" w14:textId="77777777" w:rsidR="00675789" w:rsidRPr="0048324F" w:rsidRDefault="00675789" w:rsidP="0048324F">
      <w:pPr>
        <w:spacing w:line="360" w:lineRule="auto"/>
        <w:jc w:val="right"/>
        <w:rPr>
          <w:rFonts w:ascii="Calibri" w:hAnsi="Calibri" w:cs="Calibri"/>
          <w:sz w:val="22"/>
          <w:szCs w:val="22"/>
        </w:rPr>
      </w:pPr>
    </w:p>
    <w:p w14:paraId="0056A657" w14:textId="06F5FB18" w:rsidR="00675789" w:rsidRPr="0048324F" w:rsidRDefault="009819DC" w:rsidP="0048324F">
      <w:pPr>
        <w:spacing w:line="360" w:lineRule="auto"/>
        <w:jc w:val="center"/>
        <w:rPr>
          <w:rFonts w:ascii="Calibri" w:hAnsi="Calibri" w:cs="Calibri"/>
          <w:sz w:val="22"/>
          <w:szCs w:val="22"/>
        </w:rPr>
      </w:pPr>
      <w:r w:rsidRPr="0048324F">
        <w:rPr>
          <w:rFonts w:ascii="Calibri" w:hAnsi="Calibri" w:cs="Calibri"/>
          <w:sz w:val="22"/>
          <w:szCs w:val="22"/>
        </w:rPr>
        <w:t>Version 1</w:t>
      </w:r>
      <w:r w:rsidR="00675789" w:rsidRPr="0048324F">
        <w:rPr>
          <w:rFonts w:ascii="Calibri" w:hAnsi="Calibri" w:cs="Calibri"/>
          <w:sz w:val="22"/>
          <w:szCs w:val="22"/>
        </w:rPr>
        <w:t>– Post Primary Pupil Views</w:t>
      </w:r>
    </w:p>
    <w:p w14:paraId="1737F834" w14:textId="77777777" w:rsidR="00675789" w:rsidRPr="0048324F" w:rsidRDefault="00675789" w:rsidP="0048324F">
      <w:pPr>
        <w:spacing w:line="360" w:lineRule="auto"/>
        <w:rPr>
          <w:rFonts w:ascii="Calibri" w:hAnsi="Calibri" w:cs="Calibri"/>
          <w:sz w:val="22"/>
          <w:szCs w:val="22"/>
        </w:rPr>
      </w:pPr>
    </w:p>
    <w:p w14:paraId="72EB0E57" w14:textId="77777777" w:rsidR="00675789" w:rsidRPr="0048324F" w:rsidRDefault="00675789" w:rsidP="0048324F">
      <w:pPr>
        <w:spacing w:line="360" w:lineRule="auto"/>
        <w:rPr>
          <w:rFonts w:ascii="Calibri" w:hAnsi="Calibri" w:cs="Calibri"/>
          <w:b/>
          <w:sz w:val="22"/>
          <w:szCs w:val="22"/>
        </w:rPr>
      </w:pPr>
    </w:p>
    <w:p w14:paraId="0BCA825F" w14:textId="7CFBA437" w:rsidR="00422AFA" w:rsidRPr="00016666" w:rsidRDefault="00E504C7" w:rsidP="00016666">
      <w:pPr>
        <w:spacing w:after="160" w:line="360" w:lineRule="auto"/>
        <w:rPr>
          <w:rFonts w:ascii="Calibri" w:eastAsia="Calibri" w:hAnsi="Calibri" w:cs="Calibri"/>
          <w:sz w:val="22"/>
          <w:szCs w:val="22"/>
        </w:rPr>
        <w:sectPr w:rsidR="00422AFA" w:rsidRPr="00016666" w:rsidSect="00C738EF">
          <w:footerReference w:type="default" r:id="rId27"/>
          <w:footnotePr>
            <w:numRestart w:val="eachPage"/>
          </w:footnotePr>
          <w:type w:val="continuous"/>
          <w:pgSz w:w="11907" w:h="16840" w:code="9"/>
          <w:pgMar w:top="1080" w:right="1080" w:bottom="1080" w:left="1440" w:header="720" w:footer="288" w:gutter="0"/>
          <w:pgNumType w:start="1"/>
          <w:cols w:space="720"/>
          <w:titlePg/>
          <w:docGrid w:linePitch="272"/>
        </w:sectPr>
      </w:pPr>
      <w:r w:rsidRPr="0048324F">
        <w:rPr>
          <w:rFonts w:ascii="Calibri" w:eastAsia="Calibri" w:hAnsi="Calibri" w:cs="Calibri"/>
          <w:sz w:val="22"/>
          <w:szCs w:val="22"/>
        </w:rPr>
        <w:br w:type="page"/>
      </w:r>
    </w:p>
    <w:p w14:paraId="4EB48241" w14:textId="5C0F0E30" w:rsidR="0041643D" w:rsidRPr="0048324F" w:rsidRDefault="0041643D" w:rsidP="0048324F">
      <w:pPr>
        <w:tabs>
          <w:tab w:val="left" w:pos="6686"/>
        </w:tabs>
        <w:spacing w:line="360" w:lineRule="auto"/>
        <w:rPr>
          <w:rFonts w:ascii="Calibri" w:hAnsi="Calibri" w:cs="Calibri"/>
          <w:sz w:val="22"/>
          <w:szCs w:val="22"/>
        </w:rPr>
      </w:pPr>
    </w:p>
    <w:sectPr w:rsidR="0041643D" w:rsidRPr="0048324F" w:rsidSect="00893FF5">
      <w:footnotePr>
        <w:numRestart w:val="eachPage"/>
      </w:footnotePr>
      <w:pgSz w:w="11907" w:h="16840" w:code="9"/>
      <w:pgMar w:top="907" w:right="1111" w:bottom="1525" w:left="85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E3B8" w14:textId="77777777" w:rsidR="00B93F71" w:rsidRDefault="00B93F71">
      <w:r>
        <w:separator/>
      </w:r>
    </w:p>
  </w:endnote>
  <w:endnote w:type="continuationSeparator" w:id="0">
    <w:p w14:paraId="6DB30F10" w14:textId="77777777" w:rsidR="00B93F71" w:rsidRDefault="00B93F71">
      <w:r>
        <w:continuationSeparator/>
      </w:r>
    </w:p>
  </w:endnote>
  <w:endnote w:type="continuationNotice" w:id="1">
    <w:p w14:paraId="3C484DA6" w14:textId="77777777" w:rsidR="00B93F71" w:rsidRDefault="00B93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8CE0" w14:textId="1056B125" w:rsidR="00C738EF" w:rsidRDefault="00C738EF" w:rsidP="004C5B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3DF">
      <w:rPr>
        <w:rStyle w:val="PageNumber"/>
        <w:noProof/>
      </w:rPr>
      <w:t>2</w:t>
    </w:r>
    <w:r>
      <w:rPr>
        <w:rStyle w:val="PageNumber"/>
      </w:rPr>
      <w:fldChar w:fldCharType="end"/>
    </w:r>
  </w:p>
  <w:p w14:paraId="200253F5" w14:textId="77777777" w:rsidR="00C738EF" w:rsidRPr="0083544D" w:rsidRDefault="00C738EF" w:rsidP="004C5B2A">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6AEF" w14:textId="77777777" w:rsidR="00B93F71" w:rsidRDefault="00B93F71">
      <w:r>
        <w:separator/>
      </w:r>
    </w:p>
  </w:footnote>
  <w:footnote w:type="continuationSeparator" w:id="0">
    <w:p w14:paraId="6C3D72F0" w14:textId="77777777" w:rsidR="00B93F71" w:rsidRDefault="00B93F71">
      <w:r>
        <w:continuationSeparator/>
      </w:r>
    </w:p>
  </w:footnote>
  <w:footnote w:type="continuationNotice" w:id="1">
    <w:p w14:paraId="256008E0" w14:textId="77777777" w:rsidR="00B93F71" w:rsidRDefault="00B93F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81D"/>
    <w:multiLevelType w:val="hybridMultilevel"/>
    <w:tmpl w:val="67A0DDAC"/>
    <w:lvl w:ilvl="0" w:tplc="08090001">
      <w:start w:val="1"/>
      <w:numFmt w:val="bullet"/>
      <w:lvlText w:val=""/>
      <w:lvlJc w:val="left"/>
      <w:pPr>
        <w:tabs>
          <w:tab w:val="num" w:pos="2421"/>
        </w:tabs>
        <w:ind w:left="242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1" w15:restartNumberingAfterBreak="0">
    <w:nsid w:val="0BEA4E35"/>
    <w:multiLevelType w:val="hybridMultilevel"/>
    <w:tmpl w:val="7B26C5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795D"/>
    <w:multiLevelType w:val="multilevel"/>
    <w:tmpl w:val="2EF867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B2420"/>
    <w:multiLevelType w:val="multilevel"/>
    <w:tmpl w:val="95EE734A"/>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132764"/>
    <w:multiLevelType w:val="multilevel"/>
    <w:tmpl w:val="852689FA"/>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6B29B5"/>
    <w:multiLevelType w:val="hybridMultilevel"/>
    <w:tmpl w:val="78EEE08C"/>
    <w:lvl w:ilvl="0" w:tplc="7CDC674E">
      <w:start w:val="5"/>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16A5B"/>
    <w:multiLevelType w:val="hybridMultilevel"/>
    <w:tmpl w:val="42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11CD7"/>
    <w:multiLevelType w:val="hybridMultilevel"/>
    <w:tmpl w:val="0FE2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05D09"/>
    <w:multiLevelType w:val="multilevel"/>
    <w:tmpl w:val="DC0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A61B3"/>
    <w:multiLevelType w:val="hybridMultilevel"/>
    <w:tmpl w:val="C6AA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FA2EE3"/>
    <w:multiLevelType w:val="hybridMultilevel"/>
    <w:tmpl w:val="B78C1C10"/>
    <w:lvl w:ilvl="0" w:tplc="81D0A078">
      <w:numFmt w:val="bullet"/>
      <w:lvlText w:val="-"/>
      <w:lvlJc w:val="left"/>
      <w:pPr>
        <w:ind w:left="720" w:hanging="360"/>
      </w:pPr>
      <w:rPr>
        <w:rFonts w:ascii="Calibri" w:eastAsiaTheme="minorHAnsi" w:hAnsi="Calibri" w:cs="Calibr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E1873"/>
    <w:multiLevelType w:val="multilevel"/>
    <w:tmpl w:val="D0B689A6"/>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E73F99"/>
    <w:multiLevelType w:val="hybridMultilevel"/>
    <w:tmpl w:val="7DACB358"/>
    <w:lvl w:ilvl="0" w:tplc="91B2E9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30E28"/>
    <w:multiLevelType w:val="multilevel"/>
    <w:tmpl w:val="2EF867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940E68"/>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CFF7CE5"/>
    <w:multiLevelType w:val="multilevel"/>
    <w:tmpl w:val="F30CD58C"/>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441A3C"/>
    <w:multiLevelType w:val="multilevel"/>
    <w:tmpl w:val="8136583E"/>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466C27"/>
    <w:multiLevelType w:val="hybridMultilevel"/>
    <w:tmpl w:val="D91ED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A51E07"/>
    <w:multiLevelType w:val="hybridMultilevel"/>
    <w:tmpl w:val="2EC8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2186D"/>
    <w:multiLevelType w:val="hybridMultilevel"/>
    <w:tmpl w:val="7B32C8DA"/>
    <w:lvl w:ilvl="0" w:tplc="E0A6DF82">
      <w:start w:val="1"/>
      <w:numFmt w:val="lowerLetter"/>
      <w:lvlText w:val="(%1)"/>
      <w:lvlJc w:val="left"/>
      <w:pPr>
        <w:ind w:left="1800" w:hanging="360"/>
      </w:pPr>
      <w:rPr>
        <w:rFonts w:asciiTheme="minorHAnsi" w:eastAsia="Times New Roman" w:hAnsiTheme="minorHAnsi" w:cstheme="minorHAnsi"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E1659A1"/>
    <w:multiLevelType w:val="multilevel"/>
    <w:tmpl w:val="F1888A76"/>
    <w:lvl w:ilvl="0">
      <w:start w:val="1"/>
      <w:numFmt w:val="none"/>
      <w:lvlText w:val="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565AF3"/>
    <w:multiLevelType w:val="hybridMultilevel"/>
    <w:tmpl w:val="DE04C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10512D"/>
    <w:multiLevelType w:val="hybridMultilevel"/>
    <w:tmpl w:val="16B0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D3B15"/>
    <w:multiLevelType w:val="multilevel"/>
    <w:tmpl w:val="4A24B3BA"/>
    <w:lvl w:ilvl="0">
      <w:start w:val="1"/>
      <w:numFmt w:val="none"/>
      <w:lvlText w:val="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606526"/>
    <w:multiLevelType w:val="multilevel"/>
    <w:tmpl w:val="9BDAA0A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D426B1"/>
    <w:multiLevelType w:val="hybridMultilevel"/>
    <w:tmpl w:val="F62E013A"/>
    <w:lvl w:ilvl="0" w:tplc="6D82937E">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232B9E"/>
    <w:multiLevelType w:val="multilevel"/>
    <w:tmpl w:val="B000687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3E386E"/>
    <w:multiLevelType w:val="hybridMultilevel"/>
    <w:tmpl w:val="24A6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429934">
    <w:abstractNumId w:val="14"/>
  </w:num>
  <w:num w:numId="2" w16cid:durableId="832794214">
    <w:abstractNumId w:val="0"/>
  </w:num>
  <w:num w:numId="3" w16cid:durableId="112410106">
    <w:abstractNumId w:val="1"/>
  </w:num>
  <w:num w:numId="4" w16cid:durableId="752165801">
    <w:abstractNumId w:val="5"/>
  </w:num>
  <w:num w:numId="5" w16cid:durableId="1756129454">
    <w:abstractNumId w:val="26"/>
  </w:num>
  <w:num w:numId="6" w16cid:durableId="169026544">
    <w:abstractNumId w:val="22"/>
  </w:num>
  <w:num w:numId="7" w16cid:durableId="105662231">
    <w:abstractNumId w:val="6"/>
  </w:num>
  <w:num w:numId="8" w16cid:durableId="372537811">
    <w:abstractNumId w:val="19"/>
  </w:num>
  <w:num w:numId="9" w16cid:durableId="497771039">
    <w:abstractNumId w:val="21"/>
  </w:num>
  <w:num w:numId="10" w16cid:durableId="1488210013">
    <w:abstractNumId w:val="24"/>
  </w:num>
  <w:num w:numId="11" w16cid:durableId="1922444963">
    <w:abstractNumId w:val="20"/>
  </w:num>
  <w:num w:numId="12" w16cid:durableId="1606764003">
    <w:abstractNumId w:val="15"/>
  </w:num>
  <w:num w:numId="13" w16cid:durableId="1483540816">
    <w:abstractNumId w:val="11"/>
  </w:num>
  <w:num w:numId="14" w16cid:durableId="601300162">
    <w:abstractNumId w:val="16"/>
  </w:num>
  <w:num w:numId="15" w16cid:durableId="681861136">
    <w:abstractNumId w:val="4"/>
  </w:num>
  <w:num w:numId="16" w16cid:durableId="1828010290">
    <w:abstractNumId w:val="3"/>
  </w:num>
  <w:num w:numId="17" w16cid:durableId="1136408335">
    <w:abstractNumId w:val="23"/>
  </w:num>
  <w:num w:numId="18" w16cid:durableId="1317682831">
    <w:abstractNumId w:val="13"/>
  </w:num>
  <w:num w:numId="19" w16cid:durableId="1041398571">
    <w:abstractNumId w:val="25"/>
  </w:num>
  <w:num w:numId="20" w16cid:durableId="1237209323">
    <w:abstractNumId w:val="17"/>
  </w:num>
  <w:num w:numId="21" w16cid:durableId="365060278">
    <w:abstractNumId w:val="9"/>
  </w:num>
  <w:num w:numId="22" w16cid:durableId="1709333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8709963">
    <w:abstractNumId w:val="12"/>
  </w:num>
  <w:num w:numId="24" w16cid:durableId="980647653">
    <w:abstractNumId w:val="10"/>
  </w:num>
  <w:num w:numId="25" w16cid:durableId="474376812">
    <w:abstractNumId w:val="8"/>
  </w:num>
  <w:num w:numId="26" w16cid:durableId="2126579069">
    <w:abstractNumId w:val="18"/>
  </w:num>
  <w:num w:numId="27" w16cid:durableId="996611944">
    <w:abstractNumId w:val="7"/>
  </w:num>
  <w:num w:numId="28" w16cid:durableId="1569148889">
    <w:abstractNumId w:val="27"/>
  </w:num>
  <w:num w:numId="29" w16cid:durableId="111490230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A"/>
    <w:rsid w:val="00002BEB"/>
    <w:rsid w:val="00016666"/>
    <w:rsid w:val="00016763"/>
    <w:rsid w:val="000338F2"/>
    <w:rsid w:val="00042B56"/>
    <w:rsid w:val="00055844"/>
    <w:rsid w:val="000561D4"/>
    <w:rsid w:val="00066E4E"/>
    <w:rsid w:val="00071AC0"/>
    <w:rsid w:val="0008042F"/>
    <w:rsid w:val="0009555F"/>
    <w:rsid w:val="000C4C74"/>
    <w:rsid w:val="000C704A"/>
    <w:rsid w:val="000D28F5"/>
    <w:rsid w:val="000F1137"/>
    <w:rsid w:val="00107EBF"/>
    <w:rsid w:val="001215E8"/>
    <w:rsid w:val="0012315A"/>
    <w:rsid w:val="00132BC1"/>
    <w:rsid w:val="00141ADF"/>
    <w:rsid w:val="00160BAF"/>
    <w:rsid w:val="00161CD6"/>
    <w:rsid w:val="00172933"/>
    <w:rsid w:val="001850EB"/>
    <w:rsid w:val="001902F9"/>
    <w:rsid w:val="00191967"/>
    <w:rsid w:val="001B1A27"/>
    <w:rsid w:val="001D1A0A"/>
    <w:rsid w:val="001E2A3A"/>
    <w:rsid w:val="002107A4"/>
    <w:rsid w:val="00212ACB"/>
    <w:rsid w:val="00225809"/>
    <w:rsid w:val="00242A6B"/>
    <w:rsid w:val="00244E07"/>
    <w:rsid w:val="002461CB"/>
    <w:rsid w:val="00252699"/>
    <w:rsid w:val="00255A0E"/>
    <w:rsid w:val="00283539"/>
    <w:rsid w:val="002A1AFA"/>
    <w:rsid w:val="002B3F42"/>
    <w:rsid w:val="002D5246"/>
    <w:rsid w:val="002E031E"/>
    <w:rsid w:val="002F7F28"/>
    <w:rsid w:val="00322352"/>
    <w:rsid w:val="00327401"/>
    <w:rsid w:val="003401C5"/>
    <w:rsid w:val="003444DB"/>
    <w:rsid w:val="003561FB"/>
    <w:rsid w:val="003564F1"/>
    <w:rsid w:val="00390A3E"/>
    <w:rsid w:val="003919E0"/>
    <w:rsid w:val="003A097B"/>
    <w:rsid w:val="003B27F9"/>
    <w:rsid w:val="003C6D4F"/>
    <w:rsid w:val="003D5ED4"/>
    <w:rsid w:val="003F41FC"/>
    <w:rsid w:val="00402C2F"/>
    <w:rsid w:val="00412870"/>
    <w:rsid w:val="0041643D"/>
    <w:rsid w:val="00422AFA"/>
    <w:rsid w:val="004450EF"/>
    <w:rsid w:val="00476284"/>
    <w:rsid w:val="0048324F"/>
    <w:rsid w:val="00487B38"/>
    <w:rsid w:val="00490E72"/>
    <w:rsid w:val="004B4C9D"/>
    <w:rsid w:val="004B674F"/>
    <w:rsid w:val="004B7E56"/>
    <w:rsid w:val="004C5B2A"/>
    <w:rsid w:val="004F2C27"/>
    <w:rsid w:val="004F43BA"/>
    <w:rsid w:val="005066BA"/>
    <w:rsid w:val="00526EE8"/>
    <w:rsid w:val="00562924"/>
    <w:rsid w:val="00591635"/>
    <w:rsid w:val="00593673"/>
    <w:rsid w:val="005A2776"/>
    <w:rsid w:val="005B6C60"/>
    <w:rsid w:val="0062541A"/>
    <w:rsid w:val="006321AA"/>
    <w:rsid w:val="006459A7"/>
    <w:rsid w:val="00661772"/>
    <w:rsid w:val="00675789"/>
    <w:rsid w:val="006A22DC"/>
    <w:rsid w:val="006B48D2"/>
    <w:rsid w:val="006D314F"/>
    <w:rsid w:val="006E76E7"/>
    <w:rsid w:val="00700392"/>
    <w:rsid w:val="00707DDD"/>
    <w:rsid w:val="00711DE2"/>
    <w:rsid w:val="0071598D"/>
    <w:rsid w:val="007252C1"/>
    <w:rsid w:val="0072673B"/>
    <w:rsid w:val="0072680C"/>
    <w:rsid w:val="00763817"/>
    <w:rsid w:val="007827AF"/>
    <w:rsid w:val="007A4BDA"/>
    <w:rsid w:val="007B1682"/>
    <w:rsid w:val="007B4CB6"/>
    <w:rsid w:val="007B567D"/>
    <w:rsid w:val="007B6664"/>
    <w:rsid w:val="007D0C1A"/>
    <w:rsid w:val="007D4449"/>
    <w:rsid w:val="007F465D"/>
    <w:rsid w:val="008014D1"/>
    <w:rsid w:val="00807038"/>
    <w:rsid w:val="008104C4"/>
    <w:rsid w:val="00810CC2"/>
    <w:rsid w:val="00814CA9"/>
    <w:rsid w:val="00815C3E"/>
    <w:rsid w:val="00815F68"/>
    <w:rsid w:val="00827E8F"/>
    <w:rsid w:val="00873A48"/>
    <w:rsid w:val="00875F0C"/>
    <w:rsid w:val="00881844"/>
    <w:rsid w:val="00886A18"/>
    <w:rsid w:val="00887CCA"/>
    <w:rsid w:val="00893FF5"/>
    <w:rsid w:val="008972AB"/>
    <w:rsid w:val="008B138B"/>
    <w:rsid w:val="008D52AE"/>
    <w:rsid w:val="0092747C"/>
    <w:rsid w:val="00932D87"/>
    <w:rsid w:val="009819DC"/>
    <w:rsid w:val="009C4885"/>
    <w:rsid w:val="009E530D"/>
    <w:rsid w:val="009F3C34"/>
    <w:rsid w:val="009F4D4F"/>
    <w:rsid w:val="00A1508D"/>
    <w:rsid w:val="00A169B7"/>
    <w:rsid w:val="00A23D4E"/>
    <w:rsid w:val="00A36017"/>
    <w:rsid w:val="00A458FB"/>
    <w:rsid w:val="00A50F40"/>
    <w:rsid w:val="00A62337"/>
    <w:rsid w:val="00A63A54"/>
    <w:rsid w:val="00A63F96"/>
    <w:rsid w:val="00A76220"/>
    <w:rsid w:val="00A8066C"/>
    <w:rsid w:val="00A849E5"/>
    <w:rsid w:val="00AA4B3C"/>
    <w:rsid w:val="00AB087D"/>
    <w:rsid w:val="00AD319F"/>
    <w:rsid w:val="00AD748F"/>
    <w:rsid w:val="00AF60D5"/>
    <w:rsid w:val="00B0445E"/>
    <w:rsid w:val="00B164EA"/>
    <w:rsid w:val="00B738B5"/>
    <w:rsid w:val="00B93F71"/>
    <w:rsid w:val="00BA0075"/>
    <w:rsid w:val="00BA3E90"/>
    <w:rsid w:val="00C01655"/>
    <w:rsid w:val="00C164E4"/>
    <w:rsid w:val="00C20619"/>
    <w:rsid w:val="00C24CB0"/>
    <w:rsid w:val="00C30184"/>
    <w:rsid w:val="00C406C2"/>
    <w:rsid w:val="00C40C8C"/>
    <w:rsid w:val="00C61292"/>
    <w:rsid w:val="00C6405A"/>
    <w:rsid w:val="00C66FB8"/>
    <w:rsid w:val="00C67319"/>
    <w:rsid w:val="00C738EF"/>
    <w:rsid w:val="00C85A49"/>
    <w:rsid w:val="00C85FBA"/>
    <w:rsid w:val="00C937C8"/>
    <w:rsid w:val="00CA0D4B"/>
    <w:rsid w:val="00CC2684"/>
    <w:rsid w:val="00CD13DF"/>
    <w:rsid w:val="00CE0A98"/>
    <w:rsid w:val="00CF1296"/>
    <w:rsid w:val="00CF7F66"/>
    <w:rsid w:val="00D13581"/>
    <w:rsid w:val="00D22391"/>
    <w:rsid w:val="00D2590A"/>
    <w:rsid w:val="00D312C1"/>
    <w:rsid w:val="00D3254A"/>
    <w:rsid w:val="00D43D09"/>
    <w:rsid w:val="00D450B1"/>
    <w:rsid w:val="00D62569"/>
    <w:rsid w:val="00D66B6E"/>
    <w:rsid w:val="00DA2B20"/>
    <w:rsid w:val="00DB4984"/>
    <w:rsid w:val="00DC6D27"/>
    <w:rsid w:val="00DD02EF"/>
    <w:rsid w:val="00DD1D9A"/>
    <w:rsid w:val="00DD49B8"/>
    <w:rsid w:val="00DE1622"/>
    <w:rsid w:val="00DE3494"/>
    <w:rsid w:val="00E03226"/>
    <w:rsid w:val="00E275D2"/>
    <w:rsid w:val="00E36B16"/>
    <w:rsid w:val="00E504C7"/>
    <w:rsid w:val="00E510B9"/>
    <w:rsid w:val="00E5745A"/>
    <w:rsid w:val="00E63A7C"/>
    <w:rsid w:val="00E75869"/>
    <w:rsid w:val="00E86304"/>
    <w:rsid w:val="00E9385A"/>
    <w:rsid w:val="00E97D7F"/>
    <w:rsid w:val="00EB13D4"/>
    <w:rsid w:val="00EE0F02"/>
    <w:rsid w:val="00EE1C61"/>
    <w:rsid w:val="00EF054E"/>
    <w:rsid w:val="00EF0F43"/>
    <w:rsid w:val="00EF3F50"/>
    <w:rsid w:val="00EF46CC"/>
    <w:rsid w:val="00EF6BCD"/>
    <w:rsid w:val="00F03A2D"/>
    <w:rsid w:val="00F2547F"/>
    <w:rsid w:val="00F43381"/>
    <w:rsid w:val="00F44663"/>
    <w:rsid w:val="00F537A0"/>
    <w:rsid w:val="00F62ECD"/>
    <w:rsid w:val="00F759E8"/>
    <w:rsid w:val="00F96182"/>
    <w:rsid w:val="00F9797E"/>
    <w:rsid w:val="00FA1437"/>
    <w:rsid w:val="00FB245A"/>
    <w:rsid w:val="00FB38B3"/>
    <w:rsid w:val="00FC01EE"/>
    <w:rsid w:val="00FF181A"/>
    <w:rsid w:val="00FF4036"/>
    <w:rsid w:val="00FF5758"/>
    <w:rsid w:val="3CC93D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B2B9"/>
  <w15:chartTrackingRefBased/>
  <w15:docId w15:val="{DFF5974C-3FE1-4613-9C19-D9BA4373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F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2AFA"/>
    <w:pPr>
      <w:keepNext/>
      <w:numPr>
        <w:numId w:val="1"/>
      </w:numPr>
      <w:outlineLvl w:val="0"/>
    </w:pPr>
    <w:rPr>
      <w:rFonts w:ascii="Arial" w:hAnsi="Arial"/>
      <w:b/>
      <w:i/>
      <w:sz w:val="24"/>
    </w:rPr>
  </w:style>
  <w:style w:type="paragraph" w:styleId="Heading2">
    <w:name w:val="heading 2"/>
    <w:basedOn w:val="Normal"/>
    <w:next w:val="Normal"/>
    <w:link w:val="Heading2Char"/>
    <w:qFormat/>
    <w:rsid w:val="00422AFA"/>
    <w:pPr>
      <w:keepNext/>
      <w:numPr>
        <w:ilvl w:val="1"/>
        <w:numId w:val="1"/>
      </w:numPr>
      <w:tabs>
        <w:tab w:val="left" w:pos="2520"/>
      </w:tabs>
      <w:jc w:val="center"/>
      <w:outlineLvl w:val="1"/>
    </w:pPr>
    <w:rPr>
      <w:rFonts w:ascii="Arial" w:hAnsi="Arial"/>
      <w:b/>
      <w:i/>
      <w:sz w:val="24"/>
    </w:rPr>
  </w:style>
  <w:style w:type="paragraph" w:styleId="Heading3">
    <w:name w:val="heading 3"/>
    <w:basedOn w:val="Normal"/>
    <w:next w:val="Normal"/>
    <w:link w:val="Heading3Char"/>
    <w:qFormat/>
    <w:rsid w:val="00422AFA"/>
    <w:pPr>
      <w:keepNext/>
      <w:numPr>
        <w:ilvl w:val="2"/>
        <w:numId w:val="1"/>
      </w:numPr>
      <w:tabs>
        <w:tab w:val="left" w:pos="2520"/>
      </w:tabs>
      <w:outlineLvl w:val="2"/>
    </w:pPr>
    <w:rPr>
      <w:rFonts w:ascii="Arial" w:hAnsi="Arial"/>
      <w:sz w:val="24"/>
      <w:lang w:val="en-US"/>
    </w:rPr>
  </w:style>
  <w:style w:type="paragraph" w:styleId="Heading4">
    <w:name w:val="heading 4"/>
    <w:basedOn w:val="Normal"/>
    <w:next w:val="Normal"/>
    <w:link w:val="Heading4Char"/>
    <w:qFormat/>
    <w:rsid w:val="00422AFA"/>
    <w:pPr>
      <w:keepNext/>
      <w:numPr>
        <w:ilvl w:val="3"/>
        <w:numId w:val="1"/>
      </w:numPr>
      <w:tabs>
        <w:tab w:val="left" w:pos="2520"/>
      </w:tabs>
      <w:outlineLvl w:val="3"/>
    </w:pPr>
    <w:rPr>
      <w:rFonts w:ascii="Arial" w:hAnsi="Arial"/>
      <w:b/>
      <w:sz w:val="22"/>
    </w:rPr>
  </w:style>
  <w:style w:type="paragraph" w:styleId="Heading5">
    <w:name w:val="heading 5"/>
    <w:basedOn w:val="Normal"/>
    <w:next w:val="Normal"/>
    <w:link w:val="Heading5Char"/>
    <w:qFormat/>
    <w:rsid w:val="00422AFA"/>
    <w:pPr>
      <w:keepNext/>
      <w:numPr>
        <w:ilvl w:val="4"/>
        <w:numId w:val="1"/>
      </w:numPr>
      <w:tabs>
        <w:tab w:val="left" w:pos="2520"/>
        <w:tab w:val="left" w:pos="6300"/>
        <w:tab w:val="left" w:pos="7920"/>
      </w:tabs>
      <w:outlineLvl w:val="4"/>
    </w:pPr>
    <w:rPr>
      <w:rFonts w:ascii="Arial" w:hAnsi="Arial"/>
      <w:b/>
      <w:i/>
      <w:sz w:val="22"/>
    </w:rPr>
  </w:style>
  <w:style w:type="paragraph" w:styleId="Heading6">
    <w:name w:val="heading 6"/>
    <w:basedOn w:val="Normal"/>
    <w:next w:val="Normal"/>
    <w:link w:val="Heading6Char"/>
    <w:qFormat/>
    <w:rsid w:val="00422AFA"/>
    <w:pPr>
      <w:keepNext/>
      <w:numPr>
        <w:ilvl w:val="5"/>
        <w:numId w:val="1"/>
      </w:numPr>
      <w:tabs>
        <w:tab w:val="left" w:pos="2520"/>
      </w:tabs>
      <w:jc w:val="center"/>
      <w:outlineLvl w:val="5"/>
    </w:pPr>
    <w:rPr>
      <w:rFonts w:ascii="Arial" w:hAnsi="Arial"/>
      <w:b/>
      <w:i/>
    </w:rPr>
  </w:style>
  <w:style w:type="paragraph" w:styleId="Heading7">
    <w:name w:val="heading 7"/>
    <w:basedOn w:val="Normal"/>
    <w:next w:val="Normal"/>
    <w:link w:val="Heading7Char"/>
    <w:qFormat/>
    <w:rsid w:val="00422AFA"/>
    <w:pPr>
      <w:keepNext/>
      <w:numPr>
        <w:ilvl w:val="6"/>
        <w:numId w:val="1"/>
      </w:numPr>
      <w:outlineLvl w:val="6"/>
    </w:pPr>
    <w:rPr>
      <w:rFonts w:ascii="Arial" w:hAnsi="Arial"/>
      <w:b/>
      <w:i/>
      <w:sz w:val="18"/>
    </w:rPr>
  </w:style>
  <w:style w:type="paragraph" w:styleId="Heading8">
    <w:name w:val="heading 8"/>
    <w:basedOn w:val="Normal"/>
    <w:next w:val="Normal"/>
    <w:link w:val="Heading8Char"/>
    <w:qFormat/>
    <w:rsid w:val="00422AFA"/>
    <w:pPr>
      <w:keepNext/>
      <w:numPr>
        <w:ilvl w:val="7"/>
        <w:numId w:val="1"/>
      </w:numPr>
      <w:tabs>
        <w:tab w:val="left" w:pos="2520"/>
        <w:tab w:val="left" w:pos="8190"/>
        <w:tab w:val="left" w:pos="9090"/>
      </w:tabs>
      <w:spacing w:before="60"/>
      <w:outlineLvl w:val="7"/>
    </w:pPr>
    <w:rPr>
      <w:rFonts w:ascii="Arial" w:hAnsi="Arial"/>
      <w:b/>
      <w:i/>
    </w:rPr>
  </w:style>
  <w:style w:type="paragraph" w:styleId="Heading9">
    <w:name w:val="heading 9"/>
    <w:basedOn w:val="Normal"/>
    <w:next w:val="Normal"/>
    <w:link w:val="Heading9Char"/>
    <w:qFormat/>
    <w:rsid w:val="00422AFA"/>
    <w:pPr>
      <w:keepNext/>
      <w:numPr>
        <w:ilvl w:val="8"/>
        <w:numId w:val="1"/>
      </w:numPr>
      <w:outlineLvl w:val="8"/>
    </w:pPr>
    <w:rPr>
      <w:rFonts w:ascii="Arial" w:hAnsi="Arial" w:cs="Arial"/>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AFA"/>
    <w:rPr>
      <w:rFonts w:ascii="Arial" w:eastAsia="Times New Roman" w:hAnsi="Arial" w:cs="Times New Roman"/>
      <w:b/>
      <w:i/>
      <w:sz w:val="24"/>
      <w:szCs w:val="20"/>
    </w:rPr>
  </w:style>
  <w:style w:type="character" w:customStyle="1" w:styleId="Heading2Char">
    <w:name w:val="Heading 2 Char"/>
    <w:basedOn w:val="DefaultParagraphFont"/>
    <w:link w:val="Heading2"/>
    <w:rsid w:val="00422AFA"/>
    <w:rPr>
      <w:rFonts w:ascii="Arial" w:eastAsia="Times New Roman" w:hAnsi="Arial" w:cs="Times New Roman"/>
      <w:b/>
      <w:i/>
      <w:sz w:val="24"/>
      <w:szCs w:val="20"/>
    </w:rPr>
  </w:style>
  <w:style w:type="character" w:customStyle="1" w:styleId="Heading3Char">
    <w:name w:val="Heading 3 Char"/>
    <w:basedOn w:val="DefaultParagraphFont"/>
    <w:link w:val="Heading3"/>
    <w:rsid w:val="00422AFA"/>
    <w:rPr>
      <w:rFonts w:ascii="Arial" w:eastAsia="Times New Roman" w:hAnsi="Arial" w:cs="Times New Roman"/>
      <w:sz w:val="24"/>
      <w:szCs w:val="20"/>
      <w:lang w:val="en-US"/>
    </w:rPr>
  </w:style>
  <w:style w:type="character" w:customStyle="1" w:styleId="Heading4Char">
    <w:name w:val="Heading 4 Char"/>
    <w:basedOn w:val="DefaultParagraphFont"/>
    <w:link w:val="Heading4"/>
    <w:rsid w:val="00422AFA"/>
    <w:rPr>
      <w:rFonts w:ascii="Arial" w:eastAsia="Times New Roman" w:hAnsi="Arial" w:cs="Times New Roman"/>
      <w:b/>
      <w:szCs w:val="20"/>
    </w:rPr>
  </w:style>
  <w:style w:type="character" w:customStyle="1" w:styleId="Heading5Char">
    <w:name w:val="Heading 5 Char"/>
    <w:basedOn w:val="DefaultParagraphFont"/>
    <w:link w:val="Heading5"/>
    <w:rsid w:val="00422AFA"/>
    <w:rPr>
      <w:rFonts w:ascii="Arial" w:eastAsia="Times New Roman" w:hAnsi="Arial" w:cs="Times New Roman"/>
      <w:b/>
      <w:i/>
      <w:szCs w:val="20"/>
    </w:rPr>
  </w:style>
  <w:style w:type="character" w:customStyle="1" w:styleId="Heading6Char">
    <w:name w:val="Heading 6 Char"/>
    <w:basedOn w:val="DefaultParagraphFont"/>
    <w:link w:val="Heading6"/>
    <w:rsid w:val="00422AFA"/>
    <w:rPr>
      <w:rFonts w:ascii="Arial" w:eastAsia="Times New Roman" w:hAnsi="Arial" w:cs="Times New Roman"/>
      <w:b/>
      <w:i/>
      <w:sz w:val="20"/>
      <w:szCs w:val="20"/>
    </w:rPr>
  </w:style>
  <w:style w:type="character" w:customStyle="1" w:styleId="Heading7Char">
    <w:name w:val="Heading 7 Char"/>
    <w:basedOn w:val="DefaultParagraphFont"/>
    <w:link w:val="Heading7"/>
    <w:rsid w:val="00422AFA"/>
    <w:rPr>
      <w:rFonts w:ascii="Arial" w:eastAsia="Times New Roman" w:hAnsi="Arial" w:cs="Times New Roman"/>
      <w:b/>
      <w:i/>
      <w:sz w:val="18"/>
      <w:szCs w:val="20"/>
    </w:rPr>
  </w:style>
  <w:style w:type="character" w:customStyle="1" w:styleId="Heading8Char">
    <w:name w:val="Heading 8 Char"/>
    <w:basedOn w:val="DefaultParagraphFont"/>
    <w:link w:val="Heading8"/>
    <w:rsid w:val="00422AFA"/>
    <w:rPr>
      <w:rFonts w:ascii="Arial" w:eastAsia="Times New Roman" w:hAnsi="Arial" w:cs="Times New Roman"/>
      <w:b/>
      <w:i/>
      <w:sz w:val="20"/>
      <w:szCs w:val="20"/>
    </w:rPr>
  </w:style>
  <w:style w:type="character" w:customStyle="1" w:styleId="Heading9Char">
    <w:name w:val="Heading 9 Char"/>
    <w:basedOn w:val="DefaultParagraphFont"/>
    <w:link w:val="Heading9"/>
    <w:rsid w:val="00422AFA"/>
    <w:rPr>
      <w:rFonts w:ascii="Arial" w:eastAsia="Times New Roman" w:hAnsi="Arial" w:cs="Arial"/>
      <w:b/>
      <w:bCs/>
      <w:sz w:val="24"/>
      <w:szCs w:val="20"/>
    </w:rPr>
  </w:style>
  <w:style w:type="paragraph" w:styleId="PlainText">
    <w:name w:val="Plain Text"/>
    <w:basedOn w:val="Normal"/>
    <w:link w:val="PlainTextChar"/>
    <w:rsid w:val="00422AFA"/>
    <w:rPr>
      <w:rFonts w:ascii="Courier New" w:hAnsi="Courier New"/>
      <w:lang w:val="en-US"/>
    </w:rPr>
  </w:style>
  <w:style w:type="character" w:customStyle="1" w:styleId="PlainTextChar">
    <w:name w:val="Plain Text Char"/>
    <w:basedOn w:val="DefaultParagraphFont"/>
    <w:link w:val="PlainText"/>
    <w:rsid w:val="00422AFA"/>
    <w:rPr>
      <w:rFonts w:ascii="Courier New" w:eastAsia="Times New Roman" w:hAnsi="Courier New" w:cs="Times New Roman"/>
      <w:sz w:val="20"/>
      <w:szCs w:val="20"/>
      <w:lang w:val="en-US"/>
    </w:rPr>
  </w:style>
  <w:style w:type="paragraph" w:styleId="Header">
    <w:name w:val="header"/>
    <w:basedOn w:val="Normal"/>
    <w:link w:val="HeaderChar"/>
    <w:rsid w:val="00422AFA"/>
    <w:pPr>
      <w:tabs>
        <w:tab w:val="center" w:pos="4153"/>
        <w:tab w:val="right" w:pos="8306"/>
      </w:tabs>
    </w:pPr>
  </w:style>
  <w:style w:type="character" w:customStyle="1" w:styleId="HeaderChar">
    <w:name w:val="Header Char"/>
    <w:basedOn w:val="DefaultParagraphFont"/>
    <w:link w:val="Header"/>
    <w:rsid w:val="00422AFA"/>
    <w:rPr>
      <w:rFonts w:ascii="Times New Roman" w:eastAsia="Times New Roman" w:hAnsi="Times New Roman" w:cs="Times New Roman"/>
      <w:sz w:val="20"/>
      <w:szCs w:val="20"/>
    </w:rPr>
  </w:style>
  <w:style w:type="paragraph" w:styleId="Footer">
    <w:name w:val="footer"/>
    <w:basedOn w:val="Normal"/>
    <w:link w:val="FooterChar"/>
    <w:rsid w:val="00422AFA"/>
    <w:pPr>
      <w:tabs>
        <w:tab w:val="center" w:pos="4153"/>
        <w:tab w:val="right" w:pos="8306"/>
      </w:tabs>
    </w:pPr>
  </w:style>
  <w:style w:type="character" w:customStyle="1" w:styleId="FooterChar">
    <w:name w:val="Footer Char"/>
    <w:basedOn w:val="DefaultParagraphFont"/>
    <w:link w:val="Footer"/>
    <w:rsid w:val="00422AFA"/>
    <w:rPr>
      <w:rFonts w:ascii="Times New Roman" w:eastAsia="Times New Roman" w:hAnsi="Times New Roman" w:cs="Times New Roman"/>
      <w:sz w:val="20"/>
      <w:szCs w:val="20"/>
    </w:rPr>
  </w:style>
  <w:style w:type="character" w:styleId="PageNumber">
    <w:name w:val="page number"/>
    <w:basedOn w:val="DefaultParagraphFont"/>
    <w:rsid w:val="00422AFA"/>
  </w:style>
  <w:style w:type="paragraph" w:styleId="BodyText">
    <w:name w:val="Body Text"/>
    <w:basedOn w:val="Normal"/>
    <w:link w:val="BodyTextChar"/>
    <w:rsid w:val="00422AFA"/>
    <w:rPr>
      <w:rFonts w:ascii="Arial" w:hAnsi="Arial"/>
      <w:b/>
      <w:bCs/>
    </w:rPr>
  </w:style>
  <w:style w:type="character" w:customStyle="1" w:styleId="BodyTextChar">
    <w:name w:val="Body Text Char"/>
    <w:basedOn w:val="DefaultParagraphFont"/>
    <w:link w:val="BodyText"/>
    <w:rsid w:val="00422AFA"/>
    <w:rPr>
      <w:rFonts w:ascii="Arial" w:eastAsia="Times New Roman" w:hAnsi="Arial" w:cs="Times New Roman"/>
      <w:b/>
      <w:bCs/>
      <w:sz w:val="20"/>
      <w:szCs w:val="20"/>
    </w:rPr>
  </w:style>
  <w:style w:type="paragraph" w:styleId="Title">
    <w:name w:val="Title"/>
    <w:basedOn w:val="Normal"/>
    <w:link w:val="TitleChar"/>
    <w:qFormat/>
    <w:rsid w:val="00422AFA"/>
    <w:pPr>
      <w:jc w:val="center"/>
    </w:pPr>
    <w:rPr>
      <w:rFonts w:ascii="Arial" w:hAnsi="Arial"/>
      <w:b/>
    </w:rPr>
  </w:style>
  <w:style w:type="character" w:customStyle="1" w:styleId="TitleChar">
    <w:name w:val="Title Char"/>
    <w:basedOn w:val="DefaultParagraphFont"/>
    <w:link w:val="Title"/>
    <w:rsid w:val="00422AFA"/>
    <w:rPr>
      <w:rFonts w:ascii="Arial" w:eastAsia="Times New Roman" w:hAnsi="Arial" w:cs="Times New Roman"/>
      <w:b/>
      <w:sz w:val="20"/>
      <w:szCs w:val="20"/>
    </w:rPr>
  </w:style>
  <w:style w:type="paragraph" w:styleId="Subtitle">
    <w:name w:val="Subtitle"/>
    <w:basedOn w:val="Normal"/>
    <w:link w:val="SubtitleChar"/>
    <w:qFormat/>
    <w:rsid w:val="00422AFA"/>
    <w:pPr>
      <w:jc w:val="center"/>
    </w:pPr>
    <w:rPr>
      <w:rFonts w:ascii="Arial" w:hAnsi="Arial"/>
      <w:b/>
      <w:i/>
      <w:sz w:val="24"/>
    </w:rPr>
  </w:style>
  <w:style w:type="character" w:customStyle="1" w:styleId="SubtitleChar">
    <w:name w:val="Subtitle Char"/>
    <w:basedOn w:val="DefaultParagraphFont"/>
    <w:link w:val="Subtitle"/>
    <w:rsid w:val="00422AFA"/>
    <w:rPr>
      <w:rFonts w:ascii="Arial" w:eastAsia="Times New Roman" w:hAnsi="Arial" w:cs="Times New Roman"/>
      <w:b/>
      <w:i/>
      <w:sz w:val="24"/>
      <w:szCs w:val="20"/>
    </w:rPr>
  </w:style>
  <w:style w:type="paragraph" w:styleId="Caption">
    <w:name w:val="caption"/>
    <w:basedOn w:val="Normal"/>
    <w:next w:val="Normal"/>
    <w:qFormat/>
    <w:rsid w:val="00422AFA"/>
    <w:pPr>
      <w:tabs>
        <w:tab w:val="left" w:pos="2520"/>
      </w:tabs>
    </w:pPr>
    <w:rPr>
      <w:rFonts w:ascii="Arial" w:hAnsi="Arial"/>
      <w:b/>
      <w:i/>
      <w:sz w:val="22"/>
    </w:rPr>
  </w:style>
  <w:style w:type="paragraph" w:styleId="BodyTextIndent3">
    <w:name w:val="Body Text Indent 3"/>
    <w:basedOn w:val="Normal"/>
    <w:link w:val="BodyTextIndent3Char"/>
    <w:rsid w:val="00422AFA"/>
    <w:pPr>
      <w:spacing w:after="120"/>
      <w:ind w:left="283"/>
    </w:pPr>
    <w:rPr>
      <w:sz w:val="16"/>
      <w:szCs w:val="16"/>
    </w:rPr>
  </w:style>
  <w:style w:type="character" w:customStyle="1" w:styleId="BodyTextIndent3Char">
    <w:name w:val="Body Text Indent 3 Char"/>
    <w:basedOn w:val="DefaultParagraphFont"/>
    <w:link w:val="BodyTextIndent3"/>
    <w:rsid w:val="00422AFA"/>
    <w:rPr>
      <w:rFonts w:ascii="Times New Roman" w:eastAsia="Times New Roman" w:hAnsi="Times New Roman" w:cs="Times New Roman"/>
      <w:sz w:val="16"/>
      <w:szCs w:val="16"/>
    </w:rPr>
  </w:style>
  <w:style w:type="paragraph" w:styleId="BodyText2">
    <w:name w:val="Body Text 2"/>
    <w:basedOn w:val="Normal"/>
    <w:link w:val="BodyText2Char"/>
    <w:rsid w:val="00422AFA"/>
    <w:pPr>
      <w:spacing w:after="120" w:line="480" w:lineRule="auto"/>
    </w:pPr>
  </w:style>
  <w:style w:type="character" w:customStyle="1" w:styleId="BodyText2Char">
    <w:name w:val="Body Text 2 Char"/>
    <w:basedOn w:val="DefaultParagraphFont"/>
    <w:link w:val="BodyText2"/>
    <w:rsid w:val="00422AFA"/>
    <w:rPr>
      <w:rFonts w:ascii="Times New Roman" w:eastAsia="Times New Roman" w:hAnsi="Times New Roman" w:cs="Times New Roman"/>
      <w:sz w:val="20"/>
      <w:szCs w:val="20"/>
    </w:rPr>
  </w:style>
  <w:style w:type="paragraph" w:styleId="BodyText3">
    <w:name w:val="Body Text 3"/>
    <w:basedOn w:val="Normal"/>
    <w:link w:val="BodyText3Char"/>
    <w:rsid w:val="00422AFA"/>
    <w:pPr>
      <w:spacing w:after="120"/>
    </w:pPr>
    <w:rPr>
      <w:sz w:val="16"/>
      <w:szCs w:val="16"/>
    </w:rPr>
  </w:style>
  <w:style w:type="character" w:customStyle="1" w:styleId="BodyText3Char">
    <w:name w:val="Body Text 3 Char"/>
    <w:basedOn w:val="DefaultParagraphFont"/>
    <w:link w:val="BodyText3"/>
    <w:rsid w:val="00422AFA"/>
    <w:rPr>
      <w:rFonts w:ascii="Times New Roman" w:eastAsia="Times New Roman" w:hAnsi="Times New Roman" w:cs="Times New Roman"/>
      <w:sz w:val="16"/>
      <w:szCs w:val="16"/>
    </w:rPr>
  </w:style>
  <w:style w:type="paragraph" w:styleId="BodyTextIndent">
    <w:name w:val="Body Text Indent"/>
    <w:basedOn w:val="Normal"/>
    <w:link w:val="BodyTextIndentChar"/>
    <w:rsid w:val="00422AFA"/>
    <w:pPr>
      <w:spacing w:after="120"/>
      <w:ind w:left="283"/>
    </w:pPr>
  </w:style>
  <w:style w:type="character" w:customStyle="1" w:styleId="BodyTextIndentChar">
    <w:name w:val="Body Text Indent Char"/>
    <w:basedOn w:val="DefaultParagraphFont"/>
    <w:link w:val="BodyTextIndent"/>
    <w:rsid w:val="00422AFA"/>
    <w:rPr>
      <w:rFonts w:ascii="Times New Roman" w:eastAsia="Times New Roman" w:hAnsi="Times New Roman" w:cs="Times New Roman"/>
      <w:sz w:val="20"/>
      <w:szCs w:val="20"/>
    </w:rPr>
  </w:style>
  <w:style w:type="paragraph" w:customStyle="1" w:styleId="p1">
    <w:name w:val="p1"/>
    <w:basedOn w:val="Normal"/>
    <w:rsid w:val="00422AFA"/>
    <w:pPr>
      <w:widowControl w:val="0"/>
      <w:tabs>
        <w:tab w:val="left" w:pos="4830"/>
      </w:tabs>
      <w:autoSpaceDE w:val="0"/>
      <w:autoSpaceDN w:val="0"/>
      <w:adjustRightInd w:val="0"/>
      <w:spacing w:line="240" w:lineRule="atLeast"/>
      <w:ind w:left="3390"/>
    </w:pPr>
    <w:rPr>
      <w:szCs w:val="24"/>
      <w:lang w:val="en-US"/>
    </w:rPr>
  </w:style>
  <w:style w:type="paragraph" w:customStyle="1" w:styleId="c2">
    <w:name w:val="c2"/>
    <w:basedOn w:val="Normal"/>
    <w:rsid w:val="00422AFA"/>
    <w:pPr>
      <w:widowControl w:val="0"/>
      <w:autoSpaceDE w:val="0"/>
      <w:autoSpaceDN w:val="0"/>
      <w:adjustRightInd w:val="0"/>
      <w:spacing w:line="240" w:lineRule="atLeast"/>
      <w:jc w:val="center"/>
    </w:pPr>
    <w:rPr>
      <w:szCs w:val="24"/>
      <w:lang w:val="en-US"/>
    </w:rPr>
  </w:style>
  <w:style w:type="paragraph" w:customStyle="1" w:styleId="p8">
    <w:name w:val="p8"/>
    <w:basedOn w:val="Normal"/>
    <w:rsid w:val="00422AFA"/>
    <w:pPr>
      <w:widowControl w:val="0"/>
      <w:tabs>
        <w:tab w:val="left" w:pos="368"/>
      </w:tabs>
      <w:autoSpaceDE w:val="0"/>
      <w:autoSpaceDN w:val="0"/>
      <w:adjustRightInd w:val="0"/>
      <w:spacing w:line="277" w:lineRule="atLeast"/>
      <w:ind w:left="1072"/>
    </w:pPr>
    <w:rPr>
      <w:szCs w:val="24"/>
      <w:lang w:val="en-US"/>
    </w:rPr>
  </w:style>
  <w:style w:type="paragraph" w:customStyle="1" w:styleId="p9">
    <w:name w:val="p9"/>
    <w:basedOn w:val="Normal"/>
    <w:rsid w:val="00422AFA"/>
    <w:pPr>
      <w:widowControl w:val="0"/>
      <w:autoSpaceDE w:val="0"/>
      <w:autoSpaceDN w:val="0"/>
      <w:adjustRightInd w:val="0"/>
      <w:spacing w:line="277" w:lineRule="atLeast"/>
      <w:ind w:left="1072" w:hanging="368"/>
    </w:pPr>
    <w:rPr>
      <w:szCs w:val="24"/>
      <w:lang w:val="en-US"/>
    </w:rPr>
  </w:style>
  <w:style w:type="paragraph" w:customStyle="1" w:styleId="p3">
    <w:name w:val="p3"/>
    <w:basedOn w:val="Normal"/>
    <w:rsid w:val="00422AFA"/>
    <w:pPr>
      <w:widowControl w:val="0"/>
      <w:tabs>
        <w:tab w:val="left" w:pos="221"/>
      </w:tabs>
      <w:autoSpaceDE w:val="0"/>
      <w:autoSpaceDN w:val="0"/>
      <w:adjustRightInd w:val="0"/>
      <w:spacing w:line="277" w:lineRule="atLeast"/>
      <w:ind w:left="1219" w:hanging="221"/>
    </w:pPr>
    <w:rPr>
      <w:szCs w:val="24"/>
      <w:lang w:val="en-US"/>
    </w:rPr>
  </w:style>
  <w:style w:type="paragraph" w:customStyle="1" w:styleId="p5">
    <w:name w:val="p5"/>
    <w:basedOn w:val="Normal"/>
    <w:rsid w:val="00422AFA"/>
    <w:pPr>
      <w:widowControl w:val="0"/>
      <w:autoSpaceDE w:val="0"/>
      <w:autoSpaceDN w:val="0"/>
      <w:adjustRightInd w:val="0"/>
      <w:spacing w:line="240" w:lineRule="atLeast"/>
    </w:pPr>
    <w:rPr>
      <w:szCs w:val="24"/>
      <w:lang w:val="en-US"/>
    </w:rPr>
  </w:style>
  <w:style w:type="paragraph" w:styleId="BodyTextIndent2">
    <w:name w:val="Body Text Indent 2"/>
    <w:basedOn w:val="Normal"/>
    <w:link w:val="BodyTextIndent2Char"/>
    <w:rsid w:val="00422AFA"/>
    <w:pPr>
      <w:spacing w:after="120" w:line="480" w:lineRule="auto"/>
      <w:ind w:left="283"/>
    </w:pPr>
  </w:style>
  <w:style w:type="character" w:customStyle="1" w:styleId="BodyTextIndent2Char">
    <w:name w:val="Body Text Indent 2 Char"/>
    <w:basedOn w:val="DefaultParagraphFont"/>
    <w:link w:val="BodyTextIndent2"/>
    <w:rsid w:val="00422AFA"/>
    <w:rPr>
      <w:rFonts w:ascii="Times New Roman" w:eastAsia="Times New Roman" w:hAnsi="Times New Roman" w:cs="Times New Roman"/>
      <w:sz w:val="20"/>
      <w:szCs w:val="20"/>
    </w:rPr>
  </w:style>
  <w:style w:type="paragraph" w:styleId="BlockText">
    <w:name w:val="Block Text"/>
    <w:basedOn w:val="Normal"/>
    <w:rsid w:val="00422AFA"/>
    <w:pPr>
      <w:tabs>
        <w:tab w:val="left" w:pos="720"/>
        <w:tab w:val="num" w:pos="1701"/>
      </w:tabs>
      <w:spacing w:line="360" w:lineRule="atLeast"/>
      <w:ind w:left="1701" w:right="360" w:hanging="992"/>
      <w:jc w:val="both"/>
    </w:pPr>
    <w:rPr>
      <w:sz w:val="24"/>
      <w:lang w:eastAsia="en-GB"/>
    </w:rPr>
  </w:style>
  <w:style w:type="paragraph" w:styleId="ListParagraph">
    <w:name w:val="List Paragraph"/>
    <w:basedOn w:val="Normal"/>
    <w:uiPriority w:val="34"/>
    <w:qFormat/>
    <w:rsid w:val="00422AFA"/>
    <w:pPr>
      <w:spacing w:after="200" w:line="276" w:lineRule="auto"/>
      <w:ind w:left="720"/>
      <w:contextualSpacing/>
    </w:pPr>
    <w:rPr>
      <w:rFonts w:ascii="Calibri" w:eastAsia="Calibri" w:hAnsi="Calibri"/>
      <w:sz w:val="22"/>
      <w:szCs w:val="22"/>
      <w:lang w:val="en-US"/>
    </w:rPr>
  </w:style>
  <w:style w:type="character" w:styleId="Hyperlink">
    <w:name w:val="Hyperlink"/>
    <w:uiPriority w:val="99"/>
    <w:rsid w:val="00422AFA"/>
    <w:rPr>
      <w:color w:val="0000FF"/>
      <w:u w:val="single"/>
    </w:rPr>
  </w:style>
  <w:style w:type="paragraph" w:styleId="BalloonText">
    <w:name w:val="Balloon Text"/>
    <w:basedOn w:val="Normal"/>
    <w:link w:val="BalloonTextChar"/>
    <w:semiHidden/>
    <w:rsid w:val="00422AFA"/>
    <w:rPr>
      <w:rFonts w:ascii="Tahoma" w:hAnsi="Tahoma" w:cs="Tahoma"/>
      <w:sz w:val="16"/>
      <w:szCs w:val="16"/>
    </w:rPr>
  </w:style>
  <w:style w:type="character" w:customStyle="1" w:styleId="BalloonTextChar">
    <w:name w:val="Balloon Text Char"/>
    <w:basedOn w:val="DefaultParagraphFont"/>
    <w:link w:val="BalloonText"/>
    <w:semiHidden/>
    <w:rsid w:val="00422AFA"/>
    <w:rPr>
      <w:rFonts w:ascii="Tahoma" w:eastAsia="Times New Roman" w:hAnsi="Tahoma" w:cs="Tahoma"/>
      <w:sz w:val="16"/>
      <w:szCs w:val="16"/>
    </w:rPr>
  </w:style>
  <w:style w:type="table" w:styleId="TableGrid">
    <w:name w:val="Table Grid"/>
    <w:basedOn w:val="TableNormal"/>
    <w:uiPriority w:val="39"/>
    <w:rsid w:val="00422A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AFA"/>
    <w:rPr>
      <w:color w:val="808080"/>
    </w:rPr>
  </w:style>
  <w:style w:type="table" w:customStyle="1" w:styleId="TableGrid1">
    <w:name w:val="Table Grid1"/>
    <w:basedOn w:val="TableNormal"/>
    <w:next w:val="TableGrid"/>
    <w:uiPriority w:val="39"/>
    <w:rsid w:val="00DE349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7EBF"/>
    <w:rPr>
      <w:color w:val="605E5C"/>
      <w:shd w:val="clear" w:color="auto" w:fill="E1DFDD"/>
    </w:rPr>
  </w:style>
  <w:style w:type="paragraph" w:styleId="NoSpacing">
    <w:name w:val="No Spacing"/>
    <w:uiPriority w:val="1"/>
    <w:qFormat/>
    <w:rsid w:val="003561FB"/>
    <w:pPr>
      <w:spacing w:after="0" w:line="240" w:lineRule="auto"/>
    </w:pPr>
  </w:style>
  <w:style w:type="paragraph" w:styleId="TOCHeading">
    <w:name w:val="TOC Heading"/>
    <w:basedOn w:val="Heading1"/>
    <w:next w:val="Normal"/>
    <w:uiPriority w:val="39"/>
    <w:unhideWhenUsed/>
    <w:qFormat/>
    <w:rsid w:val="0092747C"/>
    <w:pPr>
      <w:keepLines/>
      <w:numPr>
        <w:numId w:val="0"/>
      </w:numPr>
      <w:spacing w:before="240" w:line="259" w:lineRule="auto"/>
      <w:outlineLvl w:val="9"/>
    </w:pPr>
    <w:rPr>
      <w:rFonts w:asciiTheme="majorHAnsi" w:eastAsiaTheme="majorEastAsia" w:hAnsiTheme="majorHAnsi" w:cstheme="majorBidi"/>
      <w:b w:val="0"/>
      <w:i w:val="0"/>
      <w:color w:val="2F5496" w:themeColor="accent1" w:themeShade="BF"/>
      <w:sz w:val="32"/>
      <w:szCs w:val="32"/>
      <w:lang w:val="en-US"/>
    </w:rPr>
  </w:style>
  <w:style w:type="paragraph" w:styleId="TOC1">
    <w:name w:val="toc 1"/>
    <w:basedOn w:val="Normal"/>
    <w:next w:val="Normal"/>
    <w:autoRedefine/>
    <w:uiPriority w:val="39"/>
    <w:unhideWhenUsed/>
    <w:rsid w:val="00FF181A"/>
    <w:pPr>
      <w:numPr>
        <w:numId w:val="19"/>
      </w:numPr>
      <w:tabs>
        <w:tab w:val="left" w:pos="400"/>
        <w:tab w:val="right" w:leader="dot" w:pos="9377"/>
      </w:tabs>
      <w:spacing w:after="100" w:line="360" w:lineRule="auto"/>
    </w:pPr>
  </w:style>
  <w:style w:type="paragraph" w:styleId="TOC2">
    <w:name w:val="toc 2"/>
    <w:basedOn w:val="Normal"/>
    <w:next w:val="Normal"/>
    <w:autoRedefine/>
    <w:uiPriority w:val="39"/>
    <w:unhideWhenUsed/>
    <w:rsid w:val="0092747C"/>
    <w:pPr>
      <w:spacing w:after="100"/>
      <w:ind w:left="200"/>
    </w:pPr>
  </w:style>
  <w:style w:type="paragraph" w:styleId="TOC3">
    <w:name w:val="toc 3"/>
    <w:basedOn w:val="Normal"/>
    <w:next w:val="Normal"/>
    <w:autoRedefine/>
    <w:uiPriority w:val="39"/>
    <w:unhideWhenUsed/>
    <w:rsid w:val="0092747C"/>
    <w:pPr>
      <w:spacing w:after="100"/>
      <w:ind w:left="400"/>
    </w:pPr>
  </w:style>
  <w:style w:type="character" w:customStyle="1" w:styleId="Style1">
    <w:name w:val="Style1"/>
    <w:basedOn w:val="DefaultParagraphFont"/>
    <w:uiPriority w:val="1"/>
    <w:rsid w:val="00D43D09"/>
    <w:rPr>
      <w:sz w:val="16"/>
    </w:rPr>
  </w:style>
  <w:style w:type="paragraph" w:customStyle="1" w:styleId="pf0">
    <w:name w:val="pf0"/>
    <w:basedOn w:val="Normal"/>
    <w:rsid w:val="00B164EA"/>
    <w:pPr>
      <w:spacing w:before="100" w:beforeAutospacing="1" w:after="100" w:afterAutospacing="1"/>
    </w:pPr>
    <w:rPr>
      <w:sz w:val="24"/>
      <w:szCs w:val="24"/>
      <w:lang w:eastAsia="en-GB"/>
    </w:rPr>
  </w:style>
  <w:style w:type="character" w:customStyle="1" w:styleId="cf01">
    <w:name w:val="cf01"/>
    <w:basedOn w:val="DefaultParagraphFont"/>
    <w:rsid w:val="00B164EA"/>
    <w:rPr>
      <w:rFonts w:ascii="Segoe UI" w:hAnsi="Segoe UI" w:cs="Segoe UI" w:hint="default"/>
      <w:sz w:val="18"/>
      <w:szCs w:val="18"/>
    </w:rPr>
  </w:style>
  <w:style w:type="character" w:styleId="UnresolvedMention">
    <w:name w:val="Unresolved Mention"/>
    <w:basedOn w:val="DefaultParagraphFont"/>
    <w:uiPriority w:val="99"/>
    <w:semiHidden/>
    <w:unhideWhenUsed/>
    <w:rsid w:val="006A22DC"/>
    <w:rPr>
      <w:color w:val="605E5C"/>
      <w:shd w:val="clear" w:color="auto" w:fill="E1DFDD"/>
    </w:rPr>
  </w:style>
  <w:style w:type="character" w:styleId="FollowedHyperlink">
    <w:name w:val="FollowedHyperlink"/>
    <w:basedOn w:val="DefaultParagraphFont"/>
    <w:uiPriority w:val="99"/>
    <w:semiHidden/>
    <w:unhideWhenUsed/>
    <w:rsid w:val="00675789"/>
    <w:rPr>
      <w:color w:val="954F72" w:themeColor="followedHyperlink"/>
      <w:u w:val="single"/>
    </w:rPr>
  </w:style>
  <w:style w:type="character" w:customStyle="1" w:styleId="normaltextrun">
    <w:name w:val="normaltextrun"/>
    <w:basedOn w:val="DefaultParagraphFont"/>
    <w:rsid w:val="00675789"/>
  </w:style>
  <w:style w:type="character" w:customStyle="1" w:styleId="eop">
    <w:name w:val="eop"/>
    <w:basedOn w:val="DefaultParagraphFont"/>
    <w:rsid w:val="00675789"/>
  </w:style>
  <w:style w:type="paragraph" w:styleId="Revision">
    <w:name w:val="Revision"/>
    <w:hidden/>
    <w:uiPriority w:val="99"/>
    <w:semiHidden/>
    <w:rsid w:val="00C2061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26EE8"/>
    <w:rPr>
      <w:sz w:val="16"/>
      <w:szCs w:val="16"/>
    </w:rPr>
  </w:style>
  <w:style w:type="paragraph" w:styleId="CommentText">
    <w:name w:val="annotation text"/>
    <w:basedOn w:val="Normal"/>
    <w:link w:val="CommentTextChar"/>
    <w:uiPriority w:val="99"/>
    <w:unhideWhenUsed/>
    <w:rsid w:val="00526EE8"/>
  </w:style>
  <w:style w:type="character" w:customStyle="1" w:styleId="CommentTextChar">
    <w:name w:val="Comment Text Char"/>
    <w:basedOn w:val="DefaultParagraphFont"/>
    <w:link w:val="CommentText"/>
    <w:uiPriority w:val="99"/>
    <w:rsid w:val="00526E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6EE8"/>
    <w:rPr>
      <w:b/>
      <w:bCs/>
    </w:rPr>
  </w:style>
  <w:style w:type="character" w:customStyle="1" w:styleId="CommentSubjectChar">
    <w:name w:val="Comment Subject Char"/>
    <w:basedOn w:val="CommentTextChar"/>
    <w:link w:val="CommentSubject"/>
    <w:uiPriority w:val="99"/>
    <w:semiHidden/>
    <w:rsid w:val="00526EE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831">
      <w:bodyDiv w:val="1"/>
      <w:marLeft w:val="0"/>
      <w:marRight w:val="0"/>
      <w:marTop w:val="0"/>
      <w:marBottom w:val="0"/>
      <w:divBdr>
        <w:top w:val="none" w:sz="0" w:space="0" w:color="auto"/>
        <w:left w:val="none" w:sz="0" w:space="0" w:color="auto"/>
        <w:bottom w:val="none" w:sz="0" w:space="0" w:color="auto"/>
        <w:right w:val="none" w:sz="0" w:space="0" w:color="auto"/>
      </w:divBdr>
    </w:div>
    <w:div w:id="14180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ni.org.uk/school-management/sen-annual-reviews-schools" TargetMode="External"/><Relationship Id="rId18" Type="http://schemas.openxmlformats.org/officeDocument/2006/relationships/hyperlink" Target="https://www.eani.org.uk/school-management/sen-annual-reviews-schools" TargetMode="Externa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file:///\\sv-619AX-999310\users$\wardc\Documents\Accessibility%20Checked%20documents\Annual%20Review%20Notes%20of%20Guidance\AR%20NoG%20Accessibility%20Checked\AR%20NoG%20Accessibility%20Checking%20(v2)\Annual%20Review%20Notes%20of%20Guidance_Primary\AR%20Notes%20Primary%20September%202021%20(003).docx" TargetMode="External"/><Relationship Id="rId17" Type="http://schemas.openxmlformats.org/officeDocument/2006/relationships/hyperlink" Target="https://www.eani.org.uk/sites/default/files/2023-09/EdPs%20user%20guide.pdf"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connect.eani.org.uk/school/Login"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justice-ni.gov.uk/articles/special-educational-needs-and-disability-tribunal-0" TargetMode="Externa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balmediation.co.uk/service/dars/" TargetMode="External"/><Relationship Id="rId22" Type="http://schemas.openxmlformats.org/officeDocument/2006/relationships/image" Target="media/image5.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8F8C71DAA6C41BBC0A3DD15D239E6" ma:contentTypeVersion="8" ma:contentTypeDescription="Create a new document." ma:contentTypeScope="" ma:versionID="faa1fe39085af03c6817bebcbb456fe0">
  <xsd:schema xmlns:xsd="http://www.w3.org/2001/XMLSchema" xmlns:xs="http://www.w3.org/2001/XMLSchema" xmlns:p="http://schemas.microsoft.com/office/2006/metadata/properties" xmlns:ns2="b3672071-bed3-4966-bdb9-c6e6189b0388" xmlns:ns3="de1652e6-6307-4046-a55f-be6f346eb0ab" targetNamespace="http://schemas.microsoft.com/office/2006/metadata/properties" ma:root="true" ma:fieldsID="7a28ab1c3336aafb7121c71964baafcd" ns2:_="" ns3:_="">
    <xsd:import namespace="b3672071-bed3-4966-bdb9-c6e6189b0388"/>
    <xsd:import namespace="de1652e6-6307-4046-a55f-be6f346eb0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72071-bed3-4966-bdb9-c6e6189b0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652e6-6307-4046-a55f-be6f346eb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03416-587A-4DBA-B56D-650E1B2296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552F5-C4C8-4433-9CBD-C15F71FA7315}">
  <ds:schemaRefs>
    <ds:schemaRef ds:uri="http://schemas.openxmlformats.org/officeDocument/2006/bibliography"/>
  </ds:schemaRefs>
</ds:datastoreItem>
</file>

<file path=customXml/itemProps3.xml><?xml version="1.0" encoding="utf-8"?>
<ds:datastoreItem xmlns:ds="http://schemas.openxmlformats.org/officeDocument/2006/customXml" ds:itemID="{C763899A-B618-4994-9AD9-BFB7633DA24F}">
  <ds:schemaRefs>
    <ds:schemaRef ds:uri="http://schemas.microsoft.com/sharepoint/v3/contenttype/forms"/>
  </ds:schemaRefs>
</ds:datastoreItem>
</file>

<file path=customXml/itemProps4.xml><?xml version="1.0" encoding="utf-8"?>
<ds:datastoreItem xmlns:ds="http://schemas.openxmlformats.org/officeDocument/2006/customXml" ds:itemID="{3BFEA3F4-16F2-4392-9027-7983E3D04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72071-bed3-4966-bdb9-c6e6189b0388"/>
    <ds:schemaRef ds:uri="de1652e6-6307-4046-a55f-be6f346eb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28</TotalTime>
  <Pages>20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Annual Review Guidance Notes - Primary - Septmber 2021</vt:lpstr>
    </vt:vector>
  </TitlesOfParts>
  <Company>EANI</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Guidance Notes - Primary - Septmber 2021</dc:title>
  <dc:subject>Annual Review Guidance Notes - Primary - September 2021</dc:subject>
  <dc:creator>Statutory Assessment and Review Service (SARS)</dc:creator>
  <cp:keywords>Special Educational Needs, Annual Review, Primary</cp:keywords>
  <dc:description>Annual Review for children with special educational needs - Guidance Notes for Primary Schools.</dc:description>
  <cp:lastModifiedBy>Tracey Logan</cp:lastModifiedBy>
  <cp:revision>2</cp:revision>
  <cp:lastPrinted>2025-09-22T15:37:00Z</cp:lastPrinted>
  <dcterms:created xsi:type="dcterms:W3CDTF">2025-09-23T19:15:00Z</dcterms:created>
  <dcterms:modified xsi:type="dcterms:W3CDTF">2025-09-23T19:15:00Z</dcterms:modified>
  <cp:category>Guidance Notes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0x0101001F98F8C71DAA6C41BBC0A3DD15D239E6</vt:lpwstr>
  </property>
</Properties>
</file>