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1D67FFA0" w:rsidR="002C5C9B" w:rsidRPr="002C5C9B" w:rsidRDefault="17677FAF" w:rsidP="5A35CF64">
      <w:pPr>
        <w:shd w:val="clear" w:color="auto" w:fill="33CCCC"/>
        <w:ind w:right="-377"/>
        <w:rPr>
          <w:rFonts w:ascii="Arial" w:hAnsi="Arial" w:cs="Arial"/>
          <w:b/>
          <w:bCs/>
          <w:color w:val="000000" w:themeColor="text1"/>
          <w:sz w:val="32"/>
          <w:szCs w:val="32"/>
        </w:rPr>
      </w:pPr>
      <w:r w:rsidRPr="5A35CF64">
        <w:rPr>
          <w:rFonts w:ascii="Arial" w:hAnsi="Arial" w:cs="Arial"/>
          <w:b/>
          <w:bCs/>
          <w:color w:val="000000" w:themeColor="text1"/>
          <w:sz w:val="32"/>
          <w:szCs w:val="32"/>
        </w:rPr>
        <w:t>Statutory Assessment Parent</w:t>
      </w:r>
      <w:r w:rsidR="002D41D9">
        <w:rPr>
          <w:rFonts w:ascii="Arial" w:hAnsi="Arial" w:cs="Arial"/>
          <w:b/>
          <w:bCs/>
          <w:color w:val="000000" w:themeColor="text1"/>
          <w:sz w:val="32"/>
          <w:szCs w:val="32"/>
        </w:rPr>
        <w:t xml:space="preserve"> </w:t>
      </w:r>
      <w:r w:rsidR="007A41A9">
        <w:rPr>
          <w:rFonts w:ascii="Arial" w:hAnsi="Arial" w:cs="Arial"/>
          <w:b/>
          <w:bCs/>
          <w:color w:val="000000" w:themeColor="text1"/>
          <w:sz w:val="32"/>
          <w:szCs w:val="32"/>
        </w:rPr>
        <w:t>User Guide</w:t>
      </w:r>
      <w:r w:rsidR="002D41D9">
        <w:rPr>
          <w:rFonts w:ascii="Arial" w:hAnsi="Arial" w:cs="Arial"/>
          <w:b/>
          <w:bCs/>
          <w:color w:val="000000" w:themeColor="text1"/>
          <w:sz w:val="32"/>
          <w:szCs w:val="32"/>
        </w:rPr>
        <w:t xml:space="preserve"> </w:t>
      </w:r>
      <w:r w:rsidR="009752B3">
        <w:rPr>
          <w:rFonts w:ascii="Arial" w:hAnsi="Arial" w:cs="Arial"/>
          <w:b/>
          <w:bCs/>
          <w:color w:val="000000" w:themeColor="text1"/>
          <w:sz w:val="32"/>
          <w:szCs w:val="32"/>
        </w:rPr>
        <w:t xml:space="preserve">– Decision Point </w:t>
      </w:r>
      <w:r w:rsidR="006805C9">
        <w:rPr>
          <w:rFonts w:ascii="Arial" w:hAnsi="Arial" w:cs="Arial"/>
          <w:b/>
          <w:bCs/>
          <w:color w:val="000000" w:themeColor="text1"/>
          <w:sz w:val="32"/>
          <w:szCs w:val="32"/>
        </w:rPr>
        <w:t>2</w:t>
      </w:r>
    </w:p>
    <w:p w14:paraId="154BE21C" w14:textId="2A13F5DF" w:rsidR="5A35CF64" w:rsidRPr="002D41D9" w:rsidRDefault="5A35CF64" w:rsidP="5A35CF64">
      <w:pPr>
        <w:pStyle w:val="Title"/>
        <w:rPr>
          <w:sz w:val="28"/>
          <w:szCs w:val="28"/>
        </w:rPr>
      </w:pPr>
    </w:p>
    <w:p w14:paraId="1E77322A" w14:textId="14DE65A4" w:rsidR="0472C169" w:rsidRPr="002D41D9" w:rsidRDefault="0472C169" w:rsidP="5A35CF64">
      <w:pPr>
        <w:pStyle w:val="EAConnectUserGuide"/>
        <w:rPr>
          <w:rFonts w:ascii="Calibri" w:eastAsia="Calibri" w:hAnsi="Calibri" w:cs="Calibri"/>
          <w:sz w:val="32"/>
          <w:szCs w:val="32"/>
        </w:rPr>
      </w:pPr>
      <w:r w:rsidRPr="002D41D9">
        <w:rPr>
          <w:sz w:val="32"/>
          <w:szCs w:val="32"/>
        </w:rPr>
        <w:t>SUBMITTING PAREN</w:t>
      </w:r>
      <w:r w:rsidR="003E0224">
        <w:rPr>
          <w:sz w:val="32"/>
          <w:szCs w:val="32"/>
        </w:rPr>
        <w:t>T INFORMATION AND VIEW</w:t>
      </w:r>
      <w:r w:rsidR="00203396">
        <w:rPr>
          <w:sz w:val="32"/>
          <w:szCs w:val="32"/>
        </w:rPr>
        <w:t>ING</w:t>
      </w:r>
      <w:r w:rsidR="003E0224">
        <w:rPr>
          <w:sz w:val="32"/>
          <w:szCs w:val="32"/>
        </w:rPr>
        <w:t xml:space="preserve"> THE </w:t>
      </w:r>
      <w:proofErr w:type="gramStart"/>
      <w:r w:rsidR="003E0224">
        <w:rPr>
          <w:sz w:val="32"/>
          <w:szCs w:val="32"/>
        </w:rPr>
        <w:t>ADVICES</w:t>
      </w:r>
      <w:proofErr w:type="gramEnd"/>
      <w:r w:rsidR="003E0224">
        <w:rPr>
          <w:sz w:val="32"/>
          <w:szCs w:val="32"/>
        </w:rPr>
        <w:t xml:space="preserve"> REQUESTED BY EA </w:t>
      </w:r>
      <w:r w:rsidRPr="002D41D9">
        <w:rPr>
          <w:sz w:val="32"/>
          <w:szCs w:val="32"/>
        </w:rPr>
        <w:t xml:space="preserve">AFTER NOTICE OF </w:t>
      </w:r>
      <w:r w:rsidR="003E0224">
        <w:rPr>
          <w:sz w:val="32"/>
          <w:szCs w:val="32"/>
        </w:rPr>
        <w:t xml:space="preserve">DECISION </w:t>
      </w:r>
      <w:r w:rsidR="009752B3" w:rsidRPr="002D41D9">
        <w:rPr>
          <w:sz w:val="32"/>
          <w:szCs w:val="32"/>
        </w:rPr>
        <w:t>EMAIL ISSUED</w:t>
      </w:r>
    </w:p>
    <w:p w14:paraId="2AFCF519" w14:textId="7278CBC0" w:rsidR="5A35CF64" w:rsidRDefault="5A35CF64" w:rsidP="5A35CF64">
      <w:pPr>
        <w:spacing w:afterAutospacing="1"/>
        <w:rPr>
          <w:rFonts w:ascii="Calibri" w:eastAsia="Calibri" w:hAnsi="Calibri" w:cs="Calibri"/>
        </w:rPr>
      </w:pPr>
    </w:p>
    <w:p w14:paraId="0987942C" w14:textId="508A9236" w:rsidR="002D41D9" w:rsidRPr="009752B3" w:rsidRDefault="009752B3" w:rsidP="002D41D9">
      <w:pPr>
        <w:spacing w:afterAutospacing="1"/>
        <w:rPr>
          <w:rFonts w:eastAsiaTheme="minorEastAsia"/>
          <w:sz w:val="28"/>
          <w:szCs w:val="28"/>
        </w:rPr>
      </w:pPr>
      <w:r w:rsidRPr="009752B3">
        <w:rPr>
          <w:rFonts w:eastAsiaTheme="minorEastAsia"/>
          <w:sz w:val="28"/>
          <w:szCs w:val="28"/>
        </w:rPr>
        <w:t>This guide is for a parent</w:t>
      </w:r>
      <w:r w:rsidR="002D41D9">
        <w:rPr>
          <w:rFonts w:eastAsiaTheme="minorEastAsia"/>
          <w:sz w:val="28"/>
          <w:szCs w:val="28"/>
        </w:rPr>
        <w:t>/carer</w:t>
      </w:r>
      <w:r w:rsidRPr="009752B3">
        <w:rPr>
          <w:rFonts w:eastAsiaTheme="minorEastAsia"/>
          <w:sz w:val="28"/>
          <w:szCs w:val="28"/>
        </w:rPr>
        <w:t xml:space="preserve"> who </w:t>
      </w:r>
      <w:r w:rsidR="002D41D9">
        <w:rPr>
          <w:rFonts w:eastAsiaTheme="minorEastAsia"/>
          <w:sz w:val="28"/>
          <w:szCs w:val="28"/>
        </w:rPr>
        <w:t xml:space="preserve">receives an email from EA advising that a </w:t>
      </w:r>
      <w:r w:rsidR="006805C9">
        <w:rPr>
          <w:rFonts w:eastAsiaTheme="minorEastAsia"/>
          <w:sz w:val="28"/>
          <w:szCs w:val="28"/>
        </w:rPr>
        <w:t xml:space="preserve">Notice of Decision to proceed to request further </w:t>
      </w:r>
      <w:proofErr w:type="gramStart"/>
      <w:r w:rsidR="006805C9">
        <w:rPr>
          <w:rFonts w:eastAsiaTheme="minorEastAsia"/>
          <w:sz w:val="28"/>
          <w:szCs w:val="28"/>
        </w:rPr>
        <w:t>advices</w:t>
      </w:r>
      <w:proofErr w:type="gramEnd"/>
      <w:r w:rsidR="006805C9">
        <w:rPr>
          <w:rFonts w:eastAsiaTheme="minorEastAsia"/>
          <w:sz w:val="28"/>
          <w:szCs w:val="28"/>
        </w:rPr>
        <w:t xml:space="preserve"> from school, parents and other professionals </w:t>
      </w:r>
      <w:r w:rsidR="002D41D9" w:rsidRPr="009752B3">
        <w:rPr>
          <w:rFonts w:eastAsiaTheme="minorEastAsia"/>
          <w:sz w:val="28"/>
          <w:szCs w:val="28"/>
        </w:rPr>
        <w:t xml:space="preserve">for their child.  </w:t>
      </w:r>
    </w:p>
    <w:p w14:paraId="61078EB6" w14:textId="11D304A7" w:rsidR="42EFFDEA" w:rsidRPr="009752B3" w:rsidRDefault="216A734D" w:rsidP="09A4ACC0">
      <w:pPr>
        <w:spacing w:afterAutospacing="1"/>
        <w:rPr>
          <w:rFonts w:eastAsiaTheme="minorEastAsia"/>
          <w:sz w:val="28"/>
          <w:szCs w:val="28"/>
        </w:rPr>
      </w:pPr>
      <w:r w:rsidRPr="34C4F5AC">
        <w:rPr>
          <w:rFonts w:eastAsiaTheme="minorEastAsia"/>
          <w:sz w:val="28"/>
          <w:szCs w:val="28"/>
        </w:rPr>
        <w:t>It</w:t>
      </w:r>
      <w:r w:rsidR="002D41D9" w:rsidRPr="34C4F5AC">
        <w:rPr>
          <w:rFonts w:eastAsiaTheme="minorEastAsia"/>
          <w:sz w:val="28"/>
          <w:szCs w:val="28"/>
        </w:rPr>
        <w:t xml:space="preserve"> </w:t>
      </w:r>
      <w:proofErr w:type="gramStart"/>
      <w:r w:rsidR="002D41D9" w:rsidRPr="34C4F5AC">
        <w:rPr>
          <w:rFonts w:eastAsiaTheme="minorEastAsia"/>
          <w:sz w:val="28"/>
          <w:szCs w:val="28"/>
        </w:rPr>
        <w:t>provides assistance</w:t>
      </w:r>
      <w:proofErr w:type="gramEnd"/>
      <w:r w:rsidR="002D41D9" w:rsidRPr="34C4F5AC">
        <w:rPr>
          <w:rFonts w:eastAsiaTheme="minorEastAsia"/>
          <w:sz w:val="28"/>
          <w:szCs w:val="28"/>
        </w:rPr>
        <w:t xml:space="preserve"> on how </w:t>
      </w:r>
      <w:r w:rsidR="009752B3" w:rsidRPr="34C4F5AC">
        <w:rPr>
          <w:rFonts w:eastAsiaTheme="minorEastAsia"/>
          <w:sz w:val="28"/>
          <w:szCs w:val="28"/>
        </w:rPr>
        <w:t xml:space="preserve">to log onto EA Connect </w:t>
      </w:r>
      <w:r w:rsidR="002D41D9" w:rsidRPr="34C4F5AC">
        <w:rPr>
          <w:rFonts w:eastAsiaTheme="minorEastAsia"/>
          <w:sz w:val="28"/>
          <w:szCs w:val="28"/>
        </w:rPr>
        <w:t xml:space="preserve">portal </w:t>
      </w:r>
      <w:r w:rsidR="009752B3" w:rsidRPr="34C4F5AC">
        <w:rPr>
          <w:rFonts w:eastAsiaTheme="minorEastAsia"/>
          <w:sz w:val="28"/>
          <w:szCs w:val="28"/>
        </w:rPr>
        <w:t xml:space="preserve">to submit </w:t>
      </w:r>
      <w:r w:rsidR="29B7FA03" w:rsidRPr="34C4F5AC">
        <w:rPr>
          <w:rFonts w:eastAsiaTheme="minorEastAsia"/>
          <w:sz w:val="28"/>
          <w:szCs w:val="28"/>
        </w:rPr>
        <w:t>A P</w:t>
      </w:r>
      <w:r w:rsidR="009752B3" w:rsidRPr="34C4F5AC">
        <w:rPr>
          <w:rFonts w:eastAsiaTheme="minorEastAsia"/>
          <w:sz w:val="28"/>
          <w:szCs w:val="28"/>
        </w:rPr>
        <w:t>arental</w:t>
      </w:r>
      <w:r w:rsidR="006805C9" w:rsidRPr="34C4F5AC">
        <w:rPr>
          <w:rFonts w:eastAsiaTheme="minorEastAsia"/>
          <w:sz w:val="28"/>
          <w:szCs w:val="28"/>
        </w:rPr>
        <w:t xml:space="preserve"> </w:t>
      </w:r>
      <w:r w:rsidR="676A475D" w:rsidRPr="34C4F5AC">
        <w:rPr>
          <w:rFonts w:eastAsiaTheme="minorEastAsia"/>
          <w:sz w:val="28"/>
          <w:szCs w:val="28"/>
        </w:rPr>
        <w:t>I</w:t>
      </w:r>
      <w:r w:rsidR="006805C9" w:rsidRPr="34C4F5AC">
        <w:rPr>
          <w:rFonts w:eastAsiaTheme="minorEastAsia"/>
          <w:sz w:val="28"/>
          <w:szCs w:val="28"/>
        </w:rPr>
        <w:t>nformation form which will support the request</w:t>
      </w:r>
      <w:r w:rsidR="002D41D9" w:rsidRPr="34C4F5AC">
        <w:rPr>
          <w:rFonts w:eastAsiaTheme="minorEastAsia"/>
          <w:sz w:val="28"/>
          <w:szCs w:val="28"/>
        </w:rPr>
        <w:t xml:space="preserve">. </w:t>
      </w:r>
    </w:p>
    <w:p w14:paraId="16A2453E" w14:textId="30E906B0" w:rsidR="42EFFDEA" w:rsidRPr="009752B3" w:rsidRDefault="42EFFDEA" w:rsidP="09A4ACC0">
      <w:pPr>
        <w:spacing w:afterAutospacing="1"/>
        <w:rPr>
          <w:rFonts w:eastAsiaTheme="minorEastAsia"/>
          <w:sz w:val="28"/>
          <w:szCs w:val="28"/>
        </w:rPr>
      </w:pPr>
    </w:p>
    <w:p w14:paraId="6A13AC96" w14:textId="46C9E66D" w:rsidR="42EFFDEA" w:rsidRPr="009752B3" w:rsidRDefault="28241699" w:rsidP="09A4ACC0">
      <w:pPr>
        <w:spacing w:afterAutospacing="1"/>
        <w:rPr>
          <w:rFonts w:eastAsiaTheme="minorEastAsia"/>
          <w:b/>
          <w:bCs/>
          <w:sz w:val="24"/>
          <w:szCs w:val="24"/>
        </w:rPr>
      </w:pPr>
      <w:r w:rsidRPr="09A4ACC0">
        <w:rPr>
          <w:rFonts w:eastAsiaTheme="minorEastAsia"/>
          <w:b/>
          <w:bCs/>
          <w:sz w:val="28"/>
          <w:szCs w:val="28"/>
        </w:rPr>
        <w:t>Example of email below</w:t>
      </w:r>
      <w:r w:rsidRPr="09A4ACC0">
        <w:rPr>
          <w:rFonts w:eastAsiaTheme="minorEastAsia"/>
          <w:b/>
          <w:bCs/>
          <w:sz w:val="24"/>
          <w:szCs w:val="24"/>
        </w:rPr>
        <w:t>:</w:t>
      </w:r>
    </w:p>
    <w:p w14:paraId="28691B80" w14:textId="24E73445" w:rsidR="42EFFDEA" w:rsidRPr="009752B3" w:rsidRDefault="42EFFDEA" w:rsidP="09A4ACC0">
      <w:pPr>
        <w:spacing w:afterAutospacing="1"/>
        <w:rPr>
          <w:rFonts w:eastAsiaTheme="minorEastAsia"/>
          <w:sz w:val="28"/>
          <w:szCs w:val="28"/>
        </w:rPr>
      </w:pPr>
    </w:p>
    <w:p w14:paraId="31CD3497" w14:textId="7A4A9C0A"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 xml:space="preserve">Dear Parent/Guardian </w:t>
      </w:r>
    </w:p>
    <w:p w14:paraId="323C8B2A" w14:textId="2CB8B146"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 xml:space="preserve">On 30/09/2025 the Education Authority wrote to tell you that it was considering whether to assess </w:t>
      </w:r>
      <w:r w:rsidR="00D64401">
        <w:rPr>
          <w:rFonts w:eastAsiaTheme="minorEastAsia"/>
          <w:sz w:val="28"/>
          <w:szCs w:val="28"/>
        </w:rPr>
        <w:t>Child Name</w:t>
      </w:r>
      <w:r w:rsidRPr="214A7A55">
        <w:rPr>
          <w:rFonts w:eastAsiaTheme="minorEastAsia"/>
          <w:sz w:val="28"/>
          <w:szCs w:val="28"/>
        </w:rPr>
        <w:t xml:space="preserve"> educational needs. The Education Authority has now decided to carry out a statutory assessment.</w:t>
      </w:r>
    </w:p>
    <w:p w14:paraId="7430DC42" w14:textId="6A4E4D6C"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 xml:space="preserve">If you provided parental representations/evidence, these are accessible to the appropriate professionals who will provide advice on </w:t>
      </w:r>
      <w:r w:rsidR="00A61019">
        <w:rPr>
          <w:rFonts w:eastAsiaTheme="minorEastAsia"/>
          <w:sz w:val="28"/>
          <w:szCs w:val="28"/>
        </w:rPr>
        <w:t>Child Name</w:t>
      </w:r>
      <w:r w:rsidR="00A61019" w:rsidRPr="214A7A55">
        <w:rPr>
          <w:rFonts w:eastAsiaTheme="minorEastAsia"/>
          <w:sz w:val="28"/>
          <w:szCs w:val="28"/>
        </w:rPr>
        <w:t xml:space="preserve"> </w:t>
      </w:r>
      <w:r w:rsidRPr="214A7A55">
        <w:rPr>
          <w:rFonts w:eastAsiaTheme="minorEastAsia"/>
          <w:sz w:val="28"/>
          <w:szCs w:val="28"/>
        </w:rPr>
        <w:t>as part of the assessm</w:t>
      </w:r>
      <w:r w:rsidR="00E1213E">
        <w:rPr>
          <w:rFonts w:eastAsiaTheme="minorEastAsia"/>
          <w:sz w:val="28"/>
          <w:szCs w:val="28"/>
        </w:rPr>
        <w:t>e</w:t>
      </w:r>
      <w:r w:rsidRPr="214A7A55">
        <w:rPr>
          <w:rFonts w:eastAsiaTheme="minorEastAsia"/>
          <w:sz w:val="28"/>
          <w:szCs w:val="28"/>
        </w:rPr>
        <w:t>nt.</w:t>
      </w:r>
    </w:p>
    <w:p w14:paraId="07365B5B" w14:textId="26D315B4"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The Education Authority will seek advice from your child’s school (if enrolled), a Designated Medical Officer, Educational Psychologist, and other relevant professionals, who may contact you directly to make the necessary arrangements. You may wish to be present on these occasions. However, in some circumstances, e.g. a classroom observation, it may be more helpful to assess your child under normal classroom conditions without you in attendance. If you have any concerns about this, please speak to the professional concerned.</w:t>
      </w:r>
    </w:p>
    <w:p w14:paraId="6AE97A4C" w14:textId="1335B13F" w:rsidR="214A7A55" w:rsidRDefault="214A7A55" w:rsidP="214A7A55">
      <w:pPr>
        <w:shd w:val="clear" w:color="auto" w:fill="E7E6E6" w:themeFill="background2"/>
        <w:spacing w:afterAutospacing="1"/>
        <w:ind w:left="810" w:right="810"/>
        <w:rPr>
          <w:rFonts w:eastAsiaTheme="minorEastAsia"/>
          <w:sz w:val="28"/>
          <w:szCs w:val="28"/>
        </w:rPr>
      </w:pPr>
    </w:p>
    <w:p w14:paraId="56EAD8FA" w14:textId="2BCFD1EC"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 xml:space="preserve">Your views about </w:t>
      </w:r>
      <w:r w:rsidR="00FC01EB">
        <w:rPr>
          <w:rFonts w:eastAsiaTheme="minorEastAsia"/>
          <w:sz w:val="28"/>
          <w:szCs w:val="28"/>
        </w:rPr>
        <w:t>Child Name</w:t>
      </w:r>
      <w:r w:rsidR="00FC01EB" w:rsidRPr="214A7A55">
        <w:rPr>
          <w:rFonts w:eastAsiaTheme="minorEastAsia"/>
          <w:sz w:val="28"/>
          <w:szCs w:val="28"/>
        </w:rPr>
        <w:t xml:space="preserve"> </w:t>
      </w:r>
      <w:r w:rsidRPr="214A7A55">
        <w:rPr>
          <w:rFonts w:eastAsiaTheme="minorEastAsia"/>
          <w:sz w:val="28"/>
          <w:szCs w:val="28"/>
        </w:rPr>
        <w:t>are also very important to the assessment. You can complete the Parental Information which will help you to put your views in writing. You may leave parts out or add anything you feel to be important.</w:t>
      </w:r>
    </w:p>
    <w:p w14:paraId="798F792C" w14:textId="0E6D0522"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Please complete the Parental Information within 6 weeks – not later than 19/11/2025. If the Education Authority does not hear from you by this date, it will assume you will not be submitting information.</w:t>
      </w:r>
    </w:p>
    <w:p w14:paraId="6ED26306" w14:textId="0D8665AE"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You can complete the information using the following steps:</w:t>
      </w:r>
    </w:p>
    <w:p w14:paraId="59030DBF" w14:textId="7BCCD2B0" w:rsidR="128547D0" w:rsidRDefault="128547D0" w:rsidP="37A771F7">
      <w:pPr>
        <w:spacing w:after="0" w:afterAutospacing="1" w:line="240" w:lineRule="auto"/>
        <w:ind w:left="720"/>
        <w:rPr>
          <w:rFonts w:ascii="Calibri" w:eastAsia="Calibri" w:hAnsi="Calibri" w:cs="Calibri"/>
          <w:sz w:val="28"/>
          <w:szCs w:val="28"/>
          <w:highlight w:val="lightGray"/>
        </w:rPr>
      </w:pPr>
      <w:r w:rsidRPr="37A771F7">
        <w:rPr>
          <w:rFonts w:eastAsiaTheme="minorEastAsia"/>
          <w:sz w:val="28"/>
          <w:szCs w:val="28"/>
          <w:highlight w:val="lightGray"/>
        </w:rPr>
        <w:t xml:space="preserve">Step 1: Create an account or login to EA Connect using the link </w:t>
      </w:r>
      <w:hyperlink r:id="rId11">
        <w:r w:rsidR="7C48006A" w:rsidRPr="37A771F7">
          <w:rPr>
            <w:rStyle w:val="Hyperlink"/>
            <w:rFonts w:ascii="Calibri" w:eastAsia="Calibri" w:hAnsi="Calibri" w:cs="Calibri"/>
            <w:sz w:val="28"/>
            <w:szCs w:val="28"/>
            <w:highlight w:val="lightGray"/>
          </w:rPr>
          <w:t>https://connect.eani.org.uk/parent </w:t>
        </w:r>
      </w:hyperlink>
    </w:p>
    <w:p w14:paraId="675E1BE3" w14:textId="5302B43B"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Step 2: Select ‘Statutory Assessments’ on the Data Protection Statement or navigate to the Statutory Assessments menu item.</w:t>
      </w:r>
    </w:p>
    <w:p w14:paraId="23136B4B" w14:textId="2010B285"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Step 3: If you have already added your child on EA Connect, click ‘View Requests for Consideration’ next to your child’s name. OR</w:t>
      </w:r>
    </w:p>
    <w:p w14:paraId="0A099C2B" w14:textId="78B35C1F"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If you have not yet added your child, please add them first. Please note: It can take up to 48 hours for the referral to appear after adding your child. This is because the Education Authority needs time to match your child’s details. Once available, click on ‘View Requests for Consideration’.</w:t>
      </w:r>
    </w:p>
    <w:p w14:paraId="3BBE76E6" w14:textId="2CBDF3CC"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Step 4: On the table of requests, click on the request number and go to the section titled Parental Information.</w:t>
      </w:r>
    </w:p>
    <w:p w14:paraId="2D370DF6" w14:textId="6D3B0B88"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Step 5: Select the Parental Information Form button to open the form.</w:t>
      </w:r>
    </w:p>
    <w:p w14:paraId="39B58725" w14:textId="3B37ECF9"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Complete any relevant sections and click submit when finished.</w:t>
      </w:r>
    </w:p>
    <w:p w14:paraId="67ECC117" w14:textId="204D7915"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If you would like to discuss this further, to find out more information or get help with putting your views in writing please do not hesitate to contact me by calling the SEND Central telephone number 028 9031 7777 and choosing Option 1. For general SEN advice and information choose Option 2. The SEND Central telephone number is available weekdays from 9am to 4.30pm, excluding public holidays.</w:t>
      </w:r>
    </w:p>
    <w:p w14:paraId="06085099" w14:textId="4F99A0B1"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lastRenderedPageBreak/>
        <w:t xml:space="preserve">Further information is also available on the Education Authority’s website </w:t>
      </w:r>
      <w:hyperlink r:id="rId12">
        <w:r w:rsidRPr="214A7A55">
          <w:rPr>
            <w:rStyle w:val="Hyperlink"/>
            <w:rFonts w:eastAsiaTheme="minorEastAsia"/>
            <w:sz w:val="28"/>
            <w:szCs w:val="28"/>
          </w:rPr>
          <w:t>https://www.eani.org.uk/</w:t>
        </w:r>
      </w:hyperlink>
      <w:r w:rsidRPr="214A7A55">
        <w:rPr>
          <w:rFonts w:eastAsiaTheme="minorEastAsia"/>
          <w:sz w:val="28"/>
          <w:szCs w:val="28"/>
        </w:rPr>
        <w:t>.</w:t>
      </w:r>
    </w:p>
    <w:p w14:paraId="75A8D018" w14:textId="5D215C8A"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When all the advice has been received the Education Authority will inform you of its decision. Please note that should the Education Authority decide to issue a Proposed Statement, copies of any advice which is given, including your own information, will be circulated to all those who have been asked to contribute to the assessment.</w:t>
      </w:r>
    </w:p>
    <w:p w14:paraId="1EF8E69A" w14:textId="05355621"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 xml:space="preserve">Yours sincerely </w:t>
      </w:r>
    </w:p>
    <w:p w14:paraId="63E17FB9" w14:textId="020DC8A0" w:rsidR="009752B3" w:rsidRPr="006805C9" w:rsidRDefault="128547D0" w:rsidP="214A7A55">
      <w:pPr>
        <w:shd w:val="clear" w:color="auto" w:fill="E7E6E6" w:themeFill="background2"/>
        <w:spacing w:afterAutospacing="1"/>
        <w:ind w:left="810" w:right="810"/>
        <w:rPr>
          <w:rFonts w:eastAsiaTheme="minorEastAsia"/>
          <w:sz w:val="28"/>
          <w:szCs w:val="28"/>
        </w:rPr>
      </w:pPr>
      <w:r w:rsidRPr="214A7A55">
        <w:rPr>
          <w:rFonts w:eastAsiaTheme="minorEastAsia"/>
          <w:sz w:val="28"/>
          <w:szCs w:val="28"/>
        </w:rPr>
        <w:t>SEN Link Officer</w:t>
      </w:r>
    </w:p>
    <w:p w14:paraId="272692F9" w14:textId="661C3D8A" w:rsidR="009752B3" w:rsidRDefault="009752B3" w:rsidP="770742FB">
      <w:pPr>
        <w:spacing w:afterAutospacing="1"/>
        <w:rPr>
          <w:rFonts w:eastAsiaTheme="minorEastAsia"/>
          <w:sz w:val="24"/>
          <w:szCs w:val="24"/>
        </w:rPr>
      </w:pPr>
    </w:p>
    <w:p w14:paraId="33E0A324" w14:textId="6FDFB7D1" w:rsidR="009F6960" w:rsidRPr="009F6960" w:rsidRDefault="009F6960" w:rsidP="006805C9">
      <w:pPr>
        <w:pStyle w:val="paragraph"/>
        <w:spacing w:before="0" w:beforeAutospacing="0" w:after="0"/>
        <w:textAlignment w:val="baseline"/>
        <w:rPr>
          <w:rFonts w:ascii="Segoe UI" w:hAnsi="Segoe UI" w:cs="Segoe UI"/>
          <w:sz w:val="28"/>
          <w:szCs w:val="28"/>
        </w:rPr>
      </w:pPr>
      <w:r w:rsidRPr="009F6960">
        <w:rPr>
          <w:rStyle w:val="normaltextrun"/>
          <w:rFonts w:ascii="Calibri" w:hAnsi="Calibri" w:cs="Calibri"/>
          <w:b/>
          <w:bCs/>
          <w:sz w:val="28"/>
          <w:szCs w:val="28"/>
          <w:lang w:val="en-US"/>
        </w:rPr>
        <w:t>Using Google Chrome or Microsoft edge</w:t>
      </w:r>
      <w:r w:rsidRPr="009F6960">
        <w:rPr>
          <w:rStyle w:val="normaltextrun"/>
          <w:rFonts w:ascii="Calibri" w:hAnsi="Calibri" w:cs="Calibri"/>
          <w:color w:val="000000"/>
          <w:sz w:val="28"/>
          <w:szCs w:val="28"/>
          <w:lang w:val="en-US"/>
        </w:rPr>
        <w:t xml:space="preserve"> use URL below:</w:t>
      </w:r>
      <w:r w:rsidRPr="009F6960">
        <w:rPr>
          <w:rStyle w:val="eop"/>
          <w:rFonts w:ascii="Calibri" w:hAnsi="Calibri" w:cs="Calibri"/>
          <w:color w:val="000000"/>
          <w:sz w:val="28"/>
          <w:szCs w:val="28"/>
        </w:rPr>
        <w:t> </w:t>
      </w:r>
    </w:p>
    <w:p w14:paraId="535A50F8" w14:textId="4861115F" w:rsidR="009F6960" w:rsidRPr="009F6960" w:rsidRDefault="009F6960" w:rsidP="009F6960">
      <w:pPr>
        <w:pStyle w:val="paragraph"/>
        <w:spacing w:before="0" w:beforeAutospacing="0" w:after="0"/>
        <w:ind w:left="720"/>
        <w:textAlignment w:val="baseline"/>
        <w:rPr>
          <w:rFonts w:ascii="Segoe UI" w:hAnsi="Segoe UI" w:cs="Segoe UI"/>
          <w:sz w:val="28"/>
          <w:szCs w:val="28"/>
        </w:rPr>
      </w:pPr>
      <w:hyperlink r:id="rId13" w:history="1">
        <w:r w:rsidRPr="009F6960">
          <w:rPr>
            <w:rStyle w:val="Hyperlink"/>
            <w:rFonts w:ascii="Calibri" w:hAnsi="Calibri" w:cs="Calibri"/>
            <w:sz w:val="28"/>
            <w:szCs w:val="28"/>
          </w:rPr>
          <w:t>EA Connect - Login</w:t>
        </w:r>
      </w:hyperlink>
      <w:r w:rsidRPr="009F6960">
        <w:rPr>
          <w:rStyle w:val="eop"/>
          <w:rFonts w:ascii="Calibri" w:hAnsi="Calibri" w:cs="Calibri"/>
          <w:sz w:val="28"/>
          <w:szCs w:val="28"/>
        </w:rPr>
        <w:t> </w:t>
      </w:r>
    </w:p>
    <w:p w14:paraId="4AE1204C" w14:textId="77777777" w:rsidR="009F6960" w:rsidRPr="009F6960" w:rsidRDefault="009F6960" w:rsidP="009F6960">
      <w:pPr>
        <w:pStyle w:val="paragraph"/>
        <w:numPr>
          <w:ilvl w:val="0"/>
          <w:numId w:val="6"/>
        </w:numPr>
        <w:spacing w:before="0" w:beforeAutospacing="0" w:after="0"/>
        <w:textAlignment w:val="baseline"/>
        <w:rPr>
          <w:rFonts w:ascii="Segoe UI" w:hAnsi="Segoe UI" w:cs="Segoe UI"/>
          <w:sz w:val="28"/>
          <w:szCs w:val="28"/>
        </w:rPr>
      </w:pPr>
      <w:r w:rsidRPr="009F6960">
        <w:rPr>
          <w:rStyle w:val="normaltextrun"/>
          <w:rFonts w:ascii="Calibri" w:hAnsi="Calibri" w:cs="Calibri"/>
          <w:sz w:val="28"/>
          <w:szCs w:val="28"/>
        </w:rPr>
        <w:t>Enter your login details. </w:t>
      </w:r>
      <w:r w:rsidRPr="009F6960">
        <w:rPr>
          <w:rStyle w:val="eop"/>
          <w:rFonts w:ascii="Calibri" w:hAnsi="Calibri" w:cs="Calibri"/>
          <w:sz w:val="28"/>
          <w:szCs w:val="28"/>
        </w:rPr>
        <w:t> </w:t>
      </w:r>
    </w:p>
    <w:p w14:paraId="69F7E67C" w14:textId="659A269D" w:rsidR="009F6960" w:rsidRPr="009F6960" w:rsidRDefault="009F6960" w:rsidP="009F6960">
      <w:pPr>
        <w:pStyle w:val="paragraph"/>
        <w:numPr>
          <w:ilvl w:val="0"/>
          <w:numId w:val="6"/>
        </w:numPr>
        <w:spacing w:before="0" w:beforeAutospacing="0" w:after="0"/>
        <w:textAlignment w:val="baseline"/>
        <w:rPr>
          <w:rFonts w:ascii="Segoe UI" w:hAnsi="Segoe UI" w:cs="Segoe UI"/>
          <w:sz w:val="28"/>
          <w:szCs w:val="28"/>
        </w:rPr>
      </w:pPr>
      <w:r w:rsidRPr="770742FB">
        <w:rPr>
          <w:rStyle w:val="normaltextrun"/>
          <w:rFonts w:ascii="Calibri" w:hAnsi="Calibri" w:cs="Calibri"/>
          <w:sz w:val="28"/>
          <w:szCs w:val="28"/>
        </w:rPr>
        <w:t xml:space="preserve">Read the </w:t>
      </w:r>
      <w:r w:rsidRPr="770742FB">
        <w:rPr>
          <w:rStyle w:val="normaltextrun"/>
          <w:rFonts w:ascii="Calibri" w:hAnsi="Calibri" w:cs="Calibri"/>
          <w:b/>
          <w:bCs/>
          <w:sz w:val="28"/>
          <w:szCs w:val="28"/>
        </w:rPr>
        <w:t>Data Protection Statement</w:t>
      </w:r>
      <w:r w:rsidRPr="770742FB">
        <w:rPr>
          <w:rStyle w:val="normaltextrun"/>
          <w:rFonts w:ascii="Calibri" w:hAnsi="Calibri" w:cs="Calibri"/>
          <w:sz w:val="28"/>
          <w:szCs w:val="28"/>
        </w:rPr>
        <w:t xml:space="preserve">, tick the confirmation box and select. </w:t>
      </w:r>
      <w:r>
        <w:rPr>
          <w:noProof/>
        </w:rPr>
        <w:drawing>
          <wp:inline distT="0" distB="0" distL="0" distR="0" wp14:anchorId="02F87A79" wp14:editId="531A1082">
            <wp:extent cx="1344886" cy="514222"/>
            <wp:effectExtent l="19050" t="19050" r="19050" b="19050"/>
            <wp:docPr id="384370417" name="Picture 17" descr="Blu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0417" name="Picture 17" descr="Blue Continue button."/>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344886" cy="514222"/>
                    </a:xfrm>
                    <a:prstGeom prst="rect">
                      <a:avLst/>
                    </a:prstGeom>
                    <a:noFill/>
                    <a:ln w="19050">
                      <a:solidFill>
                        <a:schemeClr val="tx1"/>
                      </a:solidFill>
                    </a:ln>
                  </pic:spPr>
                </pic:pic>
              </a:graphicData>
            </a:graphic>
          </wp:inline>
        </w:drawing>
      </w:r>
      <w:r w:rsidRPr="770742FB">
        <w:rPr>
          <w:rStyle w:val="eop"/>
          <w:rFonts w:ascii="Calibri" w:hAnsi="Calibri" w:cs="Calibri"/>
          <w:sz w:val="28"/>
          <w:szCs w:val="28"/>
        </w:rPr>
        <w:t> </w:t>
      </w:r>
    </w:p>
    <w:p w14:paraId="665208B9" w14:textId="77777777" w:rsidR="009F6960" w:rsidRPr="009F6960" w:rsidRDefault="009F6960" w:rsidP="009F6960">
      <w:pPr>
        <w:pStyle w:val="paragraph"/>
        <w:numPr>
          <w:ilvl w:val="0"/>
          <w:numId w:val="6"/>
        </w:numPr>
        <w:spacing w:before="0" w:beforeAutospacing="0" w:after="0"/>
        <w:textAlignment w:val="baseline"/>
        <w:rPr>
          <w:rFonts w:ascii="Segoe UI" w:hAnsi="Segoe UI" w:cs="Segoe UI"/>
          <w:sz w:val="28"/>
          <w:szCs w:val="28"/>
        </w:rPr>
      </w:pPr>
      <w:r w:rsidRPr="770742FB">
        <w:rPr>
          <w:rStyle w:val="normaltextrun"/>
          <w:rFonts w:ascii="Calibri" w:hAnsi="Calibri" w:cs="Calibri"/>
          <w:sz w:val="28"/>
          <w:szCs w:val="28"/>
        </w:rPr>
        <w:t xml:space="preserve">Select </w:t>
      </w:r>
      <w:r w:rsidRPr="770742FB">
        <w:rPr>
          <w:rStyle w:val="normaltextrun"/>
          <w:rFonts w:ascii="Calibri" w:hAnsi="Calibri" w:cs="Calibri"/>
          <w:b/>
          <w:bCs/>
          <w:sz w:val="28"/>
          <w:szCs w:val="28"/>
        </w:rPr>
        <w:t>Statutory Assessment</w:t>
      </w:r>
      <w:r w:rsidRPr="770742FB">
        <w:rPr>
          <w:rStyle w:val="normaltextrun"/>
          <w:rFonts w:ascii="Calibri" w:hAnsi="Calibri" w:cs="Calibri"/>
          <w:sz w:val="28"/>
          <w:szCs w:val="28"/>
        </w:rPr>
        <w:t>:</w:t>
      </w:r>
      <w:r w:rsidRPr="770742FB">
        <w:rPr>
          <w:rStyle w:val="eop"/>
          <w:rFonts w:ascii="Calibri" w:hAnsi="Calibri" w:cs="Calibri"/>
          <w:sz w:val="28"/>
          <w:szCs w:val="28"/>
        </w:rPr>
        <w:t> </w:t>
      </w:r>
    </w:p>
    <w:p w14:paraId="60701DA8" w14:textId="5461E6D9" w:rsidR="1FC80826" w:rsidRDefault="1FC80826" w:rsidP="770742FB">
      <w:pPr>
        <w:pStyle w:val="paragraph"/>
        <w:spacing w:before="0" w:beforeAutospacing="0" w:after="0"/>
      </w:pPr>
      <w:r>
        <w:rPr>
          <w:noProof/>
        </w:rPr>
        <w:drawing>
          <wp:inline distT="0" distB="0" distL="0" distR="0" wp14:anchorId="2707BD7C" wp14:editId="1CEB263B">
            <wp:extent cx="6638925" cy="1085850"/>
            <wp:effectExtent l="19050" t="19050" r="19050" b="19050"/>
            <wp:docPr id="128644055" name="drawing" descr="Example of link to login to Statutory Assessment section of EA Connec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4055" name="drawing" descr="Example of link to login to Statutory Assessment section of EA Connect portal."/>
                    <pic:cNvPicPr/>
                  </pic:nvPicPr>
                  <pic:blipFill>
                    <a:blip r:embed="rId15">
                      <a:extLst>
                        <a:ext uri="{28A0092B-C50C-407E-A947-70E740481C1C}">
                          <a14:useLocalDpi xmlns:a14="http://schemas.microsoft.com/office/drawing/2010/main"/>
                        </a:ext>
                      </a:extLst>
                    </a:blip>
                    <a:stretch>
                      <a:fillRect/>
                    </a:stretch>
                  </pic:blipFill>
                  <pic:spPr>
                    <a:xfrm>
                      <a:off x="0" y="0"/>
                      <a:ext cx="6638925" cy="1085850"/>
                    </a:xfrm>
                    <a:prstGeom prst="rect">
                      <a:avLst/>
                    </a:prstGeom>
                    <a:ln w="19050">
                      <a:solidFill>
                        <a:schemeClr val="tx1"/>
                      </a:solidFill>
                      <a:prstDash val="solid"/>
                    </a:ln>
                  </pic:spPr>
                </pic:pic>
              </a:graphicData>
            </a:graphic>
          </wp:inline>
        </w:drawing>
      </w:r>
    </w:p>
    <w:p w14:paraId="74258DB3" w14:textId="5DE14CCC" w:rsidR="009F6960" w:rsidRDefault="009F6960" w:rsidP="770742FB">
      <w:pPr>
        <w:pStyle w:val="paragraph"/>
        <w:spacing w:before="0" w:beforeAutospacing="0" w:after="0"/>
        <w:textAlignment w:val="baseline"/>
        <w:rPr>
          <w:rStyle w:val="eop"/>
          <w:rFonts w:ascii="Calibri" w:hAnsi="Calibri" w:cs="Calibri"/>
        </w:rPr>
      </w:pPr>
      <w:r w:rsidRPr="770742FB">
        <w:rPr>
          <w:rStyle w:val="eop"/>
          <w:rFonts w:ascii="Calibri" w:hAnsi="Calibri" w:cs="Calibri"/>
        </w:rPr>
        <w:t> </w:t>
      </w:r>
    </w:p>
    <w:p w14:paraId="0294F382" w14:textId="0BD28EA8" w:rsidR="06049021" w:rsidRDefault="06049021" w:rsidP="770742FB">
      <w:pPr>
        <w:pStyle w:val="paragraph"/>
        <w:spacing w:before="0" w:beforeAutospacing="0" w:after="0"/>
        <w:rPr>
          <w:rStyle w:val="normaltextrun"/>
          <w:rFonts w:ascii="Segoe UI" w:hAnsi="Segoe UI" w:cs="Segoe UI"/>
          <w:sz w:val="28"/>
          <w:szCs w:val="28"/>
        </w:rPr>
      </w:pPr>
      <w:r w:rsidRPr="770742FB">
        <w:rPr>
          <w:rStyle w:val="normaltextrun"/>
          <w:rFonts w:ascii="Calibri" w:hAnsi="Calibri" w:cs="Calibri"/>
          <w:sz w:val="28"/>
          <w:szCs w:val="28"/>
        </w:rPr>
        <w:t>Statutory Assessment window opens: </w:t>
      </w:r>
    </w:p>
    <w:p w14:paraId="7F12BBA2" w14:textId="72AB081A" w:rsidR="770742FB" w:rsidRDefault="770742FB" w:rsidP="770742FB">
      <w:pPr>
        <w:pStyle w:val="paragraph"/>
        <w:spacing w:before="0" w:beforeAutospacing="0" w:after="0"/>
        <w:rPr>
          <w:rStyle w:val="normaltextrun"/>
          <w:rFonts w:ascii="Calibri" w:hAnsi="Calibri" w:cs="Calibri"/>
          <w:sz w:val="28"/>
          <w:szCs w:val="28"/>
        </w:rPr>
      </w:pPr>
    </w:p>
    <w:p w14:paraId="000D5450" w14:textId="2D68EC7C" w:rsidR="009F6960" w:rsidRDefault="00AA65CD" w:rsidP="770742FB">
      <w:pPr>
        <w:pStyle w:val="paragraph"/>
        <w:spacing w:before="0" w:beforeAutospacing="0" w:after="0"/>
        <w:textAlignment w:val="baseline"/>
        <w:rPr>
          <w:rStyle w:val="eop"/>
          <w:rFonts w:ascii="Calibri" w:hAnsi="Calibri" w:cs="Calibri"/>
        </w:rPr>
      </w:pPr>
      <w:r w:rsidRPr="009F6960">
        <w:rPr>
          <w:rStyle w:val="eop"/>
          <w:rFonts w:ascii="Calibri" w:hAnsi="Calibri" w:cs="Calibri"/>
          <w:noProof/>
        </w:rPr>
        <w:lastRenderedPageBreak/>
        <w:drawing>
          <wp:anchor distT="0" distB="0" distL="114300" distR="114300" simplePos="0" relativeHeight="251658240" behindDoc="0" locked="0" layoutInCell="1" allowOverlap="1" wp14:anchorId="5A6E0AA3" wp14:editId="3506B777">
            <wp:simplePos x="0" y="0"/>
            <wp:positionH relativeFrom="column">
              <wp:posOffset>148590</wp:posOffset>
            </wp:positionH>
            <wp:positionV relativeFrom="paragraph">
              <wp:posOffset>252730</wp:posOffset>
            </wp:positionV>
            <wp:extent cx="6431915" cy="2985135"/>
            <wp:effectExtent l="19050" t="19050" r="26035" b="24765"/>
            <wp:wrapTight wrapText="bothSides">
              <wp:wrapPolygon edited="0">
                <wp:start x="-64" y="-138"/>
                <wp:lineTo x="-64" y="21641"/>
                <wp:lineTo x="21623" y="21641"/>
                <wp:lineTo x="21623" y="-138"/>
                <wp:lineTo x="-64" y="-138"/>
              </wp:wrapPolygon>
            </wp:wrapTight>
            <wp:docPr id="1497605539" name="Picture 1" descr="Example screen showing Statutory Assessment main page with important information for Parents/Guard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05539" name="Picture 1" descr="Example screen showing Statutory Assessment main page with important information for Parents/Guardians"/>
                    <pic:cNvPicPr/>
                  </pic:nvPicPr>
                  <pic:blipFill>
                    <a:blip r:embed="rId16"/>
                    <a:stretch>
                      <a:fillRect/>
                    </a:stretch>
                  </pic:blipFill>
                  <pic:spPr>
                    <a:xfrm>
                      <a:off x="0" y="0"/>
                      <a:ext cx="6431915" cy="298513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108928AE" w14:textId="22B7636B" w:rsidR="26C3B856" w:rsidRDefault="26C3B856" w:rsidP="770742FB">
      <w:pPr>
        <w:spacing w:after="0" w:afterAutospacing="1"/>
        <w:rPr>
          <w:rStyle w:val="eop"/>
          <w:rFonts w:ascii="Calibri" w:hAnsi="Calibri" w:cs="Calibri"/>
        </w:rPr>
      </w:pPr>
    </w:p>
    <w:p w14:paraId="6CE26367" w14:textId="016F5788" w:rsidR="5A35CF64" w:rsidRPr="006805C9" w:rsidRDefault="002D41D9" w:rsidP="002D41D9">
      <w:pPr>
        <w:pStyle w:val="ListParagraph"/>
        <w:numPr>
          <w:ilvl w:val="0"/>
          <w:numId w:val="6"/>
        </w:numPr>
        <w:spacing w:afterAutospacing="1"/>
        <w:rPr>
          <w:rFonts w:eastAsiaTheme="minorEastAsia"/>
          <w:sz w:val="28"/>
          <w:szCs w:val="28"/>
        </w:rPr>
      </w:pPr>
      <w:r w:rsidRPr="09A4ACC0">
        <w:rPr>
          <w:rFonts w:eastAsiaTheme="minorEastAsia"/>
          <w:sz w:val="28"/>
          <w:szCs w:val="28"/>
        </w:rPr>
        <w:t xml:space="preserve">Select </w:t>
      </w:r>
      <w:r w:rsidRPr="09A4ACC0">
        <w:rPr>
          <w:rFonts w:eastAsiaTheme="minorEastAsia"/>
          <w:b/>
          <w:bCs/>
          <w:sz w:val="28"/>
          <w:szCs w:val="28"/>
        </w:rPr>
        <w:t>View requests for Consideration</w:t>
      </w:r>
      <w:r w:rsidRPr="09A4ACC0">
        <w:rPr>
          <w:rFonts w:eastAsiaTheme="minorEastAsia"/>
          <w:sz w:val="28"/>
          <w:szCs w:val="28"/>
        </w:rPr>
        <w:t xml:space="preserve"> and a new screen appears</w:t>
      </w:r>
      <w:r w:rsidR="00F3251D" w:rsidRPr="09A4ACC0">
        <w:rPr>
          <w:rFonts w:eastAsiaTheme="minorEastAsia"/>
          <w:sz w:val="28"/>
          <w:szCs w:val="28"/>
        </w:rPr>
        <w:t>.</w:t>
      </w:r>
    </w:p>
    <w:p w14:paraId="017D006A" w14:textId="36D8FCE9" w:rsidR="3EB489E6" w:rsidRDefault="3EB489E6" w:rsidP="09A4ACC0">
      <w:pPr>
        <w:spacing w:afterAutospacing="1"/>
      </w:pPr>
      <w:r>
        <w:rPr>
          <w:noProof/>
        </w:rPr>
        <w:drawing>
          <wp:inline distT="0" distB="0" distL="0" distR="0" wp14:anchorId="5AFFF107" wp14:editId="536191A9">
            <wp:extent cx="3051696" cy="1793535"/>
            <wp:effectExtent l="19050" t="19050" r="15875" b="16510"/>
            <wp:docPr id="1079212247" name="drawing" descr="Example screen showing a View of Requests for Consideration link to access the Request for Statutory Assessment scre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12247" name="drawing" descr="Example screen showing a View of Requests for Consideration link to access the Request for Statutory Assessment screen.&#10;"/>
                    <pic:cNvPicPr/>
                  </pic:nvPicPr>
                  <pic:blipFill>
                    <a:blip r:embed="rId17">
                      <a:extLst>
                        <a:ext uri="{28A0092B-C50C-407E-A947-70E740481C1C}">
                          <a14:useLocalDpi xmlns:a14="http://schemas.microsoft.com/office/drawing/2010/main"/>
                        </a:ext>
                      </a:extLst>
                    </a:blip>
                    <a:stretch>
                      <a:fillRect/>
                    </a:stretch>
                  </pic:blipFill>
                  <pic:spPr>
                    <a:xfrm>
                      <a:off x="0" y="0"/>
                      <a:ext cx="3067619" cy="1802893"/>
                    </a:xfrm>
                    <a:prstGeom prst="rect">
                      <a:avLst/>
                    </a:prstGeom>
                    <a:ln w="19050">
                      <a:solidFill>
                        <a:schemeClr val="tx1"/>
                      </a:solidFill>
                      <a:prstDash val="solid"/>
                    </a:ln>
                  </pic:spPr>
                </pic:pic>
              </a:graphicData>
            </a:graphic>
          </wp:inline>
        </w:drawing>
      </w:r>
    </w:p>
    <w:p w14:paraId="7E2CD387" w14:textId="500756CC" w:rsidR="005D5715" w:rsidRPr="006805C9" w:rsidRDefault="005D5715" w:rsidP="005D5715">
      <w:pPr>
        <w:pStyle w:val="ListParagraph"/>
        <w:spacing w:afterAutospacing="1"/>
        <w:rPr>
          <w:rFonts w:eastAsiaTheme="minorEastAsia"/>
          <w:b/>
          <w:bCs/>
          <w:sz w:val="28"/>
          <w:szCs w:val="28"/>
        </w:rPr>
      </w:pPr>
    </w:p>
    <w:p w14:paraId="173E6744" w14:textId="65CA3C9B" w:rsidR="006805C9" w:rsidRDefault="006805C9" w:rsidP="770742FB">
      <w:pPr>
        <w:pStyle w:val="ListParagraph"/>
        <w:numPr>
          <w:ilvl w:val="0"/>
          <w:numId w:val="6"/>
        </w:numPr>
        <w:spacing w:afterAutospacing="1"/>
        <w:rPr>
          <w:rFonts w:eastAsiaTheme="minorEastAsia"/>
          <w:sz w:val="28"/>
          <w:szCs w:val="28"/>
        </w:rPr>
      </w:pPr>
      <w:r w:rsidRPr="770742FB">
        <w:rPr>
          <w:rFonts w:eastAsiaTheme="minorEastAsia"/>
          <w:sz w:val="28"/>
          <w:szCs w:val="28"/>
        </w:rPr>
        <w:t xml:space="preserve">To view </w:t>
      </w:r>
      <w:proofErr w:type="gramStart"/>
      <w:r w:rsidRPr="770742FB">
        <w:rPr>
          <w:rFonts w:eastAsiaTheme="minorEastAsia"/>
          <w:b/>
          <w:bCs/>
          <w:sz w:val="28"/>
          <w:szCs w:val="28"/>
        </w:rPr>
        <w:t>Advices</w:t>
      </w:r>
      <w:proofErr w:type="gramEnd"/>
      <w:r w:rsidRPr="770742FB">
        <w:rPr>
          <w:rFonts w:eastAsiaTheme="minorEastAsia"/>
          <w:b/>
          <w:bCs/>
          <w:sz w:val="28"/>
          <w:szCs w:val="28"/>
        </w:rPr>
        <w:t xml:space="preserve"> Requested by Education Authority</w:t>
      </w:r>
      <w:r w:rsidR="00F3251D" w:rsidRPr="770742FB">
        <w:rPr>
          <w:rFonts w:eastAsiaTheme="minorEastAsia"/>
          <w:sz w:val="28"/>
          <w:szCs w:val="28"/>
        </w:rPr>
        <w:t xml:space="preserve"> select this button.</w:t>
      </w:r>
    </w:p>
    <w:p w14:paraId="19EF6368" w14:textId="6CB1D833" w:rsidR="006805C9" w:rsidRDefault="006805C9" w:rsidP="770742FB">
      <w:pPr>
        <w:pStyle w:val="ListParagraph"/>
        <w:spacing w:afterAutospacing="1"/>
        <w:rPr>
          <w:rFonts w:eastAsiaTheme="minorEastAsia"/>
          <w:sz w:val="28"/>
          <w:szCs w:val="28"/>
        </w:rPr>
      </w:pPr>
    </w:p>
    <w:p w14:paraId="6F2FEFA9" w14:textId="387272EC" w:rsidR="006805C9" w:rsidRDefault="07D966C5" w:rsidP="770742FB">
      <w:pPr>
        <w:spacing w:afterAutospacing="1"/>
        <w:rPr>
          <w:rFonts w:eastAsiaTheme="minorEastAsia"/>
          <w:b/>
          <w:bCs/>
          <w:color w:val="C00000"/>
          <w:sz w:val="28"/>
          <w:szCs w:val="28"/>
        </w:rPr>
      </w:pPr>
      <w:r>
        <w:rPr>
          <w:noProof/>
        </w:rPr>
        <w:drawing>
          <wp:inline distT="0" distB="0" distL="0" distR="0" wp14:anchorId="1F3BF655" wp14:editId="40D2973F">
            <wp:extent cx="5808544" cy="1328993"/>
            <wp:effectExtent l="19050" t="19050" r="20955" b="24130"/>
            <wp:docPr id="1345003872" name="Picture 1" descr="Example screen of View tables of advices requested icon showing Advices requested by the Educ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03872" name="Picture 1" descr="Example screen of View tables of advices requested icon showing Advices requested by the Education Authority."/>
                    <pic:cNvPicPr/>
                  </pic:nvPicPr>
                  <pic:blipFill>
                    <a:blip r:embed="rId18"/>
                    <a:stretch>
                      <a:fillRect/>
                    </a:stretch>
                  </pic:blipFill>
                  <pic:spPr>
                    <a:xfrm>
                      <a:off x="0" y="0"/>
                      <a:ext cx="5832042" cy="1334369"/>
                    </a:xfrm>
                    <a:prstGeom prst="rect">
                      <a:avLst/>
                    </a:prstGeom>
                    <a:ln w="19050">
                      <a:solidFill>
                        <a:schemeClr val="tx1"/>
                      </a:solidFill>
                    </a:ln>
                  </pic:spPr>
                </pic:pic>
              </a:graphicData>
            </a:graphic>
          </wp:inline>
        </w:drawing>
      </w:r>
    </w:p>
    <w:p w14:paraId="1B054A23" w14:textId="77777777" w:rsidR="006805C9" w:rsidRDefault="006805C9" w:rsidP="770742FB">
      <w:pPr>
        <w:spacing w:afterAutospacing="1"/>
        <w:rPr>
          <w:rFonts w:eastAsiaTheme="minorEastAsia"/>
          <w:b/>
          <w:bCs/>
          <w:color w:val="C00000"/>
          <w:sz w:val="28"/>
          <w:szCs w:val="28"/>
        </w:rPr>
      </w:pPr>
    </w:p>
    <w:p w14:paraId="70708068" w14:textId="4D0014FF" w:rsidR="006805C9" w:rsidRDefault="00F3251D" w:rsidP="00F3251D">
      <w:pPr>
        <w:pStyle w:val="ListParagraph"/>
        <w:numPr>
          <w:ilvl w:val="0"/>
          <w:numId w:val="6"/>
        </w:numPr>
        <w:spacing w:afterAutospacing="1"/>
        <w:rPr>
          <w:rFonts w:eastAsiaTheme="minorEastAsia"/>
          <w:sz w:val="28"/>
          <w:szCs w:val="28"/>
        </w:rPr>
      </w:pPr>
      <w:r>
        <w:rPr>
          <w:rFonts w:eastAsiaTheme="minorEastAsia"/>
          <w:sz w:val="28"/>
          <w:szCs w:val="28"/>
        </w:rPr>
        <w:lastRenderedPageBreak/>
        <w:t xml:space="preserve">This will show the </w:t>
      </w:r>
      <w:proofErr w:type="gramStart"/>
      <w:r>
        <w:rPr>
          <w:rFonts w:eastAsiaTheme="minorEastAsia"/>
          <w:sz w:val="28"/>
          <w:szCs w:val="28"/>
        </w:rPr>
        <w:t>advices</w:t>
      </w:r>
      <w:proofErr w:type="gramEnd"/>
      <w:r>
        <w:rPr>
          <w:rFonts w:eastAsiaTheme="minorEastAsia"/>
          <w:sz w:val="28"/>
          <w:szCs w:val="28"/>
        </w:rPr>
        <w:t xml:space="preserve"> that EA have requested and when and if reminder emails have been issued.</w:t>
      </w:r>
    </w:p>
    <w:p w14:paraId="0A534D31" w14:textId="541D1D3B" w:rsidR="006805C9" w:rsidRDefault="345A01FF" w:rsidP="770742FB">
      <w:pPr>
        <w:spacing w:afterAutospacing="1"/>
      </w:pPr>
      <w:r>
        <w:rPr>
          <w:noProof/>
        </w:rPr>
        <w:drawing>
          <wp:inline distT="0" distB="0" distL="0" distR="0" wp14:anchorId="2F704A1A" wp14:editId="6ABBA354">
            <wp:extent cx="6669170" cy="3339370"/>
            <wp:effectExtent l="19050" t="19050" r="19050" b="19050"/>
            <wp:docPr id="518548146" name="drawing" descr="Example screen showing a table to advices requested detailing when requested, received and if a reminder email was sent and if an Exception was appli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48146" name="Picture 518548146"/>
                    <pic:cNvPicPr/>
                  </pic:nvPicPr>
                  <pic:blipFill>
                    <a:blip r:embed="rId19">
                      <a:extLst>
                        <a:ext uri="{28A0092B-C50C-407E-A947-70E740481C1C}">
                          <a14:useLocalDpi xmlns:a14="http://schemas.microsoft.com/office/drawing/2010/main"/>
                        </a:ext>
                      </a:extLst>
                    </a:blip>
                    <a:stretch>
                      <a:fillRect/>
                    </a:stretch>
                  </pic:blipFill>
                  <pic:spPr>
                    <a:xfrm>
                      <a:off x="0" y="0"/>
                      <a:ext cx="6669170" cy="3339370"/>
                    </a:xfrm>
                    <a:prstGeom prst="rect">
                      <a:avLst/>
                    </a:prstGeom>
                    <a:ln w="19050">
                      <a:solidFill>
                        <a:schemeClr val="tx1"/>
                      </a:solidFill>
                      <a:prstDash val="solid"/>
                    </a:ln>
                  </pic:spPr>
                </pic:pic>
              </a:graphicData>
            </a:graphic>
          </wp:inline>
        </w:drawing>
      </w:r>
    </w:p>
    <w:p w14:paraId="77AC9BB2" w14:textId="6CF15FA2" w:rsidR="006805C9" w:rsidRDefault="006805C9" w:rsidP="006805C9">
      <w:pPr>
        <w:pStyle w:val="ListParagraph"/>
        <w:spacing w:afterAutospacing="1"/>
        <w:rPr>
          <w:rFonts w:eastAsiaTheme="minorEastAsia"/>
          <w:sz w:val="28"/>
          <w:szCs w:val="28"/>
        </w:rPr>
      </w:pPr>
    </w:p>
    <w:p w14:paraId="66DA9C65" w14:textId="777856CB" w:rsidR="006805C9" w:rsidRDefault="00F3251D" w:rsidP="37A771F7">
      <w:pPr>
        <w:pStyle w:val="ListParagraph"/>
        <w:numPr>
          <w:ilvl w:val="0"/>
          <w:numId w:val="6"/>
        </w:numPr>
        <w:spacing w:afterAutospacing="1"/>
        <w:rPr>
          <w:rFonts w:eastAsiaTheme="minorEastAsia"/>
          <w:sz w:val="28"/>
          <w:szCs w:val="28"/>
        </w:rPr>
      </w:pPr>
      <w:r w:rsidRPr="37A771F7">
        <w:rPr>
          <w:rFonts w:eastAsiaTheme="minorEastAsia"/>
          <w:sz w:val="28"/>
          <w:szCs w:val="28"/>
        </w:rPr>
        <w:t xml:space="preserve">To complete the </w:t>
      </w:r>
      <w:r w:rsidRPr="37A771F7">
        <w:rPr>
          <w:rFonts w:eastAsiaTheme="minorEastAsia"/>
          <w:b/>
          <w:bCs/>
          <w:sz w:val="28"/>
          <w:szCs w:val="28"/>
        </w:rPr>
        <w:t xml:space="preserve">Parent Information </w:t>
      </w:r>
      <w:r w:rsidR="59707A26" w:rsidRPr="37A771F7">
        <w:rPr>
          <w:rFonts w:eastAsiaTheme="minorEastAsia"/>
          <w:b/>
          <w:bCs/>
          <w:sz w:val="28"/>
          <w:szCs w:val="28"/>
        </w:rPr>
        <w:t>form,</w:t>
      </w:r>
      <w:r w:rsidRPr="37A771F7">
        <w:rPr>
          <w:rFonts w:eastAsiaTheme="minorEastAsia"/>
          <w:b/>
          <w:bCs/>
          <w:sz w:val="28"/>
          <w:szCs w:val="28"/>
        </w:rPr>
        <w:t xml:space="preserve"> </w:t>
      </w:r>
      <w:r w:rsidRPr="37A771F7">
        <w:rPr>
          <w:rFonts w:eastAsiaTheme="minorEastAsia"/>
          <w:sz w:val="28"/>
          <w:szCs w:val="28"/>
        </w:rPr>
        <w:t xml:space="preserve">select button below and a new screen </w:t>
      </w:r>
      <w:proofErr w:type="gramStart"/>
      <w:r w:rsidRPr="37A771F7">
        <w:rPr>
          <w:rFonts w:eastAsiaTheme="minorEastAsia"/>
          <w:sz w:val="28"/>
          <w:szCs w:val="28"/>
        </w:rPr>
        <w:t>displays</w:t>
      </w:r>
      <w:proofErr w:type="gramEnd"/>
      <w:r w:rsidRPr="37A771F7">
        <w:rPr>
          <w:rFonts w:eastAsiaTheme="minorEastAsia"/>
          <w:sz w:val="28"/>
          <w:szCs w:val="28"/>
        </w:rPr>
        <w:t>.</w:t>
      </w:r>
    </w:p>
    <w:p w14:paraId="29D434EE" w14:textId="33AEE01D" w:rsidR="006805C9" w:rsidRDefault="006805C9" w:rsidP="006805C9">
      <w:pPr>
        <w:pStyle w:val="ListParagraph"/>
        <w:spacing w:afterAutospacing="1"/>
        <w:rPr>
          <w:rFonts w:eastAsiaTheme="minorEastAsia"/>
          <w:sz w:val="28"/>
          <w:szCs w:val="28"/>
        </w:rPr>
      </w:pPr>
    </w:p>
    <w:p w14:paraId="794C11F1" w14:textId="112DB2B6" w:rsidR="006805C9" w:rsidRDefault="1B375B48" w:rsidP="770742FB">
      <w:pPr>
        <w:spacing w:afterAutospacing="1"/>
        <w:rPr>
          <w:rFonts w:eastAsiaTheme="minorEastAsia"/>
          <w:sz w:val="28"/>
          <w:szCs w:val="28"/>
        </w:rPr>
      </w:pPr>
      <w:r>
        <w:rPr>
          <w:noProof/>
        </w:rPr>
        <w:drawing>
          <wp:inline distT="0" distB="0" distL="0" distR="0" wp14:anchorId="0497AD31" wp14:editId="7AB819A6">
            <wp:extent cx="3261632" cy="1565275"/>
            <wp:effectExtent l="19050" t="19050" r="19050" b="19050"/>
            <wp:docPr id="1855622498" name="Picture 1" descr="Example screen of Parental Information Form link to complet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12313" name="Picture 1" descr="A close-up of a sign&#10;&#10;AI-generated content may be incorrect."/>
                    <pic:cNvPicPr/>
                  </pic:nvPicPr>
                  <pic:blipFill>
                    <a:blip r:embed="rId20"/>
                    <a:stretch>
                      <a:fillRect/>
                    </a:stretch>
                  </pic:blipFill>
                  <pic:spPr>
                    <a:xfrm>
                      <a:off x="0" y="0"/>
                      <a:ext cx="3261632" cy="1565275"/>
                    </a:xfrm>
                    <a:prstGeom prst="rect">
                      <a:avLst/>
                    </a:prstGeom>
                    <a:ln w="19050">
                      <a:solidFill>
                        <a:schemeClr val="tx1"/>
                      </a:solidFill>
                    </a:ln>
                  </pic:spPr>
                </pic:pic>
              </a:graphicData>
            </a:graphic>
          </wp:inline>
        </w:drawing>
      </w:r>
    </w:p>
    <w:p w14:paraId="57654496" w14:textId="77777777" w:rsidR="006805C9" w:rsidRDefault="006805C9" w:rsidP="006805C9">
      <w:pPr>
        <w:pStyle w:val="ListParagraph"/>
        <w:spacing w:afterAutospacing="1"/>
        <w:rPr>
          <w:rFonts w:eastAsiaTheme="minorEastAsia"/>
          <w:sz w:val="28"/>
          <w:szCs w:val="28"/>
        </w:rPr>
      </w:pPr>
    </w:p>
    <w:p w14:paraId="12AA5C0A" w14:textId="0D862447" w:rsidR="09A4ACC0" w:rsidRDefault="3EC84DE7" w:rsidP="770742FB">
      <w:pPr>
        <w:pStyle w:val="ListParagraph"/>
        <w:numPr>
          <w:ilvl w:val="0"/>
          <w:numId w:val="2"/>
        </w:numPr>
        <w:spacing w:afterAutospacing="1"/>
        <w:rPr>
          <w:rFonts w:eastAsiaTheme="minorEastAsia"/>
          <w:sz w:val="28"/>
          <w:szCs w:val="28"/>
        </w:rPr>
      </w:pPr>
      <w:r w:rsidRPr="770742FB">
        <w:rPr>
          <w:rFonts w:eastAsiaTheme="minorEastAsia"/>
          <w:sz w:val="28"/>
          <w:szCs w:val="28"/>
        </w:rPr>
        <w:t>Complete the questions as required.</w:t>
      </w:r>
    </w:p>
    <w:p w14:paraId="36F8490A" w14:textId="078A966C" w:rsidR="770742FB" w:rsidRDefault="770742FB" w:rsidP="770742FB">
      <w:pPr>
        <w:spacing w:afterAutospacing="1"/>
        <w:rPr>
          <w:rFonts w:eastAsiaTheme="minorEastAsia"/>
          <w:sz w:val="28"/>
          <w:szCs w:val="28"/>
        </w:rPr>
      </w:pPr>
    </w:p>
    <w:p w14:paraId="7F9D2008" w14:textId="005D0E79" w:rsidR="770742FB" w:rsidRDefault="770742FB" w:rsidP="770742FB">
      <w:pPr>
        <w:spacing w:afterAutospacing="1"/>
        <w:rPr>
          <w:rFonts w:eastAsiaTheme="minorEastAsia"/>
          <w:sz w:val="28"/>
          <w:szCs w:val="28"/>
        </w:rPr>
      </w:pPr>
    </w:p>
    <w:p w14:paraId="3C12417D" w14:textId="25AC4270" w:rsidR="3EC84DE7" w:rsidRDefault="3EC84DE7" w:rsidP="770742FB">
      <w:pPr>
        <w:spacing w:afterAutospacing="1"/>
      </w:pPr>
      <w:r>
        <w:rPr>
          <w:noProof/>
        </w:rPr>
        <w:lastRenderedPageBreak/>
        <w:drawing>
          <wp:inline distT="0" distB="0" distL="0" distR="0" wp14:anchorId="28D37A8C" wp14:editId="6B735E5B">
            <wp:extent cx="6863673" cy="3722359"/>
            <wp:effectExtent l="19050" t="19050" r="19050" b="19050"/>
            <wp:docPr id="1757785703"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85703" name="drawing" descr="Webpage showing example of Parental Information form questionnaire."/>
                    <pic:cNvPicPr/>
                  </pic:nvPicPr>
                  <pic:blipFill>
                    <a:blip r:embed="rId21">
                      <a:extLst>
                        <a:ext uri="{28A0092B-C50C-407E-A947-70E740481C1C}">
                          <a14:useLocalDpi xmlns:a14="http://schemas.microsoft.com/office/drawing/2010/main"/>
                        </a:ext>
                      </a:extLst>
                    </a:blip>
                    <a:stretch>
                      <a:fillRect/>
                    </a:stretch>
                  </pic:blipFill>
                  <pic:spPr>
                    <a:xfrm>
                      <a:off x="0" y="0"/>
                      <a:ext cx="6863673" cy="3722359"/>
                    </a:xfrm>
                    <a:prstGeom prst="rect">
                      <a:avLst/>
                    </a:prstGeom>
                    <a:ln w="19050">
                      <a:solidFill>
                        <a:schemeClr val="tx1"/>
                      </a:solidFill>
                      <a:prstDash val="solid"/>
                    </a:ln>
                  </pic:spPr>
                </pic:pic>
              </a:graphicData>
            </a:graphic>
          </wp:inline>
        </w:drawing>
      </w:r>
    </w:p>
    <w:p w14:paraId="04831917" w14:textId="1E10B002" w:rsidR="00F3251D" w:rsidRDefault="3EC84DE7" w:rsidP="770742FB">
      <w:pPr>
        <w:spacing w:afterAutospacing="1"/>
      </w:pPr>
      <w:r>
        <w:rPr>
          <w:noProof/>
        </w:rPr>
        <w:drawing>
          <wp:inline distT="0" distB="0" distL="0" distR="0" wp14:anchorId="4A598B5E" wp14:editId="0B9ECBDD">
            <wp:extent cx="6979868" cy="4496357"/>
            <wp:effectExtent l="19050" t="19050" r="19050" b="19050"/>
            <wp:docPr id="918132606"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32606" name="drawing" descr="Webpage showing example of Parental Information form questionnaire."/>
                    <pic:cNvPicPr/>
                  </pic:nvPicPr>
                  <pic:blipFill>
                    <a:blip r:embed="rId22">
                      <a:extLst>
                        <a:ext uri="{28A0092B-C50C-407E-A947-70E740481C1C}">
                          <a14:useLocalDpi xmlns:a14="http://schemas.microsoft.com/office/drawing/2010/main"/>
                        </a:ext>
                      </a:extLst>
                    </a:blip>
                    <a:stretch>
                      <a:fillRect/>
                    </a:stretch>
                  </pic:blipFill>
                  <pic:spPr>
                    <a:xfrm>
                      <a:off x="0" y="0"/>
                      <a:ext cx="6979868" cy="4496357"/>
                    </a:xfrm>
                    <a:prstGeom prst="rect">
                      <a:avLst/>
                    </a:prstGeom>
                    <a:ln w="19050">
                      <a:solidFill>
                        <a:schemeClr val="tx1"/>
                      </a:solidFill>
                      <a:prstDash val="solid"/>
                    </a:ln>
                  </pic:spPr>
                </pic:pic>
              </a:graphicData>
            </a:graphic>
          </wp:inline>
        </w:drawing>
      </w:r>
    </w:p>
    <w:p w14:paraId="7CF9F58B" w14:textId="0370C747" w:rsidR="00F3251D" w:rsidRPr="00F3251D" w:rsidRDefault="3EC84DE7" w:rsidP="770742FB">
      <w:pPr>
        <w:spacing w:afterAutospacing="1"/>
      </w:pPr>
      <w:r>
        <w:rPr>
          <w:noProof/>
        </w:rPr>
        <w:lastRenderedPageBreak/>
        <w:drawing>
          <wp:inline distT="0" distB="0" distL="0" distR="0" wp14:anchorId="3A1BA7DE" wp14:editId="344B0E97">
            <wp:extent cx="6370416" cy="4734399"/>
            <wp:effectExtent l="19050" t="19050" r="11430" b="28575"/>
            <wp:docPr id="330766431"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66431" name="drawing" descr="Webpage showing example of Parental Information form questionnaire."/>
                    <pic:cNvPicPr/>
                  </pic:nvPicPr>
                  <pic:blipFill>
                    <a:blip r:embed="rId23">
                      <a:extLst>
                        <a:ext uri="{28A0092B-C50C-407E-A947-70E740481C1C}">
                          <a14:useLocalDpi xmlns:a14="http://schemas.microsoft.com/office/drawing/2010/main"/>
                        </a:ext>
                      </a:extLst>
                    </a:blip>
                    <a:stretch>
                      <a:fillRect/>
                    </a:stretch>
                  </pic:blipFill>
                  <pic:spPr>
                    <a:xfrm>
                      <a:off x="0" y="0"/>
                      <a:ext cx="6374892" cy="4737725"/>
                    </a:xfrm>
                    <a:prstGeom prst="rect">
                      <a:avLst/>
                    </a:prstGeom>
                    <a:ln w="19050">
                      <a:solidFill>
                        <a:schemeClr val="tx1"/>
                      </a:solidFill>
                      <a:prstDash val="solid"/>
                    </a:ln>
                  </pic:spPr>
                </pic:pic>
              </a:graphicData>
            </a:graphic>
          </wp:inline>
        </w:drawing>
      </w:r>
    </w:p>
    <w:p w14:paraId="70CFA890" w14:textId="3FD5DE9B" w:rsidR="00F3251D" w:rsidRDefault="3EC84DE7" w:rsidP="770742FB">
      <w:pPr>
        <w:spacing w:afterAutospacing="1"/>
      </w:pPr>
      <w:r>
        <w:rPr>
          <w:noProof/>
        </w:rPr>
        <w:lastRenderedPageBreak/>
        <w:drawing>
          <wp:inline distT="0" distB="0" distL="0" distR="0" wp14:anchorId="3EFE81E2" wp14:editId="0D69E29B">
            <wp:extent cx="6600114" cy="4668374"/>
            <wp:effectExtent l="19050" t="19050" r="10795" b="18415"/>
            <wp:docPr id="1454935956"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35956" name="drawing" descr="Webpage showing example of Parental Information form questionnaire."/>
                    <pic:cNvPicPr/>
                  </pic:nvPicPr>
                  <pic:blipFill>
                    <a:blip r:embed="rId24">
                      <a:extLst>
                        <a:ext uri="{28A0092B-C50C-407E-A947-70E740481C1C}">
                          <a14:useLocalDpi xmlns:a14="http://schemas.microsoft.com/office/drawing/2010/main"/>
                        </a:ext>
                      </a:extLst>
                    </a:blip>
                    <a:stretch>
                      <a:fillRect/>
                    </a:stretch>
                  </pic:blipFill>
                  <pic:spPr>
                    <a:xfrm>
                      <a:off x="0" y="0"/>
                      <a:ext cx="6607693" cy="4673735"/>
                    </a:xfrm>
                    <a:prstGeom prst="rect">
                      <a:avLst/>
                    </a:prstGeom>
                    <a:ln w="19050">
                      <a:solidFill>
                        <a:schemeClr val="tx1"/>
                      </a:solidFill>
                      <a:prstDash val="solid"/>
                    </a:ln>
                  </pic:spPr>
                </pic:pic>
              </a:graphicData>
            </a:graphic>
          </wp:inline>
        </w:drawing>
      </w:r>
    </w:p>
    <w:p w14:paraId="50797FC5" w14:textId="78797198" w:rsidR="00F3251D" w:rsidRDefault="00F3251D" w:rsidP="770742FB">
      <w:pPr>
        <w:spacing w:afterAutospacing="1"/>
        <w:rPr>
          <w:rFonts w:eastAsiaTheme="minorEastAsia"/>
          <w:sz w:val="28"/>
          <w:szCs w:val="28"/>
        </w:rPr>
      </w:pPr>
    </w:p>
    <w:p w14:paraId="6FCBF547" w14:textId="553DF8FC" w:rsidR="00F3251D" w:rsidRPr="00F3251D" w:rsidRDefault="3EC84DE7" w:rsidP="770742FB">
      <w:pPr>
        <w:spacing w:afterAutospacing="1"/>
      </w:pPr>
      <w:r>
        <w:rPr>
          <w:noProof/>
        </w:rPr>
        <w:lastRenderedPageBreak/>
        <w:drawing>
          <wp:inline distT="0" distB="0" distL="0" distR="0" wp14:anchorId="34123D3F" wp14:editId="3F5833F9">
            <wp:extent cx="6477003" cy="4776441"/>
            <wp:effectExtent l="19050" t="19050" r="19050" b="24765"/>
            <wp:docPr id="993008709"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08709" name="drawing" descr="Webpage showing example of Parental Information form questionnaire."/>
                    <pic:cNvPicPr/>
                  </pic:nvPicPr>
                  <pic:blipFill>
                    <a:blip r:embed="rId25">
                      <a:extLst>
                        <a:ext uri="{28A0092B-C50C-407E-A947-70E740481C1C}">
                          <a14:useLocalDpi xmlns:a14="http://schemas.microsoft.com/office/drawing/2010/main"/>
                        </a:ext>
                      </a:extLst>
                    </a:blip>
                    <a:stretch>
                      <a:fillRect/>
                    </a:stretch>
                  </pic:blipFill>
                  <pic:spPr>
                    <a:xfrm>
                      <a:off x="0" y="0"/>
                      <a:ext cx="6481925" cy="4780070"/>
                    </a:xfrm>
                    <a:prstGeom prst="rect">
                      <a:avLst/>
                    </a:prstGeom>
                    <a:ln w="19050">
                      <a:solidFill>
                        <a:schemeClr val="tx1"/>
                      </a:solidFill>
                      <a:prstDash val="solid"/>
                    </a:ln>
                  </pic:spPr>
                </pic:pic>
              </a:graphicData>
            </a:graphic>
          </wp:inline>
        </w:drawing>
      </w:r>
    </w:p>
    <w:p w14:paraId="4499910C" w14:textId="7F2E3206" w:rsidR="006805C9" w:rsidRDefault="3EC84DE7" w:rsidP="770742FB">
      <w:pPr>
        <w:spacing w:afterAutospacing="1"/>
      </w:pPr>
      <w:r>
        <w:rPr>
          <w:noProof/>
        </w:rPr>
        <w:lastRenderedPageBreak/>
        <w:drawing>
          <wp:inline distT="0" distB="0" distL="0" distR="0" wp14:anchorId="7417153F" wp14:editId="4725E55D">
            <wp:extent cx="6627410" cy="3831917"/>
            <wp:effectExtent l="19050" t="19050" r="21590" b="16510"/>
            <wp:docPr id="1377107077" name="drawing" descr="Webpage showing example of Parental Information form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07077" name="drawing" descr="Webpage showing example of Parental Information form questionnaire."/>
                    <pic:cNvPicPr/>
                  </pic:nvPicPr>
                  <pic:blipFill>
                    <a:blip r:embed="rId26">
                      <a:extLst>
                        <a:ext uri="{28A0092B-C50C-407E-A947-70E740481C1C}">
                          <a14:useLocalDpi xmlns:a14="http://schemas.microsoft.com/office/drawing/2010/main"/>
                        </a:ext>
                      </a:extLst>
                    </a:blip>
                    <a:stretch>
                      <a:fillRect/>
                    </a:stretch>
                  </pic:blipFill>
                  <pic:spPr>
                    <a:xfrm>
                      <a:off x="0" y="0"/>
                      <a:ext cx="6631449" cy="3834252"/>
                    </a:xfrm>
                    <a:prstGeom prst="rect">
                      <a:avLst/>
                    </a:prstGeom>
                    <a:ln w="19050">
                      <a:solidFill>
                        <a:schemeClr val="tx1"/>
                      </a:solidFill>
                      <a:prstDash val="solid"/>
                    </a:ln>
                  </pic:spPr>
                </pic:pic>
              </a:graphicData>
            </a:graphic>
          </wp:inline>
        </w:drawing>
      </w:r>
    </w:p>
    <w:p w14:paraId="337698DE" w14:textId="1021D351" w:rsidR="004079A2" w:rsidRDefault="004079A2" w:rsidP="770742FB">
      <w:pPr>
        <w:pStyle w:val="ListParagraph"/>
        <w:numPr>
          <w:ilvl w:val="0"/>
          <w:numId w:val="1"/>
        </w:numPr>
        <w:spacing w:afterAutospacing="1"/>
        <w:rPr>
          <w:rFonts w:eastAsiaTheme="minorEastAsia"/>
          <w:b/>
          <w:bCs/>
          <w:sz w:val="28"/>
          <w:szCs w:val="28"/>
        </w:rPr>
      </w:pPr>
      <w:r w:rsidRPr="770742FB">
        <w:rPr>
          <w:rFonts w:eastAsiaTheme="minorEastAsia"/>
          <w:sz w:val="28"/>
          <w:szCs w:val="28"/>
        </w:rPr>
        <w:t xml:space="preserve">To upload </w:t>
      </w:r>
      <w:r w:rsidRPr="770742FB">
        <w:rPr>
          <w:rFonts w:eastAsiaTheme="minorEastAsia"/>
          <w:b/>
          <w:bCs/>
          <w:sz w:val="28"/>
          <w:szCs w:val="28"/>
        </w:rPr>
        <w:t>Parent</w:t>
      </w:r>
      <w:r w:rsidR="00F3251D" w:rsidRPr="770742FB">
        <w:rPr>
          <w:rFonts w:eastAsiaTheme="minorEastAsia"/>
          <w:b/>
          <w:bCs/>
          <w:sz w:val="28"/>
          <w:szCs w:val="28"/>
        </w:rPr>
        <w:t xml:space="preserve">al Information </w:t>
      </w:r>
      <w:r w:rsidRPr="770742FB">
        <w:rPr>
          <w:rFonts w:eastAsiaTheme="minorEastAsia"/>
          <w:b/>
          <w:bCs/>
          <w:sz w:val="28"/>
          <w:szCs w:val="28"/>
        </w:rPr>
        <w:t>Documentation</w:t>
      </w:r>
      <w:r w:rsidRPr="770742FB">
        <w:rPr>
          <w:rFonts w:eastAsiaTheme="minorEastAsia"/>
          <w:sz w:val="28"/>
          <w:szCs w:val="28"/>
        </w:rPr>
        <w:t xml:space="preserve"> – select </w:t>
      </w:r>
      <w:r w:rsidRPr="770742FB">
        <w:rPr>
          <w:rFonts w:eastAsiaTheme="minorEastAsia"/>
          <w:b/>
          <w:bCs/>
          <w:sz w:val="28"/>
          <w:szCs w:val="28"/>
        </w:rPr>
        <w:t xml:space="preserve">Add Document button </w:t>
      </w:r>
      <w:r w:rsidRPr="770742FB">
        <w:rPr>
          <w:rFonts w:eastAsiaTheme="minorEastAsia"/>
          <w:sz w:val="28"/>
          <w:szCs w:val="28"/>
        </w:rPr>
        <w:t>and upload required documentation and select</w:t>
      </w:r>
      <w:r w:rsidRPr="770742FB">
        <w:rPr>
          <w:rFonts w:eastAsiaTheme="minorEastAsia"/>
          <w:b/>
          <w:bCs/>
          <w:sz w:val="28"/>
          <w:szCs w:val="28"/>
        </w:rPr>
        <w:t xml:space="preserve"> Save.</w:t>
      </w:r>
    </w:p>
    <w:p w14:paraId="67D35E6E" w14:textId="5A228328" w:rsidR="004079A2" w:rsidRDefault="004079A2" w:rsidP="004079A2">
      <w:pPr>
        <w:pStyle w:val="ListParagraph"/>
        <w:rPr>
          <w:rFonts w:eastAsiaTheme="minorEastAsia"/>
          <w:b/>
          <w:bCs/>
          <w:sz w:val="28"/>
          <w:szCs w:val="28"/>
        </w:rPr>
      </w:pPr>
    </w:p>
    <w:p w14:paraId="3687D379" w14:textId="6061A1B7" w:rsidR="00F3251D" w:rsidRPr="004079A2" w:rsidRDefault="552980AC" w:rsidP="770742FB">
      <w:pPr>
        <w:rPr>
          <w:rFonts w:eastAsiaTheme="minorEastAsia"/>
          <w:b/>
          <w:bCs/>
          <w:sz w:val="28"/>
          <w:szCs w:val="28"/>
        </w:rPr>
      </w:pPr>
      <w:r>
        <w:rPr>
          <w:noProof/>
        </w:rPr>
        <w:drawing>
          <wp:inline distT="0" distB="0" distL="0" distR="0" wp14:anchorId="4398E865" wp14:editId="7CA92107">
            <wp:extent cx="6641057" cy="1636807"/>
            <wp:effectExtent l="19050" t="19050" r="26670" b="20955"/>
            <wp:docPr id="1357966138" name="Picture 1" descr="Example screen of Parent information: Documentation upload and add documen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66138" name="Picture 1" descr="Example screen of Parent information: Documentation upload and add document link."/>
                    <pic:cNvPicPr/>
                  </pic:nvPicPr>
                  <pic:blipFill>
                    <a:blip r:embed="rId27"/>
                    <a:stretch>
                      <a:fillRect/>
                    </a:stretch>
                  </pic:blipFill>
                  <pic:spPr>
                    <a:xfrm>
                      <a:off x="0" y="0"/>
                      <a:ext cx="6646674" cy="1638191"/>
                    </a:xfrm>
                    <a:prstGeom prst="rect">
                      <a:avLst/>
                    </a:prstGeom>
                    <a:ln w="19050">
                      <a:solidFill>
                        <a:schemeClr val="tx1"/>
                      </a:solidFill>
                    </a:ln>
                  </pic:spPr>
                </pic:pic>
              </a:graphicData>
            </a:graphic>
          </wp:inline>
        </w:drawing>
      </w:r>
    </w:p>
    <w:p w14:paraId="4934120E" w14:textId="6E9B9D1D" w:rsidR="005D5715" w:rsidRPr="004079A2" w:rsidRDefault="005D5715" w:rsidP="004079A2">
      <w:pPr>
        <w:pStyle w:val="ListParagraph"/>
        <w:spacing w:afterAutospacing="1"/>
        <w:rPr>
          <w:rFonts w:eastAsiaTheme="minorEastAsia"/>
          <w:b/>
          <w:bCs/>
          <w:sz w:val="28"/>
          <w:szCs w:val="28"/>
        </w:rPr>
      </w:pPr>
    </w:p>
    <w:p w14:paraId="3CC1AE43" w14:textId="23A5C77C" w:rsidR="37F12007" w:rsidRDefault="37F12007" w:rsidP="09A4ACC0">
      <w:pPr>
        <w:spacing w:afterAutospacing="1"/>
        <w:rPr>
          <w:rFonts w:eastAsiaTheme="minorEastAsia"/>
          <w:sz w:val="24"/>
          <w:szCs w:val="24"/>
        </w:rPr>
      </w:pPr>
    </w:p>
    <w:p w14:paraId="6F9944F7" w14:textId="312EDF41" w:rsidR="5A35CF64" w:rsidRDefault="5A35CF64" w:rsidP="5A35CF64">
      <w:pPr>
        <w:spacing w:afterAutospacing="1"/>
        <w:rPr>
          <w:rFonts w:eastAsiaTheme="minorEastAsia"/>
          <w:sz w:val="24"/>
          <w:szCs w:val="24"/>
        </w:rPr>
      </w:pPr>
    </w:p>
    <w:p w14:paraId="61D11F14" w14:textId="77777777" w:rsidR="00DF5D67" w:rsidRDefault="00DF5D67" w:rsidP="5A35CF64">
      <w:pPr>
        <w:spacing w:afterAutospacing="1"/>
        <w:rPr>
          <w:rFonts w:eastAsiaTheme="minorEastAsia"/>
          <w:sz w:val="24"/>
          <w:szCs w:val="24"/>
        </w:rPr>
      </w:pPr>
    </w:p>
    <w:p w14:paraId="0ED18C52" w14:textId="1800D6F2" w:rsidR="00DF5D67" w:rsidRDefault="00DF5D67" w:rsidP="09A4ACC0">
      <w:pPr>
        <w:spacing w:afterAutospacing="1"/>
        <w:rPr>
          <w:rFonts w:eastAsiaTheme="minorEastAsia"/>
          <w:sz w:val="24"/>
          <w:szCs w:val="24"/>
        </w:rPr>
      </w:pPr>
      <w:r w:rsidRPr="004079A2">
        <w:rPr>
          <w:rFonts w:eastAsiaTheme="minorEastAsia"/>
          <w:noProof/>
          <w:sz w:val="24"/>
          <w:szCs w:val="24"/>
        </w:rPr>
        <w:lastRenderedPageBreak/>
        <w:drawing>
          <wp:anchor distT="0" distB="0" distL="114300" distR="114300" simplePos="0" relativeHeight="251658241" behindDoc="0" locked="0" layoutInCell="1" allowOverlap="1" wp14:anchorId="7342BB62" wp14:editId="5FF2747B">
            <wp:simplePos x="0" y="0"/>
            <wp:positionH relativeFrom="column">
              <wp:posOffset>0</wp:posOffset>
            </wp:positionH>
            <wp:positionV relativeFrom="paragraph">
              <wp:posOffset>399415</wp:posOffset>
            </wp:positionV>
            <wp:extent cx="3904724" cy="5052666"/>
            <wp:effectExtent l="19050" t="19050" r="19050" b="19050"/>
            <wp:wrapTight wrapText="bothSides">
              <wp:wrapPolygon edited="0">
                <wp:start x="-134" y="-93"/>
                <wp:lineTo x="-134" y="21647"/>
                <wp:lineTo x="21622" y="21647"/>
                <wp:lineTo x="21622" y="-93"/>
                <wp:lineTo x="-134" y="-93"/>
              </wp:wrapPolygon>
            </wp:wrapTight>
            <wp:docPr id="1078633551" name="Picture 1" descr="Example of document upload menu displaying the different types of documents which may be uplo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3551" name="Picture 1" descr="Example of document upload menu displaying the different types of documents which may be uploaded."/>
                    <pic:cNvPicPr/>
                  </pic:nvPicPr>
                  <pic:blipFill>
                    <a:blip r:embed="rId28"/>
                    <a:stretch>
                      <a:fillRect/>
                    </a:stretch>
                  </pic:blipFill>
                  <pic:spPr>
                    <a:xfrm>
                      <a:off x="0" y="0"/>
                      <a:ext cx="3904724" cy="5052666"/>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7171CD4D" w14:textId="2CF6B888" w:rsidR="5A35CF64" w:rsidRDefault="5A35CF64" w:rsidP="5A35CF64">
      <w:pPr>
        <w:spacing w:afterAutospacing="1"/>
        <w:rPr>
          <w:rFonts w:eastAsiaTheme="minorEastAsia"/>
          <w:sz w:val="24"/>
          <w:szCs w:val="24"/>
        </w:rPr>
      </w:pPr>
    </w:p>
    <w:p w14:paraId="223FC844" w14:textId="5BC4B933" w:rsidR="5A35CF64" w:rsidRDefault="5A35CF64" w:rsidP="770742FB">
      <w:pPr>
        <w:spacing w:afterAutospacing="1"/>
        <w:rPr>
          <w:rFonts w:eastAsiaTheme="minorEastAsia"/>
          <w:sz w:val="24"/>
          <w:szCs w:val="24"/>
        </w:rPr>
      </w:pPr>
    </w:p>
    <w:p w14:paraId="32FD4759" w14:textId="237E4D49" w:rsidR="00DF5D67" w:rsidRDefault="00DF5D67" w:rsidP="770742FB">
      <w:pPr>
        <w:spacing w:afterAutospacing="1"/>
        <w:rPr>
          <w:rFonts w:eastAsiaTheme="minorEastAsia"/>
          <w:sz w:val="24"/>
          <w:szCs w:val="24"/>
        </w:rPr>
      </w:pPr>
    </w:p>
    <w:p w14:paraId="6BA2D760" w14:textId="5C24D57E" w:rsidR="00DF5D67" w:rsidRDefault="00DF5D67" w:rsidP="770742FB">
      <w:pPr>
        <w:spacing w:afterAutospacing="1"/>
        <w:rPr>
          <w:rFonts w:eastAsiaTheme="minorEastAsia"/>
          <w:sz w:val="24"/>
          <w:szCs w:val="24"/>
        </w:rPr>
      </w:pPr>
    </w:p>
    <w:p w14:paraId="782FF951" w14:textId="30002467" w:rsidR="00DF5D67" w:rsidRDefault="00DF5D67" w:rsidP="770742FB">
      <w:pPr>
        <w:spacing w:afterAutospacing="1"/>
        <w:rPr>
          <w:rFonts w:eastAsiaTheme="minorEastAsia"/>
          <w:sz w:val="24"/>
          <w:szCs w:val="24"/>
        </w:rPr>
      </w:pPr>
    </w:p>
    <w:p w14:paraId="7514C200" w14:textId="51043F95" w:rsidR="00DF5D67" w:rsidRDefault="00DF5D67" w:rsidP="770742FB">
      <w:pPr>
        <w:spacing w:afterAutospacing="1"/>
        <w:rPr>
          <w:rFonts w:eastAsiaTheme="minorEastAsia"/>
          <w:sz w:val="24"/>
          <w:szCs w:val="24"/>
        </w:rPr>
      </w:pPr>
    </w:p>
    <w:p w14:paraId="342B1DA7" w14:textId="72885C6E" w:rsidR="00DF5D67" w:rsidRDefault="00DF5D67" w:rsidP="770742FB">
      <w:pPr>
        <w:spacing w:afterAutospacing="1"/>
        <w:rPr>
          <w:rFonts w:eastAsiaTheme="minorEastAsia"/>
          <w:sz w:val="24"/>
          <w:szCs w:val="24"/>
        </w:rPr>
      </w:pPr>
    </w:p>
    <w:p w14:paraId="2E746C7E" w14:textId="086CA5F2" w:rsidR="00DF5D67" w:rsidRDefault="00DF5D67" w:rsidP="770742FB">
      <w:pPr>
        <w:spacing w:afterAutospacing="1"/>
        <w:rPr>
          <w:rFonts w:eastAsiaTheme="minorEastAsia"/>
          <w:sz w:val="24"/>
          <w:szCs w:val="24"/>
        </w:rPr>
      </w:pPr>
    </w:p>
    <w:p w14:paraId="699B8252" w14:textId="68DDA21C" w:rsidR="00DF5D67" w:rsidRDefault="00DF5D67" w:rsidP="770742FB">
      <w:pPr>
        <w:spacing w:afterAutospacing="1"/>
        <w:rPr>
          <w:rFonts w:eastAsiaTheme="minorEastAsia"/>
          <w:sz w:val="24"/>
          <w:szCs w:val="24"/>
        </w:rPr>
      </w:pPr>
    </w:p>
    <w:p w14:paraId="4E98F15B" w14:textId="53D86111" w:rsidR="00DF5D67" w:rsidRDefault="00DF5D67" w:rsidP="770742FB">
      <w:pPr>
        <w:spacing w:afterAutospacing="1"/>
        <w:rPr>
          <w:rFonts w:eastAsiaTheme="minorEastAsia"/>
          <w:sz w:val="24"/>
          <w:szCs w:val="24"/>
        </w:rPr>
      </w:pPr>
    </w:p>
    <w:p w14:paraId="77F32557" w14:textId="4D15AD5B" w:rsidR="00DF5D67" w:rsidRDefault="00DF5D67" w:rsidP="770742FB">
      <w:pPr>
        <w:spacing w:afterAutospacing="1"/>
        <w:rPr>
          <w:rFonts w:eastAsiaTheme="minorEastAsia"/>
          <w:sz w:val="24"/>
          <w:szCs w:val="24"/>
        </w:rPr>
      </w:pPr>
    </w:p>
    <w:p w14:paraId="5B5F3790" w14:textId="3854B3F0" w:rsidR="00DF5D67" w:rsidRDefault="00DF5D67" w:rsidP="770742FB">
      <w:pPr>
        <w:spacing w:afterAutospacing="1"/>
        <w:rPr>
          <w:rFonts w:eastAsiaTheme="minorEastAsia"/>
          <w:sz w:val="24"/>
          <w:szCs w:val="24"/>
        </w:rPr>
      </w:pPr>
    </w:p>
    <w:p w14:paraId="72C077BB" w14:textId="56C115E9" w:rsidR="00DF5D67" w:rsidRDefault="00DF5D67" w:rsidP="770742FB">
      <w:pPr>
        <w:spacing w:afterAutospacing="1"/>
        <w:rPr>
          <w:rFonts w:eastAsiaTheme="minorEastAsia"/>
          <w:sz w:val="24"/>
          <w:szCs w:val="24"/>
        </w:rPr>
      </w:pPr>
    </w:p>
    <w:p w14:paraId="71AB846C" w14:textId="0C511DC2" w:rsidR="00DF5D67" w:rsidRDefault="00DF5D67" w:rsidP="09A4ACC0">
      <w:pPr>
        <w:spacing w:afterAutospacing="1"/>
        <w:rPr>
          <w:rFonts w:eastAsiaTheme="minorEastAsia"/>
          <w:sz w:val="24"/>
          <w:szCs w:val="24"/>
        </w:rPr>
      </w:pPr>
    </w:p>
    <w:p w14:paraId="5D4367E4" w14:textId="43F2FFF6" w:rsidR="00DF5D67" w:rsidRDefault="00DF5D67" w:rsidP="00DF5D67">
      <w:pPr>
        <w:pStyle w:val="EAConnectUserGuide"/>
        <w:rPr>
          <w:rFonts w:eastAsiaTheme="minorEastAsia"/>
        </w:rPr>
      </w:pPr>
      <w:bookmarkStart w:id="0" w:name="_Hlk216435517"/>
      <w:r>
        <w:rPr>
          <w:sz w:val="36"/>
          <w:szCs w:val="36"/>
        </w:rPr>
        <w:t>Statutory Assessment Process Timeline (26 weeks)</w:t>
      </w:r>
    </w:p>
    <w:p w14:paraId="6EF418CD" w14:textId="77777777" w:rsidR="00DF5D67" w:rsidRDefault="00DF5D67" w:rsidP="5A35CF64">
      <w:pPr>
        <w:pStyle w:val="ListParagraph"/>
        <w:spacing w:afterAutospacing="1"/>
        <w:rPr>
          <w:rFonts w:eastAsiaTheme="minorEastAsia"/>
          <w:sz w:val="28"/>
          <w:szCs w:val="28"/>
        </w:rPr>
      </w:pPr>
    </w:p>
    <w:p w14:paraId="4B81E807" w14:textId="3297CFF1" w:rsidR="00DF5D67" w:rsidRPr="00686F94" w:rsidRDefault="00DF5D67" w:rsidP="00686F94">
      <w:pPr>
        <w:spacing w:afterAutospacing="1"/>
        <w:rPr>
          <w:rFonts w:eastAsiaTheme="minorEastAsia"/>
          <w:sz w:val="28"/>
          <w:szCs w:val="28"/>
        </w:rPr>
      </w:pPr>
      <w:r w:rsidRPr="770742FB">
        <w:rPr>
          <w:rFonts w:eastAsiaTheme="minorEastAsia"/>
          <w:sz w:val="28"/>
          <w:szCs w:val="28"/>
        </w:rPr>
        <w:t>The status of the request can be viewed on the Timeline.</w:t>
      </w:r>
    </w:p>
    <w:p w14:paraId="17FC7132" w14:textId="01693B30" w:rsidR="00DF5D67" w:rsidRPr="00686F94" w:rsidRDefault="00DF5D67" w:rsidP="0098AE6E">
      <w:pPr>
        <w:pStyle w:val="ListParagraph"/>
        <w:numPr>
          <w:ilvl w:val="0"/>
          <w:numId w:val="6"/>
        </w:numPr>
        <w:spacing w:afterAutospacing="1"/>
        <w:rPr>
          <w:rFonts w:eastAsiaTheme="minorEastAsia"/>
          <w:b/>
          <w:bCs/>
          <w:sz w:val="28"/>
          <w:szCs w:val="28"/>
        </w:rPr>
      </w:pPr>
      <w:r w:rsidRPr="0098AE6E">
        <w:rPr>
          <w:rFonts w:eastAsiaTheme="minorEastAsia"/>
          <w:sz w:val="28"/>
          <w:szCs w:val="28"/>
        </w:rPr>
        <w:t xml:space="preserve">To view select </w:t>
      </w:r>
      <w:r w:rsidRPr="0098AE6E">
        <w:rPr>
          <w:rFonts w:eastAsiaTheme="minorEastAsia"/>
          <w:b/>
          <w:bCs/>
          <w:sz w:val="28"/>
          <w:szCs w:val="28"/>
        </w:rPr>
        <w:t>Timeline button</w:t>
      </w:r>
      <w:r w:rsidR="6A12DC96" w:rsidRPr="0098AE6E">
        <w:rPr>
          <w:rFonts w:eastAsiaTheme="minorEastAsia"/>
          <w:b/>
          <w:bCs/>
          <w:sz w:val="28"/>
          <w:szCs w:val="28"/>
        </w:rPr>
        <w:t>.</w:t>
      </w:r>
    </w:p>
    <w:bookmarkEnd w:id="0"/>
    <w:p w14:paraId="494D8317" w14:textId="264625EC" w:rsidR="07CD1D50" w:rsidRDefault="07CD1D50" w:rsidP="770742FB">
      <w:pPr>
        <w:spacing w:afterAutospacing="1"/>
        <w:rPr>
          <w:rFonts w:eastAsiaTheme="minorEastAsia"/>
          <w:sz w:val="28"/>
          <w:szCs w:val="28"/>
        </w:rPr>
      </w:pPr>
      <w:r>
        <w:rPr>
          <w:noProof/>
        </w:rPr>
        <w:lastRenderedPageBreak/>
        <w:drawing>
          <wp:inline distT="0" distB="0" distL="0" distR="0" wp14:anchorId="38BA21AA" wp14:editId="77E7AA41">
            <wp:extent cx="6656255" cy="4515518"/>
            <wp:effectExtent l="19050" t="19050" r="19050" b="19050"/>
            <wp:docPr id="233817438" name="Picture 1" descr="Example screen of Statutory Assessment Requests page with link to access Timeline Process for Statutory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92772" name="Picture 1" descr="A screenshot of a web page&#10;&#10;AI-generated content may be incorrect."/>
                    <pic:cNvPicPr/>
                  </pic:nvPicPr>
                  <pic:blipFill>
                    <a:blip r:embed="rId29"/>
                    <a:stretch>
                      <a:fillRect/>
                    </a:stretch>
                  </pic:blipFill>
                  <pic:spPr>
                    <a:xfrm>
                      <a:off x="0" y="0"/>
                      <a:ext cx="6656255" cy="4515518"/>
                    </a:xfrm>
                    <a:prstGeom prst="rect">
                      <a:avLst/>
                    </a:prstGeom>
                    <a:ln w="19050">
                      <a:solidFill>
                        <a:schemeClr val="tx1"/>
                      </a:solidFill>
                    </a:ln>
                  </pic:spPr>
                </pic:pic>
              </a:graphicData>
            </a:graphic>
          </wp:inline>
        </w:drawing>
      </w:r>
    </w:p>
    <w:p w14:paraId="1990AEED" w14:textId="77777777" w:rsidR="00302BAA" w:rsidRDefault="00302BAA" w:rsidP="770742FB">
      <w:pPr>
        <w:spacing w:afterAutospacing="1"/>
        <w:rPr>
          <w:rFonts w:eastAsiaTheme="minorEastAsia"/>
          <w:b/>
          <w:bCs/>
          <w:sz w:val="28"/>
          <w:szCs w:val="28"/>
        </w:rPr>
      </w:pPr>
    </w:p>
    <w:p w14:paraId="2109D5D6" w14:textId="33107621" w:rsidR="00686F94" w:rsidRDefault="00686F94" w:rsidP="770742FB">
      <w:pPr>
        <w:spacing w:afterAutospacing="1"/>
        <w:rPr>
          <w:rFonts w:eastAsiaTheme="minorEastAsia"/>
          <w:b/>
          <w:bCs/>
          <w:sz w:val="28"/>
          <w:szCs w:val="28"/>
        </w:rPr>
      </w:pPr>
      <w:r w:rsidRPr="770742FB">
        <w:rPr>
          <w:rFonts w:eastAsiaTheme="minorEastAsia"/>
          <w:b/>
          <w:bCs/>
          <w:sz w:val="28"/>
          <w:szCs w:val="28"/>
        </w:rPr>
        <w:t>TIMELINE SHOWING STATUTORY ASSESSMENT PROCESS AT ASSESSMENT STARTED STATUS</w:t>
      </w:r>
    </w:p>
    <w:p w14:paraId="0D2ED0C5" w14:textId="360AB4E6" w:rsidR="770742FB" w:rsidRDefault="770742FB" w:rsidP="770742FB">
      <w:pPr>
        <w:spacing w:afterAutospacing="1"/>
        <w:rPr>
          <w:rFonts w:eastAsiaTheme="minorEastAsia"/>
          <w:b/>
          <w:bCs/>
          <w:sz w:val="28"/>
          <w:szCs w:val="28"/>
        </w:rPr>
      </w:pPr>
    </w:p>
    <w:p w14:paraId="0DB91A42" w14:textId="034BBEBF" w:rsidR="17B2B139" w:rsidRDefault="17B2B139" w:rsidP="770742FB">
      <w:pPr>
        <w:spacing w:afterAutospacing="1"/>
        <w:rPr>
          <w:rFonts w:eastAsiaTheme="minorEastAsia"/>
          <w:sz w:val="24"/>
          <w:szCs w:val="24"/>
        </w:rPr>
      </w:pPr>
      <w:r>
        <w:rPr>
          <w:noProof/>
        </w:rPr>
        <w:lastRenderedPageBreak/>
        <w:drawing>
          <wp:inline distT="0" distB="0" distL="0" distR="0" wp14:anchorId="6975328F" wp14:editId="126A2A31">
            <wp:extent cx="6377970" cy="6835894"/>
            <wp:effectExtent l="19050" t="19050" r="19050" b="19050"/>
            <wp:docPr id="66191103" name="Picture 1" descr=" Example screen showing Timeline Process of Statutory Assessment Decision Point 2 at Assessment Started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58464" name="Picture 1" descr="A screenshot of a computer&#10;&#10;AI-generated content may be incorrect."/>
                    <pic:cNvPicPr/>
                  </pic:nvPicPr>
                  <pic:blipFill>
                    <a:blip r:embed="rId30"/>
                    <a:stretch>
                      <a:fillRect/>
                    </a:stretch>
                  </pic:blipFill>
                  <pic:spPr>
                    <a:xfrm>
                      <a:off x="0" y="0"/>
                      <a:ext cx="6377970" cy="6835894"/>
                    </a:xfrm>
                    <a:prstGeom prst="rect">
                      <a:avLst/>
                    </a:prstGeom>
                    <a:ln w="19050">
                      <a:solidFill>
                        <a:schemeClr val="tx1"/>
                      </a:solidFill>
                    </a:ln>
                  </pic:spPr>
                </pic:pic>
              </a:graphicData>
            </a:graphic>
          </wp:inline>
        </w:drawing>
      </w:r>
    </w:p>
    <w:p w14:paraId="3DC7E365" w14:textId="2EB4AC7F" w:rsidR="770742FB" w:rsidRDefault="770742FB" w:rsidP="770742FB">
      <w:pPr>
        <w:spacing w:afterAutospacing="1"/>
        <w:rPr>
          <w:rFonts w:eastAsiaTheme="minorEastAsia"/>
          <w:b/>
          <w:bCs/>
          <w:sz w:val="28"/>
          <w:szCs w:val="28"/>
        </w:rPr>
      </w:pPr>
    </w:p>
    <w:p w14:paraId="51D9F6CC" w14:textId="68EAB9F9" w:rsidR="008B55D9" w:rsidRPr="003E0224" w:rsidRDefault="008B55D9" w:rsidP="09A4ACC0">
      <w:pPr>
        <w:pStyle w:val="ListParagraph"/>
        <w:spacing w:afterAutospacing="1"/>
        <w:rPr>
          <w:rFonts w:eastAsiaTheme="minorEastAsia"/>
          <w:sz w:val="24"/>
          <w:szCs w:val="24"/>
        </w:rPr>
      </w:pPr>
    </w:p>
    <w:p w14:paraId="7D1C03FE" w14:textId="3BE12C83" w:rsidR="00686F94" w:rsidRDefault="00686F94" w:rsidP="770742FB">
      <w:pPr>
        <w:spacing w:afterAutospacing="1"/>
        <w:rPr>
          <w:rFonts w:eastAsiaTheme="minorEastAsia"/>
          <w:b/>
          <w:bCs/>
          <w:sz w:val="28"/>
          <w:szCs w:val="28"/>
        </w:rPr>
      </w:pPr>
      <w:r w:rsidRPr="770742FB">
        <w:rPr>
          <w:rFonts w:eastAsiaTheme="minorEastAsia"/>
          <w:b/>
          <w:bCs/>
          <w:sz w:val="28"/>
          <w:szCs w:val="28"/>
        </w:rPr>
        <w:t xml:space="preserve">TIMELINE SHOWING STATUTORY ASSESSMENT PROCESS AT </w:t>
      </w:r>
      <w:proofErr w:type="gramStart"/>
      <w:r w:rsidRPr="770742FB">
        <w:rPr>
          <w:rFonts w:eastAsiaTheme="minorEastAsia"/>
          <w:b/>
          <w:bCs/>
          <w:sz w:val="28"/>
          <w:szCs w:val="28"/>
        </w:rPr>
        <w:t>ADVICES</w:t>
      </w:r>
      <w:proofErr w:type="gramEnd"/>
      <w:r w:rsidRPr="770742FB">
        <w:rPr>
          <w:rFonts w:eastAsiaTheme="minorEastAsia"/>
          <w:b/>
          <w:bCs/>
          <w:sz w:val="28"/>
          <w:szCs w:val="28"/>
        </w:rPr>
        <w:t xml:space="preserve"> RECEIVED – UNDER CONSIDERATION STATUS</w:t>
      </w:r>
    </w:p>
    <w:p w14:paraId="50C42CBA" w14:textId="5E4E7385" w:rsidR="770742FB" w:rsidRDefault="770742FB" w:rsidP="770742FB">
      <w:pPr>
        <w:spacing w:afterAutospacing="1"/>
      </w:pPr>
    </w:p>
    <w:p w14:paraId="5A854A63" w14:textId="77777777" w:rsidR="00686F94" w:rsidRDefault="00686F94" w:rsidP="00686F94">
      <w:pPr>
        <w:pStyle w:val="ListParagraph"/>
        <w:spacing w:afterAutospacing="1"/>
        <w:rPr>
          <w:rFonts w:eastAsiaTheme="minorEastAsia"/>
          <w:b/>
          <w:bCs/>
          <w:sz w:val="28"/>
          <w:szCs w:val="28"/>
        </w:rPr>
      </w:pPr>
    </w:p>
    <w:p w14:paraId="30D99076" w14:textId="78AB0A36" w:rsidR="008B55D9" w:rsidRPr="008B55D9" w:rsidRDefault="6E1E1074" w:rsidP="770742FB">
      <w:pPr>
        <w:spacing w:afterAutospacing="1"/>
        <w:rPr>
          <w:rFonts w:eastAsiaTheme="minorEastAsia"/>
          <w:b/>
          <w:bCs/>
          <w:sz w:val="28"/>
          <w:szCs w:val="28"/>
        </w:rPr>
      </w:pPr>
      <w:r>
        <w:rPr>
          <w:noProof/>
        </w:rPr>
        <w:drawing>
          <wp:inline distT="0" distB="0" distL="0" distR="0" wp14:anchorId="52E1512F" wp14:editId="5130186A">
            <wp:extent cx="6418538" cy="6709574"/>
            <wp:effectExtent l="19050" t="19050" r="19050" b="19050"/>
            <wp:docPr id="1907375723" name="Picture 1" descr="Example screen showing Timeline Process of Statutory Assessment Decision Point 2 at Advices Received - Under Consideration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49515" name="Picture 1" descr="A screenshot of a computer&#10;&#10;AI-generated content may be incorrect."/>
                    <pic:cNvPicPr/>
                  </pic:nvPicPr>
                  <pic:blipFill>
                    <a:blip r:embed="rId31"/>
                    <a:stretch>
                      <a:fillRect/>
                    </a:stretch>
                  </pic:blipFill>
                  <pic:spPr>
                    <a:xfrm>
                      <a:off x="0" y="0"/>
                      <a:ext cx="6418538" cy="6709574"/>
                    </a:xfrm>
                    <a:prstGeom prst="rect">
                      <a:avLst/>
                    </a:prstGeom>
                    <a:ln w="19050">
                      <a:solidFill>
                        <a:schemeClr val="tx1"/>
                      </a:solidFill>
                    </a:ln>
                  </pic:spPr>
                </pic:pic>
              </a:graphicData>
            </a:graphic>
          </wp:inline>
        </w:drawing>
      </w:r>
    </w:p>
    <w:sectPr w:rsidR="008B55D9" w:rsidRPr="008B55D9" w:rsidSect="00F612AE">
      <w:headerReference w:type="default" r:id="rId32"/>
      <w:footerReference w:type="default" r:id="rId33"/>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D1EA" w14:textId="77777777" w:rsidR="00096B2C" w:rsidRDefault="00096B2C" w:rsidP="00F91454">
      <w:pPr>
        <w:spacing w:after="0" w:line="240" w:lineRule="auto"/>
      </w:pPr>
      <w:r>
        <w:separator/>
      </w:r>
    </w:p>
  </w:endnote>
  <w:endnote w:type="continuationSeparator" w:id="0">
    <w:p w14:paraId="633A77B6" w14:textId="77777777" w:rsidR="00096B2C" w:rsidRDefault="00096B2C" w:rsidP="00F91454">
      <w:pPr>
        <w:spacing w:after="0" w:line="240" w:lineRule="auto"/>
      </w:pPr>
      <w:r>
        <w:continuationSeparator/>
      </w:r>
    </w:p>
  </w:endnote>
  <w:endnote w:type="continuationNotice" w:id="1">
    <w:p w14:paraId="49F5F11B" w14:textId="77777777" w:rsidR="00096B2C" w:rsidRDefault="00096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D4AF" w14:textId="77777777" w:rsidR="00096B2C" w:rsidRDefault="00096B2C" w:rsidP="00F91454">
      <w:pPr>
        <w:spacing w:after="0" w:line="240" w:lineRule="auto"/>
      </w:pPr>
      <w:r>
        <w:separator/>
      </w:r>
    </w:p>
  </w:footnote>
  <w:footnote w:type="continuationSeparator" w:id="0">
    <w:p w14:paraId="4CC5E7C0" w14:textId="77777777" w:rsidR="00096B2C" w:rsidRDefault="00096B2C" w:rsidP="00F91454">
      <w:pPr>
        <w:spacing w:after="0" w:line="240" w:lineRule="auto"/>
      </w:pPr>
      <w:r>
        <w:continuationSeparator/>
      </w:r>
    </w:p>
  </w:footnote>
  <w:footnote w:type="continuationNotice" w:id="1">
    <w:p w14:paraId="6513FA25" w14:textId="77777777" w:rsidR="00096B2C" w:rsidRDefault="00096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67B" w14:textId="6FFAF15B" w:rsidR="00547A84" w:rsidRDefault="00547A84" w:rsidP="00547A84">
    <w:pPr>
      <w:pStyle w:val="Header"/>
      <w:tabs>
        <w:tab w:val="left" w:pos="5485"/>
      </w:tabs>
    </w:pPr>
    <w:r>
      <w:tab/>
    </w:r>
    <w:r>
      <w:tab/>
    </w:r>
    <w:r>
      <w:tab/>
    </w:r>
  </w:p>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8240"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48095624" w:rsidR="00CE5C6B" w:rsidRPr="009E0699" w:rsidRDefault="00F612AE" w:rsidP="00DB31DC">
    <w:pPr>
      <w:pStyle w:val="Header"/>
      <w:rPr>
        <w:rFonts w:ascii="Arial" w:hAnsi="Arial" w:cs="Arial"/>
        <w:sz w:val="24"/>
        <w:szCs w:val="24"/>
      </w:rPr>
    </w:pPr>
    <w:r>
      <w:rPr>
        <w:rFonts w:ascii="Arial" w:hAnsi="Arial" w:cs="Arial"/>
        <w:sz w:val="24"/>
        <w:szCs w:val="24"/>
      </w:rPr>
      <w:t xml:space="preserve">Statutory Assessment Parent Referral </w:t>
    </w:r>
    <w:r w:rsidR="00CE5C6B" w:rsidRPr="009E0699">
      <w:rPr>
        <w:rFonts w:ascii="Arial" w:hAnsi="Arial" w:cs="Arial"/>
        <w:sz w:val="24"/>
        <w:szCs w:val="24"/>
      </w:rPr>
      <w:t xml:space="preserve"> </w:t>
    </w: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B470"/>
    <w:multiLevelType w:val="hybridMultilevel"/>
    <w:tmpl w:val="57B6589C"/>
    <w:lvl w:ilvl="0" w:tplc="E6CA7444">
      <w:start w:val="1"/>
      <w:numFmt w:val="bullet"/>
      <w:lvlText w:val=""/>
      <w:lvlJc w:val="left"/>
      <w:pPr>
        <w:ind w:left="720" w:hanging="360"/>
      </w:pPr>
      <w:rPr>
        <w:rFonts w:ascii="Symbol" w:hAnsi="Symbol" w:hint="default"/>
      </w:rPr>
    </w:lvl>
    <w:lvl w:ilvl="1" w:tplc="BC78016E">
      <w:start w:val="1"/>
      <w:numFmt w:val="bullet"/>
      <w:lvlText w:val="o"/>
      <w:lvlJc w:val="left"/>
      <w:pPr>
        <w:ind w:left="1440" w:hanging="360"/>
      </w:pPr>
      <w:rPr>
        <w:rFonts w:ascii="Courier New" w:hAnsi="Courier New" w:hint="default"/>
      </w:rPr>
    </w:lvl>
    <w:lvl w:ilvl="2" w:tplc="3534739C">
      <w:start w:val="1"/>
      <w:numFmt w:val="bullet"/>
      <w:lvlText w:val=""/>
      <w:lvlJc w:val="left"/>
      <w:pPr>
        <w:ind w:left="2160" w:hanging="360"/>
      </w:pPr>
      <w:rPr>
        <w:rFonts w:ascii="Wingdings" w:hAnsi="Wingdings" w:hint="default"/>
      </w:rPr>
    </w:lvl>
    <w:lvl w:ilvl="3" w:tplc="A5B00338">
      <w:start w:val="1"/>
      <w:numFmt w:val="bullet"/>
      <w:lvlText w:val=""/>
      <w:lvlJc w:val="left"/>
      <w:pPr>
        <w:ind w:left="2880" w:hanging="360"/>
      </w:pPr>
      <w:rPr>
        <w:rFonts w:ascii="Symbol" w:hAnsi="Symbol" w:hint="default"/>
      </w:rPr>
    </w:lvl>
    <w:lvl w:ilvl="4" w:tplc="F246F0AE">
      <w:start w:val="1"/>
      <w:numFmt w:val="bullet"/>
      <w:lvlText w:val="o"/>
      <w:lvlJc w:val="left"/>
      <w:pPr>
        <w:ind w:left="3600" w:hanging="360"/>
      </w:pPr>
      <w:rPr>
        <w:rFonts w:ascii="Courier New" w:hAnsi="Courier New" w:hint="default"/>
      </w:rPr>
    </w:lvl>
    <w:lvl w:ilvl="5" w:tplc="D414972E">
      <w:start w:val="1"/>
      <w:numFmt w:val="bullet"/>
      <w:lvlText w:val=""/>
      <w:lvlJc w:val="left"/>
      <w:pPr>
        <w:ind w:left="4320" w:hanging="360"/>
      </w:pPr>
      <w:rPr>
        <w:rFonts w:ascii="Wingdings" w:hAnsi="Wingdings" w:hint="default"/>
      </w:rPr>
    </w:lvl>
    <w:lvl w:ilvl="6" w:tplc="4D342B7C">
      <w:start w:val="1"/>
      <w:numFmt w:val="bullet"/>
      <w:lvlText w:val=""/>
      <w:lvlJc w:val="left"/>
      <w:pPr>
        <w:ind w:left="5040" w:hanging="360"/>
      </w:pPr>
      <w:rPr>
        <w:rFonts w:ascii="Symbol" w:hAnsi="Symbol" w:hint="default"/>
      </w:rPr>
    </w:lvl>
    <w:lvl w:ilvl="7" w:tplc="AE7C6C2E">
      <w:start w:val="1"/>
      <w:numFmt w:val="bullet"/>
      <w:lvlText w:val="o"/>
      <w:lvlJc w:val="left"/>
      <w:pPr>
        <w:ind w:left="5760" w:hanging="360"/>
      </w:pPr>
      <w:rPr>
        <w:rFonts w:ascii="Courier New" w:hAnsi="Courier New" w:hint="default"/>
      </w:rPr>
    </w:lvl>
    <w:lvl w:ilvl="8" w:tplc="A74A3E4E">
      <w:start w:val="1"/>
      <w:numFmt w:val="bullet"/>
      <w:lvlText w:val=""/>
      <w:lvlJc w:val="left"/>
      <w:pPr>
        <w:ind w:left="6480" w:hanging="360"/>
      </w:pPr>
      <w:rPr>
        <w:rFonts w:ascii="Wingdings" w:hAnsi="Wingdings" w:hint="default"/>
      </w:rPr>
    </w:lvl>
  </w:abstractNum>
  <w:abstractNum w:abstractNumId="1" w15:restartNumberingAfterBreak="0">
    <w:nsid w:val="05DA1E7E"/>
    <w:multiLevelType w:val="hybridMultilevel"/>
    <w:tmpl w:val="F9D4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43B8C"/>
    <w:multiLevelType w:val="hybridMultilevel"/>
    <w:tmpl w:val="1FBC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F218B"/>
    <w:multiLevelType w:val="hybridMultilevel"/>
    <w:tmpl w:val="67187748"/>
    <w:lvl w:ilvl="0" w:tplc="A35A529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44C79"/>
    <w:multiLevelType w:val="hybridMultilevel"/>
    <w:tmpl w:val="A6DA9FC8"/>
    <w:lvl w:ilvl="0" w:tplc="4BD8267A">
      <w:start w:val="1"/>
      <w:numFmt w:val="bullet"/>
      <w:lvlText w:val=""/>
      <w:lvlJc w:val="left"/>
      <w:pPr>
        <w:ind w:left="720" w:hanging="360"/>
      </w:pPr>
      <w:rPr>
        <w:rFonts w:ascii="Symbol" w:hAnsi="Symbol" w:hint="default"/>
      </w:rPr>
    </w:lvl>
    <w:lvl w:ilvl="1" w:tplc="89784B40">
      <w:start w:val="1"/>
      <w:numFmt w:val="bullet"/>
      <w:lvlText w:val="o"/>
      <w:lvlJc w:val="left"/>
      <w:pPr>
        <w:ind w:left="1440" w:hanging="360"/>
      </w:pPr>
      <w:rPr>
        <w:rFonts w:ascii="Courier New" w:hAnsi="Courier New" w:hint="default"/>
      </w:rPr>
    </w:lvl>
    <w:lvl w:ilvl="2" w:tplc="5B9E52F6">
      <w:start w:val="1"/>
      <w:numFmt w:val="bullet"/>
      <w:lvlText w:val=""/>
      <w:lvlJc w:val="left"/>
      <w:pPr>
        <w:ind w:left="2160" w:hanging="360"/>
      </w:pPr>
      <w:rPr>
        <w:rFonts w:ascii="Wingdings" w:hAnsi="Wingdings" w:hint="default"/>
      </w:rPr>
    </w:lvl>
    <w:lvl w:ilvl="3" w:tplc="0366BE14">
      <w:start w:val="1"/>
      <w:numFmt w:val="bullet"/>
      <w:lvlText w:val=""/>
      <w:lvlJc w:val="left"/>
      <w:pPr>
        <w:ind w:left="2880" w:hanging="360"/>
      </w:pPr>
      <w:rPr>
        <w:rFonts w:ascii="Symbol" w:hAnsi="Symbol" w:hint="default"/>
      </w:rPr>
    </w:lvl>
    <w:lvl w:ilvl="4" w:tplc="757A4036">
      <w:start w:val="1"/>
      <w:numFmt w:val="bullet"/>
      <w:lvlText w:val="o"/>
      <w:lvlJc w:val="left"/>
      <w:pPr>
        <w:ind w:left="3600" w:hanging="360"/>
      </w:pPr>
      <w:rPr>
        <w:rFonts w:ascii="Courier New" w:hAnsi="Courier New" w:hint="default"/>
      </w:rPr>
    </w:lvl>
    <w:lvl w:ilvl="5" w:tplc="CA7A4572">
      <w:start w:val="1"/>
      <w:numFmt w:val="bullet"/>
      <w:lvlText w:val=""/>
      <w:lvlJc w:val="left"/>
      <w:pPr>
        <w:ind w:left="4320" w:hanging="360"/>
      </w:pPr>
      <w:rPr>
        <w:rFonts w:ascii="Wingdings" w:hAnsi="Wingdings" w:hint="default"/>
      </w:rPr>
    </w:lvl>
    <w:lvl w:ilvl="6" w:tplc="8E5AA0BC">
      <w:start w:val="1"/>
      <w:numFmt w:val="bullet"/>
      <w:lvlText w:val=""/>
      <w:lvlJc w:val="left"/>
      <w:pPr>
        <w:ind w:left="5040" w:hanging="360"/>
      </w:pPr>
      <w:rPr>
        <w:rFonts w:ascii="Symbol" w:hAnsi="Symbol" w:hint="default"/>
      </w:rPr>
    </w:lvl>
    <w:lvl w:ilvl="7" w:tplc="B32638C6">
      <w:start w:val="1"/>
      <w:numFmt w:val="bullet"/>
      <w:lvlText w:val="o"/>
      <w:lvlJc w:val="left"/>
      <w:pPr>
        <w:ind w:left="5760" w:hanging="360"/>
      </w:pPr>
      <w:rPr>
        <w:rFonts w:ascii="Courier New" w:hAnsi="Courier New" w:hint="default"/>
      </w:rPr>
    </w:lvl>
    <w:lvl w:ilvl="8" w:tplc="693CB9F4">
      <w:start w:val="1"/>
      <w:numFmt w:val="bullet"/>
      <w:lvlText w:val=""/>
      <w:lvlJc w:val="left"/>
      <w:pPr>
        <w:ind w:left="6480" w:hanging="360"/>
      </w:pPr>
      <w:rPr>
        <w:rFonts w:ascii="Wingdings" w:hAnsi="Wingdings" w:hint="default"/>
      </w:rPr>
    </w:lvl>
  </w:abstractNum>
  <w:abstractNum w:abstractNumId="5" w15:restartNumberingAfterBreak="0">
    <w:nsid w:val="4A6F9854"/>
    <w:multiLevelType w:val="hybridMultilevel"/>
    <w:tmpl w:val="F468D630"/>
    <w:lvl w:ilvl="0" w:tplc="92289F5E">
      <w:start w:val="1"/>
      <w:numFmt w:val="bullet"/>
      <w:lvlText w:val=""/>
      <w:lvlJc w:val="left"/>
      <w:pPr>
        <w:ind w:left="720" w:hanging="360"/>
      </w:pPr>
      <w:rPr>
        <w:rFonts w:ascii="Symbol" w:hAnsi="Symbol" w:hint="default"/>
      </w:rPr>
    </w:lvl>
    <w:lvl w:ilvl="1" w:tplc="7C80B432">
      <w:start w:val="1"/>
      <w:numFmt w:val="bullet"/>
      <w:lvlText w:val="o"/>
      <w:lvlJc w:val="left"/>
      <w:pPr>
        <w:ind w:left="1440" w:hanging="360"/>
      </w:pPr>
      <w:rPr>
        <w:rFonts w:ascii="Courier New" w:hAnsi="Courier New" w:hint="default"/>
      </w:rPr>
    </w:lvl>
    <w:lvl w:ilvl="2" w:tplc="8392DF0A">
      <w:start w:val="1"/>
      <w:numFmt w:val="bullet"/>
      <w:lvlText w:val=""/>
      <w:lvlJc w:val="left"/>
      <w:pPr>
        <w:ind w:left="2160" w:hanging="360"/>
      </w:pPr>
      <w:rPr>
        <w:rFonts w:ascii="Wingdings" w:hAnsi="Wingdings" w:hint="default"/>
      </w:rPr>
    </w:lvl>
    <w:lvl w:ilvl="3" w:tplc="1FB26286">
      <w:start w:val="1"/>
      <w:numFmt w:val="bullet"/>
      <w:lvlText w:val=""/>
      <w:lvlJc w:val="left"/>
      <w:pPr>
        <w:ind w:left="2880" w:hanging="360"/>
      </w:pPr>
      <w:rPr>
        <w:rFonts w:ascii="Symbol" w:hAnsi="Symbol" w:hint="default"/>
      </w:rPr>
    </w:lvl>
    <w:lvl w:ilvl="4" w:tplc="098EF9EA">
      <w:start w:val="1"/>
      <w:numFmt w:val="bullet"/>
      <w:lvlText w:val="o"/>
      <w:lvlJc w:val="left"/>
      <w:pPr>
        <w:ind w:left="3600" w:hanging="360"/>
      </w:pPr>
      <w:rPr>
        <w:rFonts w:ascii="Courier New" w:hAnsi="Courier New" w:hint="default"/>
      </w:rPr>
    </w:lvl>
    <w:lvl w:ilvl="5" w:tplc="414081E4">
      <w:start w:val="1"/>
      <w:numFmt w:val="bullet"/>
      <w:lvlText w:val=""/>
      <w:lvlJc w:val="left"/>
      <w:pPr>
        <w:ind w:left="4320" w:hanging="360"/>
      </w:pPr>
      <w:rPr>
        <w:rFonts w:ascii="Wingdings" w:hAnsi="Wingdings" w:hint="default"/>
      </w:rPr>
    </w:lvl>
    <w:lvl w:ilvl="6" w:tplc="8E2EF498">
      <w:start w:val="1"/>
      <w:numFmt w:val="bullet"/>
      <w:lvlText w:val=""/>
      <w:lvlJc w:val="left"/>
      <w:pPr>
        <w:ind w:left="5040" w:hanging="360"/>
      </w:pPr>
      <w:rPr>
        <w:rFonts w:ascii="Symbol" w:hAnsi="Symbol" w:hint="default"/>
      </w:rPr>
    </w:lvl>
    <w:lvl w:ilvl="7" w:tplc="2A92A8EA">
      <w:start w:val="1"/>
      <w:numFmt w:val="bullet"/>
      <w:lvlText w:val="o"/>
      <w:lvlJc w:val="left"/>
      <w:pPr>
        <w:ind w:left="5760" w:hanging="360"/>
      </w:pPr>
      <w:rPr>
        <w:rFonts w:ascii="Courier New" w:hAnsi="Courier New" w:hint="default"/>
      </w:rPr>
    </w:lvl>
    <w:lvl w:ilvl="8" w:tplc="BB16C14E">
      <w:start w:val="1"/>
      <w:numFmt w:val="bullet"/>
      <w:lvlText w:val=""/>
      <w:lvlJc w:val="left"/>
      <w:pPr>
        <w:ind w:left="6480" w:hanging="360"/>
      </w:pPr>
      <w:rPr>
        <w:rFonts w:ascii="Wingdings" w:hAnsi="Wingdings" w:hint="default"/>
      </w:rPr>
    </w:lvl>
  </w:abstractNum>
  <w:abstractNum w:abstractNumId="6" w15:restartNumberingAfterBreak="0">
    <w:nsid w:val="7A76900F"/>
    <w:multiLevelType w:val="hybridMultilevel"/>
    <w:tmpl w:val="C1F686D0"/>
    <w:lvl w:ilvl="0" w:tplc="65E8EC64">
      <w:start w:val="1"/>
      <w:numFmt w:val="bullet"/>
      <w:lvlText w:val=""/>
      <w:lvlJc w:val="left"/>
      <w:pPr>
        <w:ind w:left="1080" w:hanging="360"/>
      </w:pPr>
      <w:rPr>
        <w:rFonts w:ascii="Symbol" w:hAnsi="Symbol" w:hint="default"/>
      </w:rPr>
    </w:lvl>
    <w:lvl w:ilvl="1" w:tplc="7F462122">
      <w:start w:val="1"/>
      <w:numFmt w:val="bullet"/>
      <w:lvlText w:val="o"/>
      <w:lvlJc w:val="left"/>
      <w:pPr>
        <w:ind w:left="1800" w:hanging="360"/>
      </w:pPr>
      <w:rPr>
        <w:rFonts w:ascii="Courier New" w:hAnsi="Courier New" w:hint="default"/>
      </w:rPr>
    </w:lvl>
    <w:lvl w:ilvl="2" w:tplc="839699BC">
      <w:start w:val="1"/>
      <w:numFmt w:val="bullet"/>
      <w:lvlText w:val=""/>
      <w:lvlJc w:val="left"/>
      <w:pPr>
        <w:ind w:left="2520" w:hanging="360"/>
      </w:pPr>
      <w:rPr>
        <w:rFonts w:ascii="Wingdings" w:hAnsi="Wingdings" w:hint="default"/>
      </w:rPr>
    </w:lvl>
    <w:lvl w:ilvl="3" w:tplc="6002BAA6">
      <w:start w:val="1"/>
      <w:numFmt w:val="bullet"/>
      <w:lvlText w:val=""/>
      <w:lvlJc w:val="left"/>
      <w:pPr>
        <w:ind w:left="3240" w:hanging="360"/>
      </w:pPr>
      <w:rPr>
        <w:rFonts w:ascii="Symbol" w:hAnsi="Symbol" w:hint="default"/>
      </w:rPr>
    </w:lvl>
    <w:lvl w:ilvl="4" w:tplc="03506932">
      <w:start w:val="1"/>
      <w:numFmt w:val="bullet"/>
      <w:lvlText w:val="o"/>
      <w:lvlJc w:val="left"/>
      <w:pPr>
        <w:ind w:left="3960" w:hanging="360"/>
      </w:pPr>
      <w:rPr>
        <w:rFonts w:ascii="Courier New" w:hAnsi="Courier New" w:hint="default"/>
      </w:rPr>
    </w:lvl>
    <w:lvl w:ilvl="5" w:tplc="07EE8AFE">
      <w:start w:val="1"/>
      <w:numFmt w:val="bullet"/>
      <w:lvlText w:val=""/>
      <w:lvlJc w:val="left"/>
      <w:pPr>
        <w:ind w:left="4680" w:hanging="360"/>
      </w:pPr>
      <w:rPr>
        <w:rFonts w:ascii="Wingdings" w:hAnsi="Wingdings" w:hint="default"/>
      </w:rPr>
    </w:lvl>
    <w:lvl w:ilvl="6" w:tplc="9E827966">
      <w:start w:val="1"/>
      <w:numFmt w:val="bullet"/>
      <w:lvlText w:val=""/>
      <w:lvlJc w:val="left"/>
      <w:pPr>
        <w:ind w:left="5400" w:hanging="360"/>
      </w:pPr>
      <w:rPr>
        <w:rFonts w:ascii="Symbol" w:hAnsi="Symbol" w:hint="default"/>
      </w:rPr>
    </w:lvl>
    <w:lvl w:ilvl="7" w:tplc="BAEC70C2">
      <w:start w:val="1"/>
      <w:numFmt w:val="bullet"/>
      <w:lvlText w:val="o"/>
      <w:lvlJc w:val="left"/>
      <w:pPr>
        <w:ind w:left="6120" w:hanging="360"/>
      </w:pPr>
      <w:rPr>
        <w:rFonts w:ascii="Courier New" w:hAnsi="Courier New" w:hint="default"/>
      </w:rPr>
    </w:lvl>
    <w:lvl w:ilvl="8" w:tplc="610C9348">
      <w:start w:val="1"/>
      <w:numFmt w:val="bullet"/>
      <w:lvlText w:val=""/>
      <w:lvlJc w:val="left"/>
      <w:pPr>
        <w:ind w:left="6840" w:hanging="360"/>
      </w:pPr>
      <w:rPr>
        <w:rFonts w:ascii="Wingdings" w:hAnsi="Wingdings" w:hint="default"/>
      </w:rPr>
    </w:lvl>
  </w:abstractNum>
  <w:num w:numId="1" w16cid:durableId="1926038590">
    <w:abstractNumId w:val="6"/>
  </w:num>
  <w:num w:numId="2" w16cid:durableId="553201297">
    <w:abstractNumId w:val="4"/>
  </w:num>
  <w:num w:numId="3" w16cid:durableId="2074547264">
    <w:abstractNumId w:val="5"/>
  </w:num>
  <w:num w:numId="4" w16cid:durableId="1880624443">
    <w:abstractNumId w:val="0"/>
  </w:num>
  <w:num w:numId="5" w16cid:durableId="1037465081">
    <w:abstractNumId w:val="3"/>
  </w:num>
  <w:num w:numId="6" w16cid:durableId="1608537857">
    <w:abstractNumId w:val="2"/>
  </w:num>
  <w:num w:numId="7" w16cid:durableId="336464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474A"/>
    <w:rsid w:val="0000745B"/>
    <w:rsid w:val="00007541"/>
    <w:rsid w:val="00010298"/>
    <w:rsid w:val="000115D5"/>
    <w:rsid w:val="000142E9"/>
    <w:rsid w:val="0001514B"/>
    <w:rsid w:val="00016E7D"/>
    <w:rsid w:val="00020F9C"/>
    <w:rsid w:val="00024CAF"/>
    <w:rsid w:val="00027356"/>
    <w:rsid w:val="00031FA1"/>
    <w:rsid w:val="000324E1"/>
    <w:rsid w:val="00035910"/>
    <w:rsid w:val="00036363"/>
    <w:rsid w:val="00036E84"/>
    <w:rsid w:val="0004103D"/>
    <w:rsid w:val="000424DE"/>
    <w:rsid w:val="00044FE5"/>
    <w:rsid w:val="00047565"/>
    <w:rsid w:val="000513B3"/>
    <w:rsid w:val="00051DA1"/>
    <w:rsid w:val="00061B99"/>
    <w:rsid w:val="00061F79"/>
    <w:rsid w:val="00063165"/>
    <w:rsid w:val="00064D14"/>
    <w:rsid w:val="000665B2"/>
    <w:rsid w:val="00070E6A"/>
    <w:rsid w:val="00072A2B"/>
    <w:rsid w:val="00075424"/>
    <w:rsid w:val="0007755E"/>
    <w:rsid w:val="00080D24"/>
    <w:rsid w:val="00081464"/>
    <w:rsid w:val="00082F51"/>
    <w:rsid w:val="000834DB"/>
    <w:rsid w:val="00090748"/>
    <w:rsid w:val="00090EBA"/>
    <w:rsid w:val="000918E1"/>
    <w:rsid w:val="00094D22"/>
    <w:rsid w:val="00095794"/>
    <w:rsid w:val="00095A98"/>
    <w:rsid w:val="00096B2C"/>
    <w:rsid w:val="00096C83"/>
    <w:rsid w:val="00097197"/>
    <w:rsid w:val="000A2FA6"/>
    <w:rsid w:val="000A4C14"/>
    <w:rsid w:val="000A4D52"/>
    <w:rsid w:val="000B2199"/>
    <w:rsid w:val="000B52C7"/>
    <w:rsid w:val="000C04A2"/>
    <w:rsid w:val="000C2477"/>
    <w:rsid w:val="000C6272"/>
    <w:rsid w:val="000D201E"/>
    <w:rsid w:val="000D2F9A"/>
    <w:rsid w:val="000D5B60"/>
    <w:rsid w:val="000D7166"/>
    <w:rsid w:val="000E1D8D"/>
    <w:rsid w:val="000E630B"/>
    <w:rsid w:val="000E69E4"/>
    <w:rsid w:val="000E7388"/>
    <w:rsid w:val="000F487A"/>
    <w:rsid w:val="000F4BC9"/>
    <w:rsid w:val="000F613B"/>
    <w:rsid w:val="000F7ECA"/>
    <w:rsid w:val="0010007C"/>
    <w:rsid w:val="0010266D"/>
    <w:rsid w:val="00107853"/>
    <w:rsid w:val="00110AC4"/>
    <w:rsid w:val="001114A4"/>
    <w:rsid w:val="00116E70"/>
    <w:rsid w:val="00121D7A"/>
    <w:rsid w:val="00122FEC"/>
    <w:rsid w:val="001240CA"/>
    <w:rsid w:val="00124C91"/>
    <w:rsid w:val="0012716E"/>
    <w:rsid w:val="00132A09"/>
    <w:rsid w:val="00132AD7"/>
    <w:rsid w:val="00132DBC"/>
    <w:rsid w:val="0013315D"/>
    <w:rsid w:val="00137C7D"/>
    <w:rsid w:val="00141830"/>
    <w:rsid w:val="00143D0B"/>
    <w:rsid w:val="0014575F"/>
    <w:rsid w:val="001460BE"/>
    <w:rsid w:val="00154EA7"/>
    <w:rsid w:val="00155BB7"/>
    <w:rsid w:val="00155C8E"/>
    <w:rsid w:val="00157B08"/>
    <w:rsid w:val="00160277"/>
    <w:rsid w:val="00161234"/>
    <w:rsid w:val="001614BE"/>
    <w:rsid w:val="00162210"/>
    <w:rsid w:val="0016229F"/>
    <w:rsid w:val="00162C43"/>
    <w:rsid w:val="001632D2"/>
    <w:rsid w:val="001639FC"/>
    <w:rsid w:val="00166C31"/>
    <w:rsid w:val="0016753A"/>
    <w:rsid w:val="0017148E"/>
    <w:rsid w:val="00174F1E"/>
    <w:rsid w:val="00175EB1"/>
    <w:rsid w:val="00182EC9"/>
    <w:rsid w:val="0018529F"/>
    <w:rsid w:val="001857BB"/>
    <w:rsid w:val="00185FEC"/>
    <w:rsid w:val="001866E4"/>
    <w:rsid w:val="00191A8C"/>
    <w:rsid w:val="00192972"/>
    <w:rsid w:val="0019382D"/>
    <w:rsid w:val="0019526E"/>
    <w:rsid w:val="0019641A"/>
    <w:rsid w:val="001A396E"/>
    <w:rsid w:val="001A3F67"/>
    <w:rsid w:val="001A4368"/>
    <w:rsid w:val="001A66C3"/>
    <w:rsid w:val="001A6E3E"/>
    <w:rsid w:val="001B0192"/>
    <w:rsid w:val="001B5E22"/>
    <w:rsid w:val="001B77A0"/>
    <w:rsid w:val="001B7E21"/>
    <w:rsid w:val="001C2200"/>
    <w:rsid w:val="001C5B6F"/>
    <w:rsid w:val="001D0C02"/>
    <w:rsid w:val="001D1374"/>
    <w:rsid w:val="001D231E"/>
    <w:rsid w:val="001D23EB"/>
    <w:rsid w:val="001D62C9"/>
    <w:rsid w:val="001D6AB0"/>
    <w:rsid w:val="001E1E0C"/>
    <w:rsid w:val="001E3946"/>
    <w:rsid w:val="001E3E48"/>
    <w:rsid w:val="001E5F0F"/>
    <w:rsid w:val="001E72A9"/>
    <w:rsid w:val="001E7419"/>
    <w:rsid w:val="001F0D83"/>
    <w:rsid w:val="001F26A6"/>
    <w:rsid w:val="001F3489"/>
    <w:rsid w:val="001F3499"/>
    <w:rsid w:val="001F4222"/>
    <w:rsid w:val="001F42D6"/>
    <w:rsid w:val="001F4F4A"/>
    <w:rsid w:val="002001F2"/>
    <w:rsid w:val="00202810"/>
    <w:rsid w:val="00202855"/>
    <w:rsid w:val="00203396"/>
    <w:rsid w:val="00210473"/>
    <w:rsid w:val="002127C8"/>
    <w:rsid w:val="00213886"/>
    <w:rsid w:val="00217CC5"/>
    <w:rsid w:val="00220004"/>
    <w:rsid w:val="00220914"/>
    <w:rsid w:val="0022127A"/>
    <w:rsid w:val="0022481B"/>
    <w:rsid w:val="00227DBC"/>
    <w:rsid w:val="00230314"/>
    <w:rsid w:val="002332C0"/>
    <w:rsid w:val="002466CF"/>
    <w:rsid w:val="00254920"/>
    <w:rsid w:val="00261736"/>
    <w:rsid w:val="00262239"/>
    <w:rsid w:val="00262C6D"/>
    <w:rsid w:val="0026395C"/>
    <w:rsid w:val="00263C2D"/>
    <w:rsid w:val="00264250"/>
    <w:rsid w:val="002701FF"/>
    <w:rsid w:val="00270FDB"/>
    <w:rsid w:val="00275114"/>
    <w:rsid w:val="0028175F"/>
    <w:rsid w:val="0028229F"/>
    <w:rsid w:val="00286D0B"/>
    <w:rsid w:val="002922C4"/>
    <w:rsid w:val="0029335F"/>
    <w:rsid w:val="002965A4"/>
    <w:rsid w:val="002A1B82"/>
    <w:rsid w:val="002A1DFC"/>
    <w:rsid w:val="002A25F3"/>
    <w:rsid w:val="002A3B89"/>
    <w:rsid w:val="002A5D24"/>
    <w:rsid w:val="002A662F"/>
    <w:rsid w:val="002A7873"/>
    <w:rsid w:val="002B02EB"/>
    <w:rsid w:val="002B40BD"/>
    <w:rsid w:val="002C3E7F"/>
    <w:rsid w:val="002C55B2"/>
    <w:rsid w:val="002C5C9B"/>
    <w:rsid w:val="002C6837"/>
    <w:rsid w:val="002D2244"/>
    <w:rsid w:val="002D24E6"/>
    <w:rsid w:val="002D253D"/>
    <w:rsid w:val="002D41D9"/>
    <w:rsid w:val="002D7A45"/>
    <w:rsid w:val="002D7D93"/>
    <w:rsid w:val="002E4A69"/>
    <w:rsid w:val="002E5021"/>
    <w:rsid w:val="002E659A"/>
    <w:rsid w:val="002F300B"/>
    <w:rsid w:val="00301370"/>
    <w:rsid w:val="00302BAA"/>
    <w:rsid w:val="003044E2"/>
    <w:rsid w:val="00306573"/>
    <w:rsid w:val="00307122"/>
    <w:rsid w:val="0031224E"/>
    <w:rsid w:val="00312A86"/>
    <w:rsid w:val="003167B2"/>
    <w:rsid w:val="0032068A"/>
    <w:rsid w:val="00321644"/>
    <w:rsid w:val="003234AE"/>
    <w:rsid w:val="00323E4A"/>
    <w:rsid w:val="003312CE"/>
    <w:rsid w:val="003316C1"/>
    <w:rsid w:val="00333022"/>
    <w:rsid w:val="00333FBD"/>
    <w:rsid w:val="003354F4"/>
    <w:rsid w:val="003372B4"/>
    <w:rsid w:val="003435D2"/>
    <w:rsid w:val="003470F0"/>
    <w:rsid w:val="00351F02"/>
    <w:rsid w:val="00352DD3"/>
    <w:rsid w:val="00355380"/>
    <w:rsid w:val="0037072F"/>
    <w:rsid w:val="003726A2"/>
    <w:rsid w:val="00373C90"/>
    <w:rsid w:val="00376061"/>
    <w:rsid w:val="0038070F"/>
    <w:rsid w:val="003944B5"/>
    <w:rsid w:val="0039708E"/>
    <w:rsid w:val="003A379A"/>
    <w:rsid w:val="003A3CD3"/>
    <w:rsid w:val="003A5154"/>
    <w:rsid w:val="003B3F3B"/>
    <w:rsid w:val="003B4A37"/>
    <w:rsid w:val="003B7EB3"/>
    <w:rsid w:val="003C3654"/>
    <w:rsid w:val="003D1142"/>
    <w:rsid w:val="003D1193"/>
    <w:rsid w:val="003D6DA6"/>
    <w:rsid w:val="003D7675"/>
    <w:rsid w:val="003E0224"/>
    <w:rsid w:val="003E04FD"/>
    <w:rsid w:val="003E14AA"/>
    <w:rsid w:val="003E1F49"/>
    <w:rsid w:val="003E23F7"/>
    <w:rsid w:val="003E2CC1"/>
    <w:rsid w:val="003E3CDE"/>
    <w:rsid w:val="003E631B"/>
    <w:rsid w:val="003E666D"/>
    <w:rsid w:val="003E7355"/>
    <w:rsid w:val="003F5448"/>
    <w:rsid w:val="00400F92"/>
    <w:rsid w:val="00402823"/>
    <w:rsid w:val="00403BA2"/>
    <w:rsid w:val="004042C9"/>
    <w:rsid w:val="004043F8"/>
    <w:rsid w:val="00406E02"/>
    <w:rsid w:val="004079A2"/>
    <w:rsid w:val="0041078F"/>
    <w:rsid w:val="00411EE3"/>
    <w:rsid w:val="004124E6"/>
    <w:rsid w:val="00420824"/>
    <w:rsid w:val="00420C1B"/>
    <w:rsid w:val="0042119D"/>
    <w:rsid w:val="00421A23"/>
    <w:rsid w:val="00423C62"/>
    <w:rsid w:val="00424EC8"/>
    <w:rsid w:val="00425AD9"/>
    <w:rsid w:val="00425AFB"/>
    <w:rsid w:val="00425F70"/>
    <w:rsid w:val="00436128"/>
    <w:rsid w:val="00443F91"/>
    <w:rsid w:val="0044483D"/>
    <w:rsid w:val="00444B85"/>
    <w:rsid w:val="004452E5"/>
    <w:rsid w:val="00445FA1"/>
    <w:rsid w:val="00446774"/>
    <w:rsid w:val="00446DAB"/>
    <w:rsid w:val="00457AF4"/>
    <w:rsid w:val="0046047E"/>
    <w:rsid w:val="00461A9F"/>
    <w:rsid w:val="00464953"/>
    <w:rsid w:val="00464E3A"/>
    <w:rsid w:val="00467C4C"/>
    <w:rsid w:val="00471673"/>
    <w:rsid w:val="004734F9"/>
    <w:rsid w:val="004735F4"/>
    <w:rsid w:val="00473DBB"/>
    <w:rsid w:val="00475002"/>
    <w:rsid w:val="00476A08"/>
    <w:rsid w:val="00477005"/>
    <w:rsid w:val="004805D5"/>
    <w:rsid w:val="00481D83"/>
    <w:rsid w:val="00482BFE"/>
    <w:rsid w:val="00482CBC"/>
    <w:rsid w:val="0049539F"/>
    <w:rsid w:val="004957E8"/>
    <w:rsid w:val="004970EE"/>
    <w:rsid w:val="004A0354"/>
    <w:rsid w:val="004A0548"/>
    <w:rsid w:val="004A1CE4"/>
    <w:rsid w:val="004A506D"/>
    <w:rsid w:val="004A57C7"/>
    <w:rsid w:val="004B0415"/>
    <w:rsid w:val="004B176F"/>
    <w:rsid w:val="004B3D3C"/>
    <w:rsid w:val="004B58AD"/>
    <w:rsid w:val="004B7D29"/>
    <w:rsid w:val="004C3EDE"/>
    <w:rsid w:val="004C6E15"/>
    <w:rsid w:val="004D05A0"/>
    <w:rsid w:val="004D100E"/>
    <w:rsid w:val="004D276E"/>
    <w:rsid w:val="004D3BBB"/>
    <w:rsid w:val="004D3E2D"/>
    <w:rsid w:val="004E1079"/>
    <w:rsid w:val="004E4E33"/>
    <w:rsid w:val="004F0834"/>
    <w:rsid w:val="004F09DD"/>
    <w:rsid w:val="004F1639"/>
    <w:rsid w:val="004F1BDD"/>
    <w:rsid w:val="004F3190"/>
    <w:rsid w:val="004F5D1C"/>
    <w:rsid w:val="004F6376"/>
    <w:rsid w:val="00503320"/>
    <w:rsid w:val="005036E8"/>
    <w:rsid w:val="00506463"/>
    <w:rsid w:val="005073CB"/>
    <w:rsid w:val="00510B38"/>
    <w:rsid w:val="00512622"/>
    <w:rsid w:val="00513823"/>
    <w:rsid w:val="005213C8"/>
    <w:rsid w:val="00521E95"/>
    <w:rsid w:val="00522B8D"/>
    <w:rsid w:val="005244E1"/>
    <w:rsid w:val="00526783"/>
    <w:rsid w:val="005313F0"/>
    <w:rsid w:val="005324C7"/>
    <w:rsid w:val="00533046"/>
    <w:rsid w:val="00534F6B"/>
    <w:rsid w:val="00535C6B"/>
    <w:rsid w:val="00540A4E"/>
    <w:rsid w:val="00542662"/>
    <w:rsid w:val="00542B18"/>
    <w:rsid w:val="00543E1B"/>
    <w:rsid w:val="00546A8A"/>
    <w:rsid w:val="0054776F"/>
    <w:rsid w:val="00547A84"/>
    <w:rsid w:val="0055143C"/>
    <w:rsid w:val="00551E80"/>
    <w:rsid w:val="00553FEC"/>
    <w:rsid w:val="00561228"/>
    <w:rsid w:val="0056136E"/>
    <w:rsid w:val="0056197C"/>
    <w:rsid w:val="0056393B"/>
    <w:rsid w:val="00563964"/>
    <w:rsid w:val="00564CC9"/>
    <w:rsid w:val="005714AE"/>
    <w:rsid w:val="00572FBA"/>
    <w:rsid w:val="00573568"/>
    <w:rsid w:val="005748A0"/>
    <w:rsid w:val="005750DC"/>
    <w:rsid w:val="00575753"/>
    <w:rsid w:val="00577648"/>
    <w:rsid w:val="00581611"/>
    <w:rsid w:val="005855CA"/>
    <w:rsid w:val="00586FCE"/>
    <w:rsid w:val="00591546"/>
    <w:rsid w:val="00596890"/>
    <w:rsid w:val="005A238B"/>
    <w:rsid w:val="005A4EBD"/>
    <w:rsid w:val="005A647B"/>
    <w:rsid w:val="005B1EF0"/>
    <w:rsid w:val="005B2A6F"/>
    <w:rsid w:val="005B4DBB"/>
    <w:rsid w:val="005B527B"/>
    <w:rsid w:val="005B7787"/>
    <w:rsid w:val="005C2624"/>
    <w:rsid w:val="005D033B"/>
    <w:rsid w:val="005D2068"/>
    <w:rsid w:val="005D2AAB"/>
    <w:rsid w:val="005D5715"/>
    <w:rsid w:val="005D6A15"/>
    <w:rsid w:val="005D7427"/>
    <w:rsid w:val="005E0AD6"/>
    <w:rsid w:val="005E3ED1"/>
    <w:rsid w:val="005E4124"/>
    <w:rsid w:val="005E5D28"/>
    <w:rsid w:val="005E676E"/>
    <w:rsid w:val="005E7B56"/>
    <w:rsid w:val="005F00A0"/>
    <w:rsid w:val="005F158B"/>
    <w:rsid w:val="005F1729"/>
    <w:rsid w:val="005F2E6E"/>
    <w:rsid w:val="005F35FF"/>
    <w:rsid w:val="005F77BC"/>
    <w:rsid w:val="00607C2E"/>
    <w:rsid w:val="00607F71"/>
    <w:rsid w:val="00610D31"/>
    <w:rsid w:val="00613884"/>
    <w:rsid w:val="0061669D"/>
    <w:rsid w:val="00620818"/>
    <w:rsid w:val="00621CB7"/>
    <w:rsid w:val="00624F69"/>
    <w:rsid w:val="00626B81"/>
    <w:rsid w:val="00627A94"/>
    <w:rsid w:val="00633565"/>
    <w:rsid w:val="0064346F"/>
    <w:rsid w:val="006459A7"/>
    <w:rsid w:val="00646229"/>
    <w:rsid w:val="00647026"/>
    <w:rsid w:val="006531BD"/>
    <w:rsid w:val="006558FD"/>
    <w:rsid w:val="00655954"/>
    <w:rsid w:val="00656F58"/>
    <w:rsid w:val="00657B07"/>
    <w:rsid w:val="00657E29"/>
    <w:rsid w:val="00661FBF"/>
    <w:rsid w:val="00666B7D"/>
    <w:rsid w:val="00670764"/>
    <w:rsid w:val="006711D5"/>
    <w:rsid w:val="00673A6E"/>
    <w:rsid w:val="00674BD4"/>
    <w:rsid w:val="006764A4"/>
    <w:rsid w:val="0067691C"/>
    <w:rsid w:val="006805C9"/>
    <w:rsid w:val="006848A4"/>
    <w:rsid w:val="00686F94"/>
    <w:rsid w:val="006872E2"/>
    <w:rsid w:val="006914CC"/>
    <w:rsid w:val="00691CB1"/>
    <w:rsid w:val="00691CC2"/>
    <w:rsid w:val="006930AE"/>
    <w:rsid w:val="00695948"/>
    <w:rsid w:val="00695B8B"/>
    <w:rsid w:val="00696665"/>
    <w:rsid w:val="0069681D"/>
    <w:rsid w:val="00696DD2"/>
    <w:rsid w:val="006A056E"/>
    <w:rsid w:val="006A1001"/>
    <w:rsid w:val="006A1554"/>
    <w:rsid w:val="006A3D20"/>
    <w:rsid w:val="006A50D6"/>
    <w:rsid w:val="006A63FF"/>
    <w:rsid w:val="006A679F"/>
    <w:rsid w:val="006B1595"/>
    <w:rsid w:val="006B1AE1"/>
    <w:rsid w:val="006C7579"/>
    <w:rsid w:val="006D2496"/>
    <w:rsid w:val="006D3327"/>
    <w:rsid w:val="006D3F1D"/>
    <w:rsid w:val="006D7174"/>
    <w:rsid w:val="006E1DE3"/>
    <w:rsid w:val="006E3652"/>
    <w:rsid w:val="006E37CA"/>
    <w:rsid w:val="006E4D8C"/>
    <w:rsid w:val="006E5A28"/>
    <w:rsid w:val="006E5C28"/>
    <w:rsid w:val="006F1580"/>
    <w:rsid w:val="006F2DC6"/>
    <w:rsid w:val="006F55E2"/>
    <w:rsid w:val="006F6050"/>
    <w:rsid w:val="006F7FE4"/>
    <w:rsid w:val="00700C86"/>
    <w:rsid w:val="00700FAE"/>
    <w:rsid w:val="00701CE0"/>
    <w:rsid w:val="00702453"/>
    <w:rsid w:val="0070785E"/>
    <w:rsid w:val="00707C8D"/>
    <w:rsid w:val="0072049B"/>
    <w:rsid w:val="00720518"/>
    <w:rsid w:val="00722617"/>
    <w:rsid w:val="00723697"/>
    <w:rsid w:val="007245F1"/>
    <w:rsid w:val="00724CE5"/>
    <w:rsid w:val="00726102"/>
    <w:rsid w:val="007300DC"/>
    <w:rsid w:val="007301C6"/>
    <w:rsid w:val="00730DD9"/>
    <w:rsid w:val="0073309C"/>
    <w:rsid w:val="00733895"/>
    <w:rsid w:val="007352D3"/>
    <w:rsid w:val="0073673C"/>
    <w:rsid w:val="007451A4"/>
    <w:rsid w:val="00746C37"/>
    <w:rsid w:val="007470BF"/>
    <w:rsid w:val="0074769B"/>
    <w:rsid w:val="0075680F"/>
    <w:rsid w:val="007647DC"/>
    <w:rsid w:val="00774D30"/>
    <w:rsid w:val="0077662A"/>
    <w:rsid w:val="00777464"/>
    <w:rsid w:val="00784552"/>
    <w:rsid w:val="00785F3F"/>
    <w:rsid w:val="00787B46"/>
    <w:rsid w:val="0079395D"/>
    <w:rsid w:val="00794105"/>
    <w:rsid w:val="007A1085"/>
    <w:rsid w:val="007A1B3D"/>
    <w:rsid w:val="007A386D"/>
    <w:rsid w:val="007A3B71"/>
    <w:rsid w:val="007A41A9"/>
    <w:rsid w:val="007A5514"/>
    <w:rsid w:val="007A723D"/>
    <w:rsid w:val="007B25D7"/>
    <w:rsid w:val="007B441D"/>
    <w:rsid w:val="007B5925"/>
    <w:rsid w:val="007B6F90"/>
    <w:rsid w:val="007B7B7D"/>
    <w:rsid w:val="007C026A"/>
    <w:rsid w:val="007C2685"/>
    <w:rsid w:val="007C3316"/>
    <w:rsid w:val="007C5D97"/>
    <w:rsid w:val="007C7AEF"/>
    <w:rsid w:val="007D2B7A"/>
    <w:rsid w:val="007D2F4B"/>
    <w:rsid w:val="007D352E"/>
    <w:rsid w:val="007E09DA"/>
    <w:rsid w:val="007E474F"/>
    <w:rsid w:val="007E4DF1"/>
    <w:rsid w:val="007E6B5A"/>
    <w:rsid w:val="007E7E2B"/>
    <w:rsid w:val="007E7FC0"/>
    <w:rsid w:val="007F15E0"/>
    <w:rsid w:val="007F1C59"/>
    <w:rsid w:val="007F43EC"/>
    <w:rsid w:val="007F5B2B"/>
    <w:rsid w:val="007F7F1C"/>
    <w:rsid w:val="00800FBE"/>
    <w:rsid w:val="008010A2"/>
    <w:rsid w:val="008039D7"/>
    <w:rsid w:val="00813CE3"/>
    <w:rsid w:val="00814442"/>
    <w:rsid w:val="00815867"/>
    <w:rsid w:val="00815B13"/>
    <w:rsid w:val="0082728B"/>
    <w:rsid w:val="00830FC6"/>
    <w:rsid w:val="008330FB"/>
    <w:rsid w:val="00837692"/>
    <w:rsid w:val="00843E01"/>
    <w:rsid w:val="00844956"/>
    <w:rsid w:val="00845C3C"/>
    <w:rsid w:val="00850154"/>
    <w:rsid w:val="00851F5A"/>
    <w:rsid w:val="00852259"/>
    <w:rsid w:val="008535EF"/>
    <w:rsid w:val="00854223"/>
    <w:rsid w:val="0085655A"/>
    <w:rsid w:val="00857850"/>
    <w:rsid w:val="008606A5"/>
    <w:rsid w:val="008612B1"/>
    <w:rsid w:val="00861F94"/>
    <w:rsid w:val="00866E2E"/>
    <w:rsid w:val="008674CB"/>
    <w:rsid w:val="008702AE"/>
    <w:rsid w:val="008709B6"/>
    <w:rsid w:val="00874C3E"/>
    <w:rsid w:val="00874E50"/>
    <w:rsid w:val="00880C9F"/>
    <w:rsid w:val="0088398A"/>
    <w:rsid w:val="0088784E"/>
    <w:rsid w:val="00887A1A"/>
    <w:rsid w:val="008937DC"/>
    <w:rsid w:val="00894544"/>
    <w:rsid w:val="008958B3"/>
    <w:rsid w:val="00896A92"/>
    <w:rsid w:val="008A297E"/>
    <w:rsid w:val="008A3BFE"/>
    <w:rsid w:val="008B12AF"/>
    <w:rsid w:val="008B183E"/>
    <w:rsid w:val="008B55D9"/>
    <w:rsid w:val="008C0538"/>
    <w:rsid w:val="008C6483"/>
    <w:rsid w:val="008D0A29"/>
    <w:rsid w:val="008D1264"/>
    <w:rsid w:val="008E1187"/>
    <w:rsid w:val="008E2973"/>
    <w:rsid w:val="008E6572"/>
    <w:rsid w:val="008F1DEB"/>
    <w:rsid w:val="008F3FF0"/>
    <w:rsid w:val="008F45A8"/>
    <w:rsid w:val="008F51AE"/>
    <w:rsid w:val="008F6BA7"/>
    <w:rsid w:val="00900CA6"/>
    <w:rsid w:val="009018F3"/>
    <w:rsid w:val="00903A75"/>
    <w:rsid w:val="009118CA"/>
    <w:rsid w:val="00917FCF"/>
    <w:rsid w:val="00921655"/>
    <w:rsid w:val="0092197A"/>
    <w:rsid w:val="00926A61"/>
    <w:rsid w:val="00927099"/>
    <w:rsid w:val="00930E3E"/>
    <w:rsid w:val="00933D5F"/>
    <w:rsid w:val="00935B8F"/>
    <w:rsid w:val="0093762A"/>
    <w:rsid w:val="00937667"/>
    <w:rsid w:val="00937D3E"/>
    <w:rsid w:val="00937F65"/>
    <w:rsid w:val="00944676"/>
    <w:rsid w:val="0094720A"/>
    <w:rsid w:val="00953EFA"/>
    <w:rsid w:val="0095700C"/>
    <w:rsid w:val="00960520"/>
    <w:rsid w:val="00960529"/>
    <w:rsid w:val="00962ADA"/>
    <w:rsid w:val="009653DF"/>
    <w:rsid w:val="009679F5"/>
    <w:rsid w:val="009752B3"/>
    <w:rsid w:val="00981161"/>
    <w:rsid w:val="00983ACE"/>
    <w:rsid w:val="00983EA8"/>
    <w:rsid w:val="0098738F"/>
    <w:rsid w:val="00987925"/>
    <w:rsid w:val="0098AE6E"/>
    <w:rsid w:val="00991E54"/>
    <w:rsid w:val="0099328D"/>
    <w:rsid w:val="00997F15"/>
    <w:rsid w:val="009A2C69"/>
    <w:rsid w:val="009A3F5A"/>
    <w:rsid w:val="009A5BC0"/>
    <w:rsid w:val="009B37D0"/>
    <w:rsid w:val="009B609B"/>
    <w:rsid w:val="009B6A7B"/>
    <w:rsid w:val="009C1E83"/>
    <w:rsid w:val="009C3A72"/>
    <w:rsid w:val="009C3D9A"/>
    <w:rsid w:val="009C46A6"/>
    <w:rsid w:val="009C6015"/>
    <w:rsid w:val="009C7DF8"/>
    <w:rsid w:val="009D0D01"/>
    <w:rsid w:val="009D1DA5"/>
    <w:rsid w:val="009D41E6"/>
    <w:rsid w:val="009D66F3"/>
    <w:rsid w:val="009D7DDC"/>
    <w:rsid w:val="009E00A3"/>
    <w:rsid w:val="009E06E5"/>
    <w:rsid w:val="009E0B19"/>
    <w:rsid w:val="009E6393"/>
    <w:rsid w:val="009E6E43"/>
    <w:rsid w:val="009F05B8"/>
    <w:rsid w:val="009F348E"/>
    <w:rsid w:val="009F6960"/>
    <w:rsid w:val="00A01F3F"/>
    <w:rsid w:val="00A025DF"/>
    <w:rsid w:val="00A05A6D"/>
    <w:rsid w:val="00A05F6D"/>
    <w:rsid w:val="00A10980"/>
    <w:rsid w:val="00A10BFF"/>
    <w:rsid w:val="00A2210F"/>
    <w:rsid w:val="00A321BB"/>
    <w:rsid w:val="00A32F69"/>
    <w:rsid w:val="00A35ED0"/>
    <w:rsid w:val="00A4257C"/>
    <w:rsid w:val="00A44B3A"/>
    <w:rsid w:val="00A4565B"/>
    <w:rsid w:val="00A477C4"/>
    <w:rsid w:val="00A50788"/>
    <w:rsid w:val="00A51AE7"/>
    <w:rsid w:val="00A574C2"/>
    <w:rsid w:val="00A60137"/>
    <w:rsid w:val="00A61019"/>
    <w:rsid w:val="00A62337"/>
    <w:rsid w:val="00A63FAE"/>
    <w:rsid w:val="00A64735"/>
    <w:rsid w:val="00A64883"/>
    <w:rsid w:val="00A6518B"/>
    <w:rsid w:val="00A66381"/>
    <w:rsid w:val="00A76B6F"/>
    <w:rsid w:val="00A815C7"/>
    <w:rsid w:val="00A83C34"/>
    <w:rsid w:val="00A83CA6"/>
    <w:rsid w:val="00A84CD8"/>
    <w:rsid w:val="00A87997"/>
    <w:rsid w:val="00A90514"/>
    <w:rsid w:val="00A90A28"/>
    <w:rsid w:val="00A91749"/>
    <w:rsid w:val="00A93893"/>
    <w:rsid w:val="00A9473C"/>
    <w:rsid w:val="00AA1DCF"/>
    <w:rsid w:val="00AA250B"/>
    <w:rsid w:val="00AA2E45"/>
    <w:rsid w:val="00AA31B7"/>
    <w:rsid w:val="00AA65CD"/>
    <w:rsid w:val="00AB020B"/>
    <w:rsid w:val="00AB117D"/>
    <w:rsid w:val="00AB41CF"/>
    <w:rsid w:val="00AB4C31"/>
    <w:rsid w:val="00AB6773"/>
    <w:rsid w:val="00AC319C"/>
    <w:rsid w:val="00AC4089"/>
    <w:rsid w:val="00AC612B"/>
    <w:rsid w:val="00AC75EA"/>
    <w:rsid w:val="00AD3DBF"/>
    <w:rsid w:val="00AD4638"/>
    <w:rsid w:val="00AD6426"/>
    <w:rsid w:val="00AD7478"/>
    <w:rsid w:val="00AE4B92"/>
    <w:rsid w:val="00AF03D0"/>
    <w:rsid w:val="00AF1506"/>
    <w:rsid w:val="00AF2BED"/>
    <w:rsid w:val="00AF5D8B"/>
    <w:rsid w:val="00AF638F"/>
    <w:rsid w:val="00AF7356"/>
    <w:rsid w:val="00B02AE4"/>
    <w:rsid w:val="00B1086F"/>
    <w:rsid w:val="00B1366C"/>
    <w:rsid w:val="00B145CE"/>
    <w:rsid w:val="00B20F35"/>
    <w:rsid w:val="00B226D8"/>
    <w:rsid w:val="00B24CD2"/>
    <w:rsid w:val="00B26AF3"/>
    <w:rsid w:val="00B33B5E"/>
    <w:rsid w:val="00B371C0"/>
    <w:rsid w:val="00B4037B"/>
    <w:rsid w:val="00B431BB"/>
    <w:rsid w:val="00B43F62"/>
    <w:rsid w:val="00B47328"/>
    <w:rsid w:val="00B47BC9"/>
    <w:rsid w:val="00B53A5A"/>
    <w:rsid w:val="00B57FE7"/>
    <w:rsid w:val="00B6555D"/>
    <w:rsid w:val="00B74E84"/>
    <w:rsid w:val="00B75E1D"/>
    <w:rsid w:val="00B848D1"/>
    <w:rsid w:val="00B90204"/>
    <w:rsid w:val="00B907E6"/>
    <w:rsid w:val="00B913C0"/>
    <w:rsid w:val="00B91C80"/>
    <w:rsid w:val="00B96763"/>
    <w:rsid w:val="00BA4EAA"/>
    <w:rsid w:val="00BA6AE0"/>
    <w:rsid w:val="00BB19F0"/>
    <w:rsid w:val="00BB5AAF"/>
    <w:rsid w:val="00BB6273"/>
    <w:rsid w:val="00BC0B1D"/>
    <w:rsid w:val="00BC2259"/>
    <w:rsid w:val="00BC6111"/>
    <w:rsid w:val="00BC636D"/>
    <w:rsid w:val="00BC651C"/>
    <w:rsid w:val="00BC70AA"/>
    <w:rsid w:val="00BC775C"/>
    <w:rsid w:val="00BD1E70"/>
    <w:rsid w:val="00BD6413"/>
    <w:rsid w:val="00BD6C30"/>
    <w:rsid w:val="00BD735B"/>
    <w:rsid w:val="00BD7515"/>
    <w:rsid w:val="00BE7939"/>
    <w:rsid w:val="00BF2119"/>
    <w:rsid w:val="00BF5514"/>
    <w:rsid w:val="00C0172C"/>
    <w:rsid w:val="00C02DB8"/>
    <w:rsid w:val="00C051E5"/>
    <w:rsid w:val="00C07360"/>
    <w:rsid w:val="00C07A41"/>
    <w:rsid w:val="00C108BF"/>
    <w:rsid w:val="00C11683"/>
    <w:rsid w:val="00C11C1D"/>
    <w:rsid w:val="00C12449"/>
    <w:rsid w:val="00C129A0"/>
    <w:rsid w:val="00C143CA"/>
    <w:rsid w:val="00C16969"/>
    <w:rsid w:val="00C21D06"/>
    <w:rsid w:val="00C23341"/>
    <w:rsid w:val="00C2685F"/>
    <w:rsid w:val="00C27B11"/>
    <w:rsid w:val="00C33742"/>
    <w:rsid w:val="00C340C0"/>
    <w:rsid w:val="00C342A4"/>
    <w:rsid w:val="00C35D8E"/>
    <w:rsid w:val="00C4241C"/>
    <w:rsid w:val="00C559CC"/>
    <w:rsid w:val="00C56503"/>
    <w:rsid w:val="00C63116"/>
    <w:rsid w:val="00C6382B"/>
    <w:rsid w:val="00C64057"/>
    <w:rsid w:val="00C66A96"/>
    <w:rsid w:val="00C67E88"/>
    <w:rsid w:val="00C74A7F"/>
    <w:rsid w:val="00C7705B"/>
    <w:rsid w:val="00C7B8AD"/>
    <w:rsid w:val="00C82DF2"/>
    <w:rsid w:val="00C8336A"/>
    <w:rsid w:val="00C84332"/>
    <w:rsid w:val="00C85B0B"/>
    <w:rsid w:val="00C90501"/>
    <w:rsid w:val="00C92973"/>
    <w:rsid w:val="00C9454E"/>
    <w:rsid w:val="00C96529"/>
    <w:rsid w:val="00CA0771"/>
    <w:rsid w:val="00CA2CBC"/>
    <w:rsid w:val="00CA5E6C"/>
    <w:rsid w:val="00CA747F"/>
    <w:rsid w:val="00CB4A68"/>
    <w:rsid w:val="00CB561A"/>
    <w:rsid w:val="00CB6146"/>
    <w:rsid w:val="00CB72FF"/>
    <w:rsid w:val="00CD509A"/>
    <w:rsid w:val="00CE1406"/>
    <w:rsid w:val="00CE2CFD"/>
    <w:rsid w:val="00CE42BB"/>
    <w:rsid w:val="00CE45FD"/>
    <w:rsid w:val="00CE4869"/>
    <w:rsid w:val="00CE5879"/>
    <w:rsid w:val="00CE5C6B"/>
    <w:rsid w:val="00CE6D2E"/>
    <w:rsid w:val="00CF305E"/>
    <w:rsid w:val="00CF4BE4"/>
    <w:rsid w:val="00CF54AF"/>
    <w:rsid w:val="00CF71EB"/>
    <w:rsid w:val="00CF7E2B"/>
    <w:rsid w:val="00D00E52"/>
    <w:rsid w:val="00D02FA1"/>
    <w:rsid w:val="00D054AF"/>
    <w:rsid w:val="00D12973"/>
    <w:rsid w:val="00D1425A"/>
    <w:rsid w:val="00D16AB8"/>
    <w:rsid w:val="00D178BD"/>
    <w:rsid w:val="00D2351E"/>
    <w:rsid w:val="00D27788"/>
    <w:rsid w:val="00D33B21"/>
    <w:rsid w:val="00D35E62"/>
    <w:rsid w:val="00D365FD"/>
    <w:rsid w:val="00D3689E"/>
    <w:rsid w:val="00D36D21"/>
    <w:rsid w:val="00D37251"/>
    <w:rsid w:val="00D4026B"/>
    <w:rsid w:val="00D42A17"/>
    <w:rsid w:val="00D525CD"/>
    <w:rsid w:val="00D547E3"/>
    <w:rsid w:val="00D60429"/>
    <w:rsid w:val="00D60595"/>
    <w:rsid w:val="00D60858"/>
    <w:rsid w:val="00D64401"/>
    <w:rsid w:val="00D74F0F"/>
    <w:rsid w:val="00D75EA1"/>
    <w:rsid w:val="00D76378"/>
    <w:rsid w:val="00D763DE"/>
    <w:rsid w:val="00D7778D"/>
    <w:rsid w:val="00D859C0"/>
    <w:rsid w:val="00D90FA0"/>
    <w:rsid w:val="00D93066"/>
    <w:rsid w:val="00DA2A85"/>
    <w:rsid w:val="00DA6573"/>
    <w:rsid w:val="00DB0606"/>
    <w:rsid w:val="00DB18FD"/>
    <w:rsid w:val="00DB2D5E"/>
    <w:rsid w:val="00DB31DC"/>
    <w:rsid w:val="00DB38A6"/>
    <w:rsid w:val="00DB4B2E"/>
    <w:rsid w:val="00DB5678"/>
    <w:rsid w:val="00DC0EAD"/>
    <w:rsid w:val="00DC4FBC"/>
    <w:rsid w:val="00DC52C7"/>
    <w:rsid w:val="00DD367D"/>
    <w:rsid w:val="00DD3C93"/>
    <w:rsid w:val="00DD4DE1"/>
    <w:rsid w:val="00DE0DA6"/>
    <w:rsid w:val="00DE35C8"/>
    <w:rsid w:val="00DE47A0"/>
    <w:rsid w:val="00DE6D84"/>
    <w:rsid w:val="00DF5D67"/>
    <w:rsid w:val="00E0277B"/>
    <w:rsid w:val="00E036FA"/>
    <w:rsid w:val="00E06488"/>
    <w:rsid w:val="00E07DAA"/>
    <w:rsid w:val="00E10AD6"/>
    <w:rsid w:val="00E110B9"/>
    <w:rsid w:val="00E120B9"/>
    <w:rsid w:val="00E1213E"/>
    <w:rsid w:val="00E12951"/>
    <w:rsid w:val="00E13164"/>
    <w:rsid w:val="00E144D0"/>
    <w:rsid w:val="00E1792A"/>
    <w:rsid w:val="00E20E20"/>
    <w:rsid w:val="00E23550"/>
    <w:rsid w:val="00E26068"/>
    <w:rsid w:val="00E264A8"/>
    <w:rsid w:val="00E31374"/>
    <w:rsid w:val="00E31648"/>
    <w:rsid w:val="00E34B1A"/>
    <w:rsid w:val="00E4390B"/>
    <w:rsid w:val="00E50C1E"/>
    <w:rsid w:val="00E5177D"/>
    <w:rsid w:val="00E52329"/>
    <w:rsid w:val="00E54F3D"/>
    <w:rsid w:val="00E611EF"/>
    <w:rsid w:val="00E637EC"/>
    <w:rsid w:val="00E64FCA"/>
    <w:rsid w:val="00E65767"/>
    <w:rsid w:val="00E65DC8"/>
    <w:rsid w:val="00E67B59"/>
    <w:rsid w:val="00E71375"/>
    <w:rsid w:val="00E7379B"/>
    <w:rsid w:val="00E75339"/>
    <w:rsid w:val="00E75897"/>
    <w:rsid w:val="00E75CE2"/>
    <w:rsid w:val="00E774F1"/>
    <w:rsid w:val="00E77632"/>
    <w:rsid w:val="00E81974"/>
    <w:rsid w:val="00E84DF2"/>
    <w:rsid w:val="00E86482"/>
    <w:rsid w:val="00E873E1"/>
    <w:rsid w:val="00E87F44"/>
    <w:rsid w:val="00E91BEF"/>
    <w:rsid w:val="00E9479F"/>
    <w:rsid w:val="00E958AC"/>
    <w:rsid w:val="00E969CA"/>
    <w:rsid w:val="00EA52F8"/>
    <w:rsid w:val="00EA539E"/>
    <w:rsid w:val="00EB19C5"/>
    <w:rsid w:val="00EB1AB1"/>
    <w:rsid w:val="00EB44C6"/>
    <w:rsid w:val="00EB54D1"/>
    <w:rsid w:val="00EB7244"/>
    <w:rsid w:val="00EC1CB4"/>
    <w:rsid w:val="00EC1F60"/>
    <w:rsid w:val="00EC253D"/>
    <w:rsid w:val="00EC2CFE"/>
    <w:rsid w:val="00EC43FC"/>
    <w:rsid w:val="00EC5FBF"/>
    <w:rsid w:val="00ED0871"/>
    <w:rsid w:val="00ED1A02"/>
    <w:rsid w:val="00ED1E6F"/>
    <w:rsid w:val="00ED3E61"/>
    <w:rsid w:val="00ED482F"/>
    <w:rsid w:val="00ED680D"/>
    <w:rsid w:val="00ED741A"/>
    <w:rsid w:val="00ED75C0"/>
    <w:rsid w:val="00EE1416"/>
    <w:rsid w:val="00EE2A20"/>
    <w:rsid w:val="00EE3670"/>
    <w:rsid w:val="00EE4F2E"/>
    <w:rsid w:val="00EE56E9"/>
    <w:rsid w:val="00EE5C06"/>
    <w:rsid w:val="00EE5FF7"/>
    <w:rsid w:val="00EF0AF4"/>
    <w:rsid w:val="00EF2A0B"/>
    <w:rsid w:val="00EF3625"/>
    <w:rsid w:val="00EF598E"/>
    <w:rsid w:val="00EF6EDC"/>
    <w:rsid w:val="00F02166"/>
    <w:rsid w:val="00F03220"/>
    <w:rsid w:val="00F06304"/>
    <w:rsid w:val="00F10C5E"/>
    <w:rsid w:val="00F12137"/>
    <w:rsid w:val="00F13FEB"/>
    <w:rsid w:val="00F21385"/>
    <w:rsid w:val="00F263B9"/>
    <w:rsid w:val="00F263BA"/>
    <w:rsid w:val="00F26CCA"/>
    <w:rsid w:val="00F303F8"/>
    <w:rsid w:val="00F31392"/>
    <w:rsid w:val="00F31C99"/>
    <w:rsid w:val="00F3251D"/>
    <w:rsid w:val="00F3318E"/>
    <w:rsid w:val="00F36277"/>
    <w:rsid w:val="00F37703"/>
    <w:rsid w:val="00F41F1C"/>
    <w:rsid w:val="00F43C0A"/>
    <w:rsid w:val="00F45ADB"/>
    <w:rsid w:val="00F50B6F"/>
    <w:rsid w:val="00F517DD"/>
    <w:rsid w:val="00F56D20"/>
    <w:rsid w:val="00F60FCE"/>
    <w:rsid w:val="00F612AE"/>
    <w:rsid w:val="00F64216"/>
    <w:rsid w:val="00F64A3B"/>
    <w:rsid w:val="00F64AAF"/>
    <w:rsid w:val="00F65873"/>
    <w:rsid w:val="00F66F75"/>
    <w:rsid w:val="00F67B54"/>
    <w:rsid w:val="00F67E85"/>
    <w:rsid w:val="00F73BAE"/>
    <w:rsid w:val="00F74056"/>
    <w:rsid w:val="00F77BD3"/>
    <w:rsid w:val="00F82694"/>
    <w:rsid w:val="00F82C9C"/>
    <w:rsid w:val="00F90062"/>
    <w:rsid w:val="00F91454"/>
    <w:rsid w:val="00F93650"/>
    <w:rsid w:val="00F93B24"/>
    <w:rsid w:val="00F93C54"/>
    <w:rsid w:val="00F95096"/>
    <w:rsid w:val="00F9673B"/>
    <w:rsid w:val="00FA015D"/>
    <w:rsid w:val="00FA3768"/>
    <w:rsid w:val="00FA4641"/>
    <w:rsid w:val="00FA5C27"/>
    <w:rsid w:val="00FB0BDF"/>
    <w:rsid w:val="00FB1869"/>
    <w:rsid w:val="00FB1B3E"/>
    <w:rsid w:val="00FB2634"/>
    <w:rsid w:val="00FB2A26"/>
    <w:rsid w:val="00FB2E81"/>
    <w:rsid w:val="00FB70B4"/>
    <w:rsid w:val="00FB7342"/>
    <w:rsid w:val="00FC01EB"/>
    <w:rsid w:val="00FC42EA"/>
    <w:rsid w:val="00FC6D17"/>
    <w:rsid w:val="00FD17B9"/>
    <w:rsid w:val="00FD74E0"/>
    <w:rsid w:val="00FF518A"/>
    <w:rsid w:val="00FF6E92"/>
    <w:rsid w:val="01C8B69C"/>
    <w:rsid w:val="02BB0A02"/>
    <w:rsid w:val="035E2B28"/>
    <w:rsid w:val="0472C169"/>
    <w:rsid w:val="04A99E2A"/>
    <w:rsid w:val="05E1F5FE"/>
    <w:rsid w:val="05EACB3E"/>
    <w:rsid w:val="06049021"/>
    <w:rsid w:val="0706304B"/>
    <w:rsid w:val="072A2A96"/>
    <w:rsid w:val="076B52F1"/>
    <w:rsid w:val="07C101BD"/>
    <w:rsid w:val="07CD1D50"/>
    <w:rsid w:val="07D966C5"/>
    <w:rsid w:val="0860B421"/>
    <w:rsid w:val="08CC30BE"/>
    <w:rsid w:val="08DB65D6"/>
    <w:rsid w:val="08E964D6"/>
    <w:rsid w:val="0915AE65"/>
    <w:rsid w:val="0950B6FD"/>
    <w:rsid w:val="09A4ACC0"/>
    <w:rsid w:val="09D00122"/>
    <w:rsid w:val="09D147F0"/>
    <w:rsid w:val="0A9F726A"/>
    <w:rsid w:val="0B01A305"/>
    <w:rsid w:val="0B45B1D0"/>
    <w:rsid w:val="0B6D67ED"/>
    <w:rsid w:val="0B72005E"/>
    <w:rsid w:val="0B79CD30"/>
    <w:rsid w:val="0BF6C8F6"/>
    <w:rsid w:val="0D1E3B9D"/>
    <w:rsid w:val="0D4D7D83"/>
    <w:rsid w:val="0DA2568D"/>
    <w:rsid w:val="0DB81D3C"/>
    <w:rsid w:val="0DEA6B55"/>
    <w:rsid w:val="0E56C6BA"/>
    <w:rsid w:val="0F07C50F"/>
    <w:rsid w:val="0F3F7A55"/>
    <w:rsid w:val="0F84E520"/>
    <w:rsid w:val="0FBDF433"/>
    <w:rsid w:val="107C9D0F"/>
    <w:rsid w:val="10D2E804"/>
    <w:rsid w:val="11C4F1B8"/>
    <w:rsid w:val="11D5ECB1"/>
    <w:rsid w:val="11EC9A41"/>
    <w:rsid w:val="1211D762"/>
    <w:rsid w:val="1267BB2A"/>
    <w:rsid w:val="1283E2D3"/>
    <w:rsid w:val="128547D0"/>
    <w:rsid w:val="12E17E55"/>
    <w:rsid w:val="12F253E4"/>
    <w:rsid w:val="13116DF0"/>
    <w:rsid w:val="1341DC27"/>
    <w:rsid w:val="136622E8"/>
    <w:rsid w:val="13928D6C"/>
    <w:rsid w:val="1509C079"/>
    <w:rsid w:val="15503570"/>
    <w:rsid w:val="158AFF06"/>
    <w:rsid w:val="15C2F000"/>
    <w:rsid w:val="15C63B63"/>
    <w:rsid w:val="1603241F"/>
    <w:rsid w:val="168480CC"/>
    <w:rsid w:val="16B66664"/>
    <w:rsid w:val="16CDE6A4"/>
    <w:rsid w:val="16DC92BD"/>
    <w:rsid w:val="17677FAF"/>
    <w:rsid w:val="1794788D"/>
    <w:rsid w:val="179F8B47"/>
    <w:rsid w:val="17B2B139"/>
    <w:rsid w:val="1802AF84"/>
    <w:rsid w:val="18446BB6"/>
    <w:rsid w:val="1861DCDC"/>
    <w:rsid w:val="18FFFD56"/>
    <w:rsid w:val="1A33E7B2"/>
    <w:rsid w:val="1A43E213"/>
    <w:rsid w:val="1A4715FC"/>
    <w:rsid w:val="1A89A89A"/>
    <w:rsid w:val="1B335F94"/>
    <w:rsid w:val="1B375B48"/>
    <w:rsid w:val="1B4FB790"/>
    <w:rsid w:val="1BCB7D3A"/>
    <w:rsid w:val="1C588E0D"/>
    <w:rsid w:val="1DC7AAC9"/>
    <w:rsid w:val="1E79A863"/>
    <w:rsid w:val="1F247648"/>
    <w:rsid w:val="1FC80826"/>
    <w:rsid w:val="2066AFF8"/>
    <w:rsid w:val="206A990F"/>
    <w:rsid w:val="20B76EA9"/>
    <w:rsid w:val="21137C57"/>
    <w:rsid w:val="214A7A55"/>
    <w:rsid w:val="216A734D"/>
    <w:rsid w:val="2198841A"/>
    <w:rsid w:val="21B1695B"/>
    <w:rsid w:val="21B5A49E"/>
    <w:rsid w:val="21E15CCE"/>
    <w:rsid w:val="2204F98E"/>
    <w:rsid w:val="223C4202"/>
    <w:rsid w:val="22DBFC87"/>
    <w:rsid w:val="238BCC43"/>
    <w:rsid w:val="23F38000"/>
    <w:rsid w:val="241C96D0"/>
    <w:rsid w:val="246D0332"/>
    <w:rsid w:val="251DD18C"/>
    <w:rsid w:val="25734538"/>
    <w:rsid w:val="257BBE73"/>
    <w:rsid w:val="25F05D32"/>
    <w:rsid w:val="25FD8BAD"/>
    <w:rsid w:val="264BD0B3"/>
    <w:rsid w:val="269D41FE"/>
    <w:rsid w:val="26A6ECAE"/>
    <w:rsid w:val="26B9230E"/>
    <w:rsid w:val="26C3B856"/>
    <w:rsid w:val="27785604"/>
    <w:rsid w:val="27DB702B"/>
    <w:rsid w:val="281F9171"/>
    <w:rsid w:val="28241699"/>
    <w:rsid w:val="288345ED"/>
    <w:rsid w:val="28DAC16A"/>
    <w:rsid w:val="28FFCFD8"/>
    <w:rsid w:val="2964AA8F"/>
    <w:rsid w:val="29826EA9"/>
    <w:rsid w:val="29B4C831"/>
    <w:rsid w:val="29B7FA03"/>
    <w:rsid w:val="29BE4C44"/>
    <w:rsid w:val="29F81751"/>
    <w:rsid w:val="2A00EB17"/>
    <w:rsid w:val="2A2504E7"/>
    <w:rsid w:val="2A45496C"/>
    <w:rsid w:val="2AD28845"/>
    <w:rsid w:val="2B1B2519"/>
    <w:rsid w:val="2C2C21D9"/>
    <w:rsid w:val="2C3D8893"/>
    <w:rsid w:val="2C608E46"/>
    <w:rsid w:val="2CE1E51E"/>
    <w:rsid w:val="2D24A28D"/>
    <w:rsid w:val="2D30DA4C"/>
    <w:rsid w:val="2D84FF7F"/>
    <w:rsid w:val="2DE8A83B"/>
    <w:rsid w:val="2E00C9D3"/>
    <w:rsid w:val="2E4029D6"/>
    <w:rsid w:val="2E9F555D"/>
    <w:rsid w:val="2ED1E7A1"/>
    <w:rsid w:val="2F44047A"/>
    <w:rsid w:val="2F5E55E7"/>
    <w:rsid w:val="2F77EA23"/>
    <w:rsid w:val="2FADD7C7"/>
    <w:rsid w:val="2FCD864D"/>
    <w:rsid w:val="30251C8D"/>
    <w:rsid w:val="304D842D"/>
    <w:rsid w:val="30F1C945"/>
    <w:rsid w:val="30FDCBA2"/>
    <w:rsid w:val="3121AAF3"/>
    <w:rsid w:val="31243B92"/>
    <w:rsid w:val="31827650"/>
    <w:rsid w:val="31FEA9CB"/>
    <w:rsid w:val="3241781F"/>
    <w:rsid w:val="327FE1C0"/>
    <w:rsid w:val="32B09D17"/>
    <w:rsid w:val="32B85ADC"/>
    <w:rsid w:val="32F5C6C6"/>
    <w:rsid w:val="32F81710"/>
    <w:rsid w:val="330933F6"/>
    <w:rsid w:val="335B1B6E"/>
    <w:rsid w:val="342BA371"/>
    <w:rsid w:val="345A01FF"/>
    <w:rsid w:val="347FC5AE"/>
    <w:rsid w:val="34A456F5"/>
    <w:rsid w:val="34ADE2EB"/>
    <w:rsid w:val="34C4F5AC"/>
    <w:rsid w:val="3598718B"/>
    <w:rsid w:val="36074D62"/>
    <w:rsid w:val="361C2D93"/>
    <w:rsid w:val="3666BDB6"/>
    <w:rsid w:val="367A6252"/>
    <w:rsid w:val="3694F5F2"/>
    <w:rsid w:val="36B81015"/>
    <w:rsid w:val="370DC6AA"/>
    <w:rsid w:val="3765C3B5"/>
    <w:rsid w:val="37A771F7"/>
    <w:rsid w:val="37C42181"/>
    <w:rsid w:val="37F12007"/>
    <w:rsid w:val="38A19B7B"/>
    <w:rsid w:val="3916EFBE"/>
    <w:rsid w:val="3923213C"/>
    <w:rsid w:val="39308AAF"/>
    <w:rsid w:val="3930FC28"/>
    <w:rsid w:val="396922CB"/>
    <w:rsid w:val="3A20137E"/>
    <w:rsid w:val="3A638B78"/>
    <w:rsid w:val="3B9CBEA3"/>
    <w:rsid w:val="3BF644D7"/>
    <w:rsid w:val="3C5BA21D"/>
    <w:rsid w:val="3C82AA59"/>
    <w:rsid w:val="3CC903F3"/>
    <w:rsid w:val="3DD07318"/>
    <w:rsid w:val="3EA584BF"/>
    <w:rsid w:val="3EB489E6"/>
    <w:rsid w:val="3EC84DE7"/>
    <w:rsid w:val="3FDB6877"/>
    <w:rsid w:val="400A883E"/>
    <w:rsid w:val="40D4D5C7"/>
    <w:rsid w:val="41B72BDB"/>
    <w:rsid w:val="41C65456"/>
    <w:rsid w:val="42EFFDEA"/>
    <w:rsid w:val="43645187"/>
    <w:rsid w:val="4372A21A"/>
    <w:rsid w:val="45631430"/>
    <w:rsid w:val="45778383"/>
    <w:rsid w:val="458C80F7"/>
    <w:rsid w:val="46EA7DA0"/>
    <w:rsid w:val="4779A8BF"/>
    <w:rsid w:val="490B1651"/>
    <w:rsid w:val="49AE315C"/>
    <w:rsid w:val="49C25F02"/>
    <w:rsid w:val="4A32EDDF"/>
    <w:rsid w:val="4A70EA42"/>
    <w:rsid w:val="4ACF649E"/>
    <w:rsid w:val="4B325133"/>
    <w:rsid w:val="4B8E96E1"/>
    <w:rsid w:val="4BA4D7A5"/>
    <w:rsid w:val="4BC30782"/>
    <w:rsid w:val="4C61316B"/>
    <w:rsid w:val="4C6BDE45"/>
    <w:rsid w:val="4D14C346"/>
    <w:rsid w:val="4D5FBC1C"/>
    <w:rsid w:val="4D96B4F8"/>
    <w:rsid w:val="4D9ACA4F"/>
    <w:rsid w:val="4E83E913"/>
    <w:rsid w:val="4E9A9AEA"/>
    <w:rsid w:val="4EA718A4"/>
    <w:rsid w:val="4EDC6300"/>
    <w:rsid w:val="4F5517E2"/>
    <w:rsid w:val="4FCE0598"/>
    <w:rsid w:val="500C4C8D"/>
    <w:rsid w:val="5072F3CA"/>
    <w:rsid w:val="50869100"/>
    <w:rsid w:val="50955C08"/>
    <w:rsid w:val="50B7240E"/>
    <w:rsid w:val="50EA31D8"/>
    <w:rsid w:val="511202F8"/>
    <w:rsid w:val="511E856A"/>
    <w:rsid w:val="5142EF87"/>
    <w:rsid w:val="516C4DCA"/>
    <w:rsid w:val="5197280E"/>
    <w:rsid w:val="5214A417"/>
    <w:rsid w:val="52ADDAAC"/>
    <w:rsid w:val="536C6F15"/>
    <w:rsid w:val="537BF2BC"/>
    <w:rsid w:val="547896CC"/>
    <w:rsid w:val="549FBF0F"/>
    <w:rsid w:val="5500C41F"/>
    <w:rsid w:val="55099642"/>
    <w:rsid w:val="551B078B"/>
    <w:rsid w:val="552980AC"/>
    <w:rsid w:val="5596E380"/>
    <w:rsid w:val="55FFEF72"/>
    <w:rsid w:val="5639F2EB"/>
    <w:rsid w:val="5641D22E"/>
    <w:rsid w:val="565E2B6F"/>
    <w:rsid w:val="567A34AA"/>
    <w:rsid w:val="56D89BEB"/>
    <w:rsid w:val="576030DA"/>
    <w:rsid w:val="57638499"/>
    <w:rsid w:val="579BD41A"/>
    <w:rsid w:val="57F339BA"/>
    <w:rsid w:val="58268119"/>
    <w:rsid w:val="58C08635"/>
    <w:rsid w:val="58E93D6E"/>
    <w:rsid w:val="58EBD0E7"/>
    <w:rsid w:val="59707A26"/>
    <w:rsid w:val="5A35CF64"/>
    <w:rsid w:val="5A854CB2"/>
    <w:rsid w:val="5AA8528A"/>
    <w:rsid w:val="5B2AA943"/>
    <w:rsid w:val="5B4E884C"/>
    <w:rsid w:val="5BB60264"/>
    <w:rsid w:val="5BF7DF47"/>
    <w:rsid w:val="5C4EFE45"/>
    <w:rsid w:val="5CB48A0E"/>
    <w:rsid w:val="5D20EFA2"/>
    <w:rsid w:val="5D471225"/>
    <w:rsid w:val="5DEDD164"/>
    <w:rsid w:val="5E8D6901"/>
    <w:rsid w:val="5EE2F641"/>
    <w:rsid w:val="5EE735BC"/>
    <w:rsid w:val="5F7C3143"/>
    <w:rsid w:val="5F98A11C"/>
    <w:rsid w:val="6045A29F"/>
    <w:rsid w:val="60B06947"/>
    <w:rsid w:val="60D0D75C"/>
    <w:rsid w:val="616DD62D"/>
    <w:rsid w:val="61793A78"/>
    <w:rsid w:val="61CA3FAB"/>
    <w:rsid w:val="62225E8C"/>
    <w:rsid w:val="628EAC29"/>
    <w:rsid w:val="6290FDD0"/>
    <w:rsid w:val="62ABCA60"/>
    <w:rsid w:val="631F964F"/>
    <w:rsid w:val="632CBC47"/>
    <w:rsid w:val="6350EACD"/>
    <w:rsid w:val="63D84645"/>
    <w:rsid w:val="6471F2A0"/>
    <w:rsid w:val="64C9C7AD"/>
    <w:rsid w:val="6501061F"/>
    <w:rsid w:val="650DCB02"/>
    <w:rsid w:val="65196817"/>
    <w:rsid w:val="6574ACE5"/>
    <w:rsid w:val="65BA8651"/>
    <w:rsid w:val="65CFB588"/>
    <w:rsid w:val="666794F5"/>
    <w:rsid w:val="66926A7C"/>
    <w:rsid w:val="6749E115"/>
    <w:rsid w:val="6764B9BC"/>
    <w:rsid w:val="676A475D"/>
    <w:rsid w:val="6832F004"/>
    <w:rsid w:val="687142B8"/>
    <w:rsid w:val="688CB275"/>
    <w:rsid w:val="68AEE97E"/>
    <w:rsid w:val="692AB31F"/>
    <w:rsid w:val="6964A2F7"/>
    <w:rsid w:val="69FB8148"/>
    <w:rsid w:val="6A12DC96"/>
    <w:rsid w:val="6A5984D1"/>
    <w:rsid w:val="6A6BF6B6"/>
    <w:rsid w:val="6B28FF68"/>
    <w:rsid w:val="6B7C121B"/>
    <w:rsid w:val="6C87EABF"/>
    <w:rsid w:val="6CEAE0D0"/>
    <w:rsid w:val="6CEEC16A"/>
    <w:rsid w:val="6E1E1074"/>
    <w:rsid w:val="6E2E722B"/>
    <w:rsid w:val="6E42138E"/>
    <w:rsid w:val="6E85AD2D"/>
    <w:rsid w:val="6E953520"/>
    <w:rsid w:val="6EB5EA52"/>
    <w:rsid w:val="6F0BE9C1"/>
    <w:rsid w:val="6FB33731"/>
    <w:rsid w:val="6FED4206"/>
    <w:rsid w:val="700FB823"/>
    <w:rsid w:val="709E66A9"/>
    <w:rsid w:val="70BBBE04"/>
    <w:rsid w:val="70F397BF"/>
    <w:rsid w:val="71144C8F"/>
    <w:rsid w:val="71424232"/>
    <w:rsid w:val="7174BD0D"/>
    <w:rsid w:val="71C67DDD"/>
    <w:rsid w:val="71DE12AF"/>
    <w:rsid w:val="7209DF4E"/>
    <w:rsid w:val="725D6C8D"/>
    <w:rsid w:val="728A2D05"/>
    <w:rsid w:val="72AB9D6B"/>
    <w:rsid w:val="738554ED"/>
    <w:rsid w:val="73A0B915"/>
    <w:rsid w:val="73A2B35B"/>
    <w:rsid w:val="73CD8635"/>
    <w:rsid w:val="73FB9D19"/>
    <w:rsid w:val="742C37AD"/>
    <w:rsid w:val="74437CA1"/>
    <w:rsid w:val="7443A722"/>
    <w:rsid w:val="74D6AFCD"/>
    <w:rsid w:val="75002B7B"/>
    <w:rsid w:val="75764CB8"/>
    <w:rsid w:val="75944DE3"/>
    <w:rsid w:val="76950111"/>
    <w:rsid w:val="7696BD89"/>
    <w:rsid w:val="76997E31"/>
    <w:rsid w:val="76CD163A"/>
    <w:rsid w:val="76ED4356"/>
    <w:rsid w:val="76F9C1CE"/>
    <w:rsid w:val="770742FB"/>
    <w:rsid w:val="776E30AE"/>
    <w:rsid w:val="7790451F"/>
    <w:rsid w:val="78427D2B"/>
    <w:rsid w:val="785BA32F"/>
    <w:rsid w:val="792A456B"/>
    <w:rsid w:val="7A522483"/>
    <w:rsid w:val="7A9C7FC7"/>
    <w:rsid w:val="7BC7B4EE"/>
    <w:rsid w:val="7C48006A"/>
    <w:rsid w:val="7C5CDA24"/>
    <w:rsid w:val="7CD38C42"/>
    <w:rsid w:val="7E12C6B8"/>
    <w:rsid w:val="7ECB900D"/>
    <w:rsid w:val="7F7E1855"/>
    <w:rsid w:val="7F8D2DCF"/>
    <w:rsid w:val="7FD62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3C80DE67-68FC-49A2-88BA-5FD3110F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link w:val="TitleChar"/>
    <w:uiPriority w:val="10"/>
    <w:qFormat/>
    <w:rsid w:val="5A35CF6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5A35CF64"/>
    <w:rPr>
      <w:rFonts w:asciiTheme="majorHAnsi" w:eastAsiaTheme="majorEastAsia" w:hAnsiTheme="majorHAnsi" w:cstheme="majorBidi"/>
      <w:sz w:val="56"/>
      <w:szCs w:val="56"/>
    </w:rPr>
  </w:style>
  <w:style w:type="paragraph" w:customStyle="1" w:styleId="paragraph">
    <w:name w:val="paragraph"/>
    <w:basedOn w:val="Normal"/>
    <w:rsid w:val="009F6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6960"/>
  </w:style>
  <w:style w:type="character" w:customStyle="1" w:styleId="eop">
    <w:name w:val="eop"/>
    <w:basedOn w:val="DefaultParagraphFont"/>
    <w:rsid w:val="009F6960"/>
  </w:style>
  <w:style w:type="character" w:customStyle="1" w:styleId="wacimagecontainer">
    <w:name w:val="wacimagecontainer"/>
    <w:basedOn w:val="DefaultParagraphFont"/>
    <w:rsid w:val="009F6960"/>
  </w:style>
  <w:style w:type="character" w:styleId="FollowedHyperlink">
    <w:name w:val="FollowedHyperlink"/>
    <w:basedOn w:val="DefaultParagraphFont"/>
    <w:uiPriority w:val="99"/>
    <w:semiHidden/>
    <w:unhideWhenUsed/>
    <w:rsid w:val="009F6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nect.eani.org.uk/parent/"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ani.org.uk/"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eani.org.uk/parent/" TargetMode="External"/><Relationship Id="rId24" Type="http://schemas.openxmlformats.org/officeDocument/2006/relationships/image" Target="media/image1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2.xml><?xml version="1.0" encoding="utf-8"?>
<ds:datastoreItem xmlns:ds="http://schemas.openxmlformats.org/officeDocument/2006/customXml" ds:itemID="{A607F211-1142-435B-8CEC-E15E15C9E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4.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741</Words>
  <Characters>4226</Characters>
  <Application>Microsoft Office Word</Application>
  <DocSecurity>4</DocSecurity>
  <Lines>35</Lines>
  <Paragraphs>9</Paragraphs>
  <ScaleCrop>false</ScaleCrop>
  <Company/>
  <LinksUpToDate>false</LinksUpToDate>
  <CharactersWithSpaces>4958</CharactersWithSpaces>
  <SharedDoc>false</SharedDoc>
  <HLinks>
    <vt:vector size="18" baseType="variant">
      <vt:variant>
        <vt:i4>7798818</vt:i4>
      </vt:variant>
      <vt:variant>
        <vt:i4>6</vt:i4>
      </vt:variant>
      <vt:variant>
        <vt:i4>0</vt:i4>
      </vt:variant>
      <vt:variant>
        <vt:i4>5</vt:i4>
      </vt:variant>
      <vt:variant>
        <vt:lpwstr>https://connect.eani.org.uk/parent/</vt:lpwstr>
      </vt:variant>
      <vt:variant>
        <vt:lpwstr/>
      </vt:variant>
      <vt:variant>
        <vt:i4>1179730</vt:i4>
      </vt:variant>
      <vt:variant>
        <vt:i4>3</vt:i4>
      </vt:variant>
      <vt:variant>
        <vt:i4>0</vt:i4>
      </vt:variant>
      <vt:variant>
        <vt:i4>5</vt:i4>
      </vt:variant>
      <vt:variant>
        <vt:lpwstr>https://www.eani.org.uk/</vt:lpwstr>
      </vt:variant>
      <vt:variant>
        <vt:lpwstr/>
      </vt:variant>
      <vt:variant>
        <vt:i4>7798818</vt:i4>
      </vt:variant>
      <vt:variant>
        <vt:i4>0</vt:i4>
      </vt:variant>
      <vt:variant>
        <vt:i4>0</vt:i4>
      </vt:variant>
      <vt:variant>
        <vt:i4>5</vt:i4>
      </vt:variant>
      <vt:variant>
        <vt:lpwstr>https://connect.eani.org.uk/parent/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2023-11-01T22:36:00Z</cp:lastPrinted>
  <dcterms:created xsi:type="dcterms:W3CDTF">2026-01-09T09:24:00Z</dcterms:created>
  <dcterms:modified xsi:type="dcterms:W3CDTF">2026-01-09T09:24:00Z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