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7D78" w14:textId="20F73724" w:rsidR="002C5C9B" w:rsidRPr="002C307E" w:rsidRDefault="4A1675AB" w:rsidP="7133CE51">
      <w:pPr>
        <w:pStyle w:val="EAConnectUserGuide"/>
        <w:rPr>
          <w:rFonts w:asciiTheme="minorHAnsi" w:eastAsiaTheme="minorEastAsia" w:hAnsiTheme="minorHAnsi"/>
          <w:sz w:val="40"/>
          <w:szCs w:val="40"/>
        </w:rPr>
      </w:pPr>
      <w:bookmarkStart w:id="0" w:name="_Hlk215485209"/>
      <w:bookmarkEnd w:id="0"/>
      <w:r w:rsidRPr="002C307E">
        <w:rPr>
          <w:rFonts w:asciiTheme="minorHAnsi" w:eastAsiaTheme="minorEastAsia" w:hAnsiTheme="minorHAnsi"/>
          <w:sz w:val="40"/>
          <w:szCs w:val="40"/>
        </w:rPr>
        <w:t xml:space="preserve"> </w:t>
      </w:r>
      <w:r w:rsidR="008E6DD1" w:rsidRPr="002C307E">
        <w:rPr>
          <w:rFonts w:asciiTheme="minorHAnsi" w:eastAsiaTheme="minorEastAsia" w:hAnsiTheme="minorHAnsi"/>
          <w:sz w:val="40"/>
          <w:szCs w:val="40"/>
        </w:rPr>
        <w:t xml:space="preserve">SCHOOLS </w:t>
      </w:r>
      <w:r w:rsidR="4C44FE19" w:rsidRPr="002C307E">
        <w:rPr>
          <w:rFonts w:asciiTheme="minorHAnsi" w:eastAsiaTheme="minorEastAsia" w:hAnsiTheme="minorHAnsi"/>
          <w:sz w:val="40"/>
          <w:szCs w:val="40"/>
        </w:rPr>
        <w:t xml:space="preserve">STATUTORY ASSESSMENT </w:t>
      </w:r>
      <w:r w:rsidRPr="002C307E">
        <w:rPr>
          <w:rFonts w:asciiTheme="minorHAnsi" w:eastAsiaTheme="minorEastAsia" w:hAnsiTheme="minorHAnsi"/>
          <w:sz w:val="40"/>
          <w:szCs w:val="40"/>
        </w:rPr>
        <w:t xml:space="preserve">- </w:t>
      </w:r>
      <w:r w:rsidR="41FF72CB" w:rsidRPr="002C307E">
        <w:rPr>
          <w:rFonts w:asciiTheme="minorHAnsi" w:eastAsiaTheme="minorEastAsia" w:hAnsiTheme="minorHAnsi"/>
          <w:sz w:val="40"/>
          <w:szCs w:val="40"/>
        </w:rPr>
        <w:t>Quick Reference</w:t>
      </w:r>
      <w:r w:rsidR="1449F9C0" w:rsidRPr="002C307E">
        <w:rPr>
          <w:rFonts w:asciiTheme="minorHAnsi" w:eastAsiaTheme="minorEastAsia" w:hAnsiTheme="minorHAnsi"/>
          <w:sz w:val="40"/>
          <w:szCs w:val="40"/>
        </w:rPr>
        <w:t xml:space="preserve"> Guide</w:t>
      </w:r>
    </w:p>
    <w:p w14:paraId="0DDD6E08" w14:textId="77777777" w:rsidR="00E13773" w:rsidRPr="002C307E" w:rsidRDefault="00E13773" w:rsidP="62D15474">
      <w:pPr>
        <w:spacing w:after="0"/>
        <w:rPr>
          <w:b/>
          <w:bCs/>
          <w:lang w:val="en-US"/>
        </w:rPr>
      </w:pPr>
    </w:p>
    <w:p w14:paraId="69E07CD0" w14:textId="6D1DF2EB" w:rsidR="0F7F873A" w:rsidRPr="002C307E" w:rsidRDefault="258E6A56" w:rsidP="62D15474">
      <w:pPr>
        <w:spacing w:after="0"/>
        <w:rPr>
          <w:b/>
          <w:bCs/>
          <w:lang w:val="en-US"/>
        </w:rPr>
      </w:pPr>
      <w:r w:rsidRPr="62D15474">
        <w:rPr>
          <w:b/>
          <w:bCs/>
          <w:lang w:val="en-US"/>
        </w:rPr>
        <w:t>Decision Point 3</w:t>
      </w:r>
    </w:p>
    <w:p w14:paraId="35ED154A" w14:textId="0369B791" w:rsidR="0F7F873A" w:rsidRPr="009E71BE" w:rsidRDefault="258E6A56" w:rsidP="009E71BE">
      <w:pPr>
        <w:pStyle w:val="ListParagraph"/>
        <w:numPr>
          <w:ilvl w:val="0"/>
          <w:numId w:val="33"/>
        </w:numPr>
        <w:spacing w:after="0"/>
        <w:rPr>
          <w:rFonts w:ascii="Calibri" w:eastAsia="Calibri" w:hAnsi="Calibri" w:cs="Calibri"/>
          <w:b/>
          <w:bCs/>
          <w:lang w:val="en-US"/>
        </w:rPr>
      </w:pPr>
      <w:r w:rsidRPr="009E71BE">
        <w:rPr>
          <w:rFonts w:ascii="Calibri" w:eastAsia="Calibri" w:hAnsi="Calibri" w:cs="Calibri"/>
          <w:b/>
          <w:bCs/>
          <w:lang w:val="en-US"/>
        </w:rPr>
        <w:t>Parents must respond to the Proposed Statement to:</w:t>
      </w:r>
    </w:p>
    <w:p w14:paraId="392E672A" w14:textId="14F82317" w:rsidR="0F7F873A" w:rsidRPr="009E71BE" w:rsidRDefault="258E6A56" w:rsidP="009E71BE">
      <w:pPr>
        <w:pStyle w:val="ListParagraph"/>
        <w:numPr>
          <w:ilvl w:val="1"/>
          <w:numId w:val="33"/>
        </w:numPr>
        <w:spacing w:after="0"/>
        <w:rPr>
          <w:rFonts w:ascii="Calibri" w:eastAsia="Calibri" w:hAnsi="Calibri" w:cs="Calibri"/>
          <w:b/>
          <w:bCs/>
          <w:lang w:val="en-US"/>
        </w:rPr>
      </w:pPr>
      <w:r w:rsidRPr="009E71BE">
        <w:rPr>
          <w:rFonts w:ascii="Calibri" w:eastAsia="Calibri" w:hAnsi="Calibri" w:cs="Calibri"/>
          <w:b/>
          <w:bCs/>
          <w:lang w:val="en-US"/>
        </w:rPr>
        <w:t xml:space="preserve">Agree that the draft is accurate </w:t>
      </w:r>
      <w:proofErr w:type="gramStart"/>
      <w:r w:rsidRPr="009E71BE">
        <w:rPr>
          <w:rFonts w:ascii="Calibri" w:eastAsia="Calibri" w:hAnsi="Calibri" w:cs="Calibri"/>
          <w:b/>
          <w:bCs/>
          <w:lang w:val="en-US"/>
        </w:rPr>
        <w:t>or;</w:t>
      </w:r>
      <w:proofErr w:type="gramEnd"/>
    </w:p>
    <w:p w14:paraId="72094843" w14:textId="781E8C7F" w:rsidR="0F7F873A" w:rsidRPr="009E71BE" w:rsidRDefault="258E6A56" w:rsidP="009E71BE">
      <w:pPr>
        <w:pStyle w:val="ListParagraph"/>
        <w:numPr>
          <w:ilvl w:val="1"/>
          <w:numId w:val="33"/>
        </w:numPr>
        <w:spacing w:after="0"/>
        <w:rPr>
          <w:rFonts w:ascii="Calibri" w:eastAsia="Calibri" w:hAnsi="Calibri" w:cs="Calibri"/>
          <w:b/>
          <w:bCs/>
          <w:lang w:val="en-US"/>
        </w:rPr>
      </w:pPr>
      <w:r w:rsidRPr="009E71BE">
        <w:rPr>
          <w:rFonts w:ascii="Calibri" w:eastAsia="Calibri" w:hAnsi="Calibri" w:cs="Calibri"/>
          <w:b/>
          <w:bCs/>
          <w:lang w:val="en-US"/>
        </w:rPr>
        <w:t xml:space="preserve">Ask for changes </w:t>
      </w:r>
      <w:proofErr w:type="gramStart"/>
      <w:r w:rsidRPr="009E71BE">
        <w:rPr>
          <w:rFonts w:ascii="Calibri" w:eastAsia="Calibri" w:hAnsi="Calibri" w:cs="Calibri"/>
          <w:b/>
          <w:bCs/>
          <w:lang w:val="en-US"/>
        </w:rPr>
        <w:t>or;</w:t>
      </w:r>
      <w:proofErr w:type="gramEnd"/>
    </w:p>
    <w:p w14:paraId="19F615EC" w14:textId="2E00A69A" w:rsidR="0F7F873A" w:rsidRPr="009E71BE" w:rsidRDefault="258E6A56" w:rsidP="009E71BE">
      <w:pPr>
        <w:pStyle w:val="ListParagraph"/>
        <w:numPr>
          <w:ilvl w:val="1"/>
          <w:numId w:val="33"/>
        </w:numPr>
        <w:spacing w:after="0"/>
        <w:rPr>
          <w:rFonts w:ascii="Calibri" w:eastAsia="Calibri" w:hAnsi="Calibri" w:cs="Calibri"/>
          <w:b/>
          <w:bCs/>
          <w:lang w:val="en-US"/>
        </w:rPr>
      </w:pPr>
      <w:r w:rsidRPr="009E71BE">
        <w:rPr>
          <w:rFonts w:ascii="Calibri" w:eastAsia="Calibri" w:hAnsi="Calibri" w:cs="Calibri"/>
          <w:b/>
          <w:bCs/>
          <w:lang w:val="en-US"/>
        </w:rPr>
        <w:t>Ask for a meeting.</w:t>
      </w:r>
    </w:p>
    <w:p w14:paraId="5960B0D3" w14:textId="09B3E58F" w:rsidR="0F7F873A" w:rsidRPr="009E71BE" w:rsidRDefault="258E6A56" w:rsidP="009E71BE">
      <w:pPr>
        <w:pStyle w:val="ListParagraph"/>
        <w:numPr>
          <w:ilvl w:val="0"/>
          <w:numId w:val="33"/>
        </w:numPr>
        <w:spacing w:after="0"/>
        <w:rPr>
          <w:rFonts w:ascii="Calibri" w:eastAsia="Calibri" w:hAnsi="Calibri" w:cs="Calibri"/>
          <w:b/>
          <w:bCs/>
          <w:lang w:val="en-US"/>
        </w:rPr>
      </w:pPr>
      <w:r w:rsidRPr="009E71BE">
        <w:rPr>
          <w:rFonts w:ascii="Calibri" w:eastAsia="Calibri" w:hAnsi="Calibri" w:cs="Calibri"/>
          <w:b/>
          <w:bCs/>
          <w:lang w:val="en-US"/>
        </w:rPr>
        <w:t>Parents should also state a preference for a school for their child.</w:t>
      </w:r>
    </w:p>
    <w:p w14:paraId="5A793D73" w14:textId="7036530C" w:rsidR="0F7F873A" w:rsidRPr="009E71BE" w:rsidRDefault="258E6A56" w:rsidP="009E71BE">
      <w:pPr>
        <w:pStyle w:val="ListParagraph"/>
        <w:numPr>
          <w:ilvl w:val="0"/>
          <w:numId w:val="33"/>
        </w:numPr>
        <w:spacing w:after="0"/>
        <w:rPr>
          <w:rFonts w:ascii="Calibri" w:eastAsia="Calibri" w:hAnsi="Calibri" w:cs="Calibri"/>
          <w:b/>
          <w:bCs/>
          <w:lang w:val="en-US"/>
        </w:rPr>
      </w:pPr>
      <w:r w:rsidRPr="009E71BE">
        <w:rPr>
          <w:rFonts w:ascii="Calibri" w:eastAsia="Calibri" w:hAnsi="Calibri" w:cs="Calibri"/>
          <w:b/>
          <w:bCs/>
          <w:lang w:val="en-US"/>
        </w:rPr>
        <w:t>EA consults with the school – this can be current or future school</w:t>
      </w:r>
      <w:r w:rsidR="009E71BE">
        <w:rPr>
          <w:rFonts w:ascii="Calibri" w:eastAsia="Calibri" w:hAnsi="Calibri" w:cs="Calibri"/>
          <w:b/>
          <w:bCs/>
          <w:lang w:val="en-US"/>
        </w:rPr>
        <w:t>.</w:t>
      </w:r>
      <w:r w:rsidR="00001B51" w:rsidRPr="00001B51">
        <w:rPr>
          <w:rFonts w:asciiTheme="majorHAnsi" w:hAnsiTheme="majorHAnsi" w:cstheme="majorHAnsi"/>
          <w:b/>
          <w:noProof/>
          <w:sz w:val="36"/>
          <w:szCs w:val="36"/>
        </w:rPr>
        <w:t xml:space="preserve"> </w:t>
      </w:r>
    </w:p>
    <w:p w14:paraId="4A0D8836" w14:textId="511D8CBE" w:rsidR="0F7F873A" w:rsidRPr="009E71BE" w:rsidRDefault="258E6A56" w:rsidP="009E71BE">
      <w:pPr>
        <w:pStyle w:val="ListParagraph"/>
        <w:numPr>
          <w:ilvl w:val="0"/>
          <w:numId w:val="33"/>
        </w:numPr>
        <w:spacing w:after="0"/>
        <w:rPr>
          <w:rFonts w:ascii="Calibri" w:eastAsia="Calibri" w:hAnsi="Calibri" w:cs="Calibri"/>
          <w:b/>
          <w:bCs/>
          <w:lang w:val="en-US"/>
        </w:rPr>
      </w:pPr>
      <w:r w:rsidRPr="009E71BE">
        <w:rPr>
          <w:rFonts w:ascii="Calibri" w:eastAsia="Calibri" w:hAnsi="Calibri" w:cs="Calibri"/>
          <w:b/>
          <w:bCs/>
          <w:lang w:val="en-US"/>
        </w:rPr>
        <w:t>EA issues a final statement.</w:t>
      </w:r>
    </w:p>
    <w:p w14:paraId="7637B298" w14:textId="7050EC7C" w:rsidR="00C62A2C" w:rsidRDefault="00C62A2C" w:rsidP="62D15474">
      <w:pPr>
        <w:spacing w:after="0"/>
        <w:rPr>
          <w:rFonts w:ascii="Calibri" w:eastAsia="Calibri" w:hAnsi="Calibri" w:cs="Calibri"/>
          <w:b/>
          <w:bCs/>
          <w:lang w:val="en-US"/>
        </w:rPr>
      </w:pPr>
    </w:p>
    <w:p w14:paraId="337AA169" w14:textId="430C8907" w:rsidR="004834C9" w:rsidRDefault="004834C9" w:rsidP="62D15474">
      <w:pPr>
        <w:spacing w:after="0"/>
        <w:rPr>
          <w:rFonts w:ascii="Calibri" w:eastAsia="Calibri" w:hAnsi="Calibri" w:cs="Calibri"/>
          <w:b/>
          <w:bCs/>
          <w:lang w:val="en-US"/>
        </w:rPr>
      </w:pPr>
    </w:p>
    <w:p w14:paraId="0623F6F5" w14:textId="77777777" w:rsidR="00623397" w:rsidRDefault="00623397">
      <w:pPr>
        <w:rPr>
          <w:rFonts w:ascii="Calibri" w:eastAsia="Calibri" w:hAnsi="Calibri" w:cs="Calibri"/>
          <w:b/>
          <w:bCs/>
          <w:u w:val="single"/>
          <w:lang w:val="en-US"/>
        </w:rPr>
      </w:pPr>
      <w:r>
        <w:rPr>
          <w:rFonts w:ascii="Calibri" w:eastAsia="Calibri" w:hAnsi="Calibri" w:cs="Calibri"/>
          <w:b/>
          <w:bCs/>
          <w:u w:val="single"/>
          <w:lang w:val="en-US"/>
        </w:rPr>
        <w:br w:type="page"/>
      </w:r>
    </w:p>
    <w:p w14:paraId="64D6D5BD" w14:textId="48692E59" w:rsidR="00577C30" w:rsidRPr="00C62A2C" w:rsidRDefault="000C5154" w:rsidP="00E876D2">
      <w:pPr>
        <w:spacing w:after="0"/>
        <w:jc w:val="center"/>
        <w:rPr>
          <w:rFonts w:ascii="Calibri" w:eastAsia="Calibri" w:hAnsi="Calibri" w:cs="Calibri"/>
          <w:b/>
          <w:bCs/>
          <w:u w:val="single"/>
          <w:lang w:val="en-US"/>
        </w:rPr>
      </w:pPr>
      <w:r w:rsidRPr="00C62A2C">
        <w:rPr>
          <w:rFonts w:ascii="Calibri" w:eastAsia="Calibri" w:hAnsi="Calibri" w:cs="Calibri"/>
          <w:b/>
          <w:bCs/>
          <w:u w:val="single"/>
          <w:lang w:val="en-US"/>
        </w:rPr>
        <w:lastRenderedPageBreak/>
        <w:t xml:space="preserve">School </w:t>
      </w:r>
      <w:r w:rsidR="00990AE4" w:rsidRPr="00C62A2C">
        <w:rPr>
          <w:rFonts w:ascii="Calibri" w:eastAsia="Calibri" w:hAnsi="Calibri" w:cs="Calibri"/>
          <w:b/>
          <w:bCs/>
          <w:u w:val="single"/>
          <w:lang w:val="en-US"/>
        </w:rPr>
        <w:t xml:space="preserve">- </w:t>
      </w:r>
      <w:r w:rsidRPr="00C62A2C">
        <w:rPr>
          <w:rFonts w:ascii="Calibri" w:eastAsia="Calibri" w:hAnsi="Calibri" w:cs="Calibri"/>
          <w:b/>
          <w:bCs/>
          <w:u w:val="single"/>
          <w:lang w:val="en-US"/>
        </w:rPr>
        <w:t>Decision Point 3</w:t>
      </w:r>
      <w:r w:rsidR="00C62A2C" w:rsidRPr="00C62A2C">
        <w:rPr>
          <w:rFonts w:ascii="Calibri" w:eastAsia="Calibri" w:hAnsi="Calibri" w:cs="Calibri"/>
          <w:b/>
          <w:bCs/>
          <w:u w:val="single"/>
          <w:lang w:val="en-US"/>
        </w:rPr>
        <w:t>,</w:t>
      </w:r>
      <w:r w:rsidR="00990AE4" w:rsidRPr="00C62A2C">
        <w:rPr>
          <w:rFonts w:ascii="Calibri" w:eastAsia="Calibri" w:hAnsi="Calibri" w:cs="Calibri"/>
          <w:b/>
          <w:bCs/>
          <w:u w:val="single"/>
          <w:lang w:val="en-US"/>
        </w:rPr>
        <w:t xml:space="preserve"> Outline Process</w:t>
      </w:r>
    </w:p>
    <w:p w14:paraId="2772C612" w14:textId="05A28892" w:rsidR="000C5154" w:rsidRDefault="00F93D76" w:rsidP="00E876D2">
      <w:pPr>
        <w:spacing w:after="0"/>
        <w:jc w:val="center"/>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58240" behindDoc="0" locked="0" layoutInCell="1" allowOverlap="1" wp14:anchorId="3D9E153B" wp14:editId="7BBB84FA">
            <wp:simplePos x="0" y="0"/>
            <wp:positionH relativeFrom="column">
              <wp:posOffset>511175</wp:posOffset>
            </wp:positionH>
            <wp:positionV relativeFrom="paragraph">
              <wp:posOffset>100804</wp:posOffset>
            </wp:positionV>
            <wp:extent cx="361505" cy="361505"/>
            <wp:effectExtent l="0" t="0" r="635" b="0"/>
            <wp:wrapThrough wrapText="bothSides">
              <wp:wrapPolygon edited="0">
                <wp:start x="12527" y="3417"/>
                <wp:lineTo x="0" y="6833"/>
                <wp:lineTo x="0" y="9111"/>
                <wp:lineTo x="12527" y="18221"/>
                <wp:lineTo x="17083" y="18221"/>
                <wp:lineTo x="20499" y="11388"/>
                <wp:lineTo x="20499" y="9111"/>
                <wp:lineTo x="18221" y="3417"/>
                <wp:lineTo x="12527" y="3417"/>
              </wp:wrapPolygon>
            </wp:wrapThrough>
            <wp:docPr id="1927345363" name="Graphic 7" descr="Arrow: Slight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363" name="Graphic 1927345363" descr="Arrow: Slight curve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361505" cy="361505"/>
                    </a:xfrm>
                    <a:prstGeom prst="rect">
                      <a:avLst/>
                    </a:prstGeom>
                  </pic:spPr>
                </pic:pic>
              </a:graphicData>
            </a:graphic>
          </wp:anchor>
        </w:drawing>
      </w:r>
    </w:p>
    <w:p w14:paraId="261C829B" w14:textId="1F117FD1" w:rsidR="002B2014" w:rsidRDefault="002B2014"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School receives email confirming EA is consulting about placement.</w:t>
      </w:r>
    </w:p>
    <w:p w14:paraId="2ECB34E6" w14:textId="031775D7" w:rsidR="002B2014" w:rsidRDefault="00001B51"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6437" behindDoc="1" locked="0" layoutInCell="1" allowOverlap="1" wp14:anchorId="6160DB3E" wp14:editId="66E4BD12">
            <wp:simplePos x="0" y="0"/>
            <wp:positionH relativeFrom="column">
              <wp:posOffset>458139</wp:posOffset>
            </wp:positionH>
            <wp:positionV relativeFrom="paragraph">
              <wp:posOffset>116205</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771576152"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44B9250F" w14:textId="7BC99C31" w:rsidR="002B2014" w:rsidRDefault="002B2014"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Login to EA Connect, navigate to Statutory Assessment screen and select pupil record.</w:t>
      </w:r>
    </w:p>
    <w:p w14:paraId="0DCF918F" w14:textId="026E8E87" w:rsidR="002B2014" w:rsidRDefault="00001B51"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4389" behindDoc="1" locked="0" layoutInCell="1" allowOverlap="1" wp14:anchorId="7D116F4D" wp14:editId="7E70A132">
            <wp:simplePos x="0" y="0"/>
            <wp:positionH relativeFrom="column">
              <wp:posOffset>463219</wp:posOffset>
            </wp:positionH>
            <wp:positionV relativeFrom="paragraph">
              <wp:posOffset>128270</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567901410"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6F0FDE02" w14:textId="5CD3AAD4" w:rsidR="002B2014" w:rsidRDefault="002B2014"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 xml:space="preserve">Is this the </w:t>
      </w:r>
      <w:r w:rsidR="00001B51">
        <w:rPr>
          <w:rFonts w:ascii="Calibri" w:eastAsia="Calibri" w:hAnsi="Calibri" w:cs="Calibri"/>
          <w:b/>
          <w:bCs/>
          <w:lang w:val="en-US"/>
        </w:rPr>
        <w:t>pupil’s</w:t>
      </w:r>
      <w:r>
        <w:rPr>
          <w:rFonts w:ascii="Calibri" w:eastAsia="Calibri" w:hAnsi="Calibri" w:cs="Calibri"/>
          <w:b/>
          <w:bCs/>
          <w:lang w:val="en-US"/>
        </w:rPr>
        <w:t xml:space="preserve"> current school or proposed future school?</w:t>
      </w:r>
    </w:p>
    <w:p w14:paraId="4EC4E25F" w14:textId="5C6E7D22" w:rsidR="002B2014" w:rsidRDefault="00001B51"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2341" behindDoc="1" locked="0" layoutInCell="1" allowOverlap="1" wp14:anchorId="69878EA0" wp14:editId="486667C2">
            <wp:simplePos x="0" y="0"/>
            <wp:positionH relativeFrom="column">
              <wp:posOffset>477851</wp:posOffset>
            </wp:positionH>
            <wp:positionV relativeFrom="paragraph">
              <wp:posOffset>139065</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562799240"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722D22DC" w14:textId="0ABBA9D1" w:rsidR="002B2014" w:rsidRPr="00663DA9" w:rsidRDefault="002B2014" w:rsidP="00CD4E2E">
      <w:pPr>
        <w:shd w:val="clear" w:color="auto" w:fill="F2F2F2" w:themeFill="background1" w:themeFillShade="F2"/>
        <w:spacing w:after="0" w:line="360" w:lineRule="auto"/>
        <w:ind w:left="1559" w:right="1537"/>
        <w:rPr>
          <w:rFonts w:ascii="Calibri" w:eastAsia="Calibri" w:hAnsi="Calibri" w:cs="Calibri"/>
          <w:b/>
          <w:bCs/>
          <w:lang w:val="en-US"/>
        </w:rPr>
      </w:pPr>
      <w:r w:rsidRPr="00663DA9">
        <w:rPr>
          <w:rFonts w:ascii="Calibri" w:eastAsia="Calibri" w:hAnsi="Calibri" w:cs="Calibri"/>
          <w:b/>
          <w:bCs/>
          <w:lang w:val="en-US"/>
        </w:rPr>
        <w:t>Review proposed placement details and confirm ability to meet the child’s needs.</w:t>
      </w:r>
    </w:p>
    <w:p w14:paraId="489F55A5" w14:textId="2089BD0A" w:rsidR="002B2014" w:rsidRPr="00663DA9" w:rsidRDefault="00001B51"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8485" behindDoc="1" locked="0" layoutInCell="1" allowOverlap="1" wp14:anchorId="52D392FE" wp14:editId="212B1407">
            <wp:simplePos x="0" y="0"/>
            <wp:positionH relativeFrom="column">
              <wp:posOffset>470204</wp:posOffset>
            </wp:positionH>
            <wp:positionV relativeFrom="paragraph">
              <wp:posOffset>153670</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995105762"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23A5815F" w14:textId="33F3A9BC" w:rsidR="002B2014" w:rsidRDefault="002B2014" w:rsidP="00CD4E2E">
      <w:pPr>
        <w:shd w:val="clear" w:color="auto" w:fill="F2F2F2" w:themeFill="background1" w:themeFillShade="F2"/>
        <w:spacing w:after="0" w:line="360" w:lineRule="auto"/>
        <w:ind w:left="1559" w:right="1537"/>
        <w:rPr>
          <w:rFonts w:ascii="Calibri" w:eastAsia="Calibri" w:hAnsi="Calibri" w:cs="Calibri"/>
          <w:b/>
          <w:bCs/>
          <w:lang w:val="en-US"/>
        </w:rPr>
      </w:pPr>
      <w:r w:rsidRPr="00663DA9">
        <w:rPr>
          <w:rFonts w:ascii="Calibri" w:eastAsia="Calibri" w:hAnsi="Calibri" w:cs="Calibri"/>
          <w:b/>
          <w:bCs/>
          <w:lang w:val="en-US"/>
        </w:rPr>
        <w:t xml:space="preserve">Submit response via EA Connect within the </w:t>
      </w:r>
      <w:proofErr w:type="gramStart"/>
      <w:r w:rsidRPr="00663DA9">
        <w:rPr>
          <w:rFonts w:ascii="Calibri" w:eastAsia="Calibri" w:hAnsi="Calibri" w:cs="Calibri"/>
          <w:b/>
          <w:bCs/>
          <w:lang w:val="en-US"/>
        </w:rPr>
        <w:t>15 day</w:t>
      </w:r>
      <w:proofErr w:type="gramEnd"/>
      <w:r w:rsidRPr="00663DA9">
        <w:rPr>
          <w:rFonts w:ascii="Calibri" w:eastAsia="Calibri" w:hAnsi="Calibri" w:cs="Calibri"/>
          <w:b/>
          <w:bCs/>
          <w:lang w:val="en-US"/>
        </w:rPr>
        <w:t xml:space="preserve"> timeframe.</w:t>
      </w:r>
    </w:p>
    <w:p w14:paraId="707088D7" w14:textId="038899CF" w:rsidR="0024274E" w:rsidRDefault="0024274E" w:rsidP="00CD4E2E">
      <w:pPr>
        <w:shd w:val="clear" w:color="auto" w:fill="F2F2F2" w:themeFill="background1" w:themeFillShade="F2"/>
        <w:spacing w:after="0" w:line="360" w:lineRule="auto"/>
        <w:ind w:left="1559" w:right="1537"/>
        <w:rPr>
          <w:rFonts w:ascii="Calibri" w:eastAsia="Calibri" w:hAnsi="Calibri" w:cs="Calibri"/>
          <w:b/>
          <w:bCs/>
          <w:lang w:val="en-US"/>
        </w:rPr>
      </w:pPr>
    </w:p>
    <w:p w14:paraId="048D748D" w14:textId="2A813CBE" w:rsidR="0024274E" w:rsidRDefault="00E519BD" w:rsidP="00CD4E2E">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58245" behindDoc="1" locked="0" layoutInCell="1" allowOverlap="1" wp14:anchorId="2D0D815D" wp14:editId="51A87C48">
            <wp:simplePos x="0" y="0"/>
            <wp:positionH relativeFrom="column">
              <wp:posOffset>476250</wp:posOffset>
            </wp:positionH>
            <wp:positionV relativeFrom="paragraph">
              <wp:posOffset>29210</wp:posOffset>
            </wp:positionV>
            <wp:extent cx="438150" cy="438150"/>
            <wp:effectExtent l="0" t="0" r="0" b="0"/>
            <wp:wrapTight wrapText="bothSides">
              <wp:wrapPolygon edited="0">
                <wp:start x="6574" y="939"/>
                <wp:lineTo x="939" y="16904"/>
                <wp:lineTo x="2817" y="19722"/>
                <wp:lineTo x="18783" y="19722"/>
                <wp:lineTo x="19722" y="17843"/>
                <wp:lineTo x="16904" y="9391"/>
                <wp:lineTo x="13148" y="939"/>
                <wp:lineTo x="6574" y="939"/>
              </wp:wrapPolygon>
            </wp:wrapTight>
            <wp:docPr id="476894089" name="Graphic 8"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94089" name="Graphic 476894089" descr="Cycle with people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r w:rsidR="0024274E">
        <w:rPr>
          <w:rFonts w:ascii="Calibri" w:eastAsia="Calibri" w:hAnsi="Calibri" w:cs="Calibri"/>
          <w:b/>
          <w:bCs/>
          <w:lang w:val="en-US"/>
        </w:rPr>
        <w:t xml:space="preserve">EA will consider the school’s response and either issue a Final Statement naming the </w:t>
      </w:r>
      <w:proofErr w:type="gramStart"/>
      <w:r w:rsidR="0024274E">
        <w:rPr>
          <w:rFonts w:ascii="Calibri" w:eastAsia="Calibri" w:hAnsi="Calibri" w:cs="Calibri"/>
          <w:b/>
          <w:bCs/>
          <w:lang w:val="en-US"/>
        </w:rPr>
        <w:t>school, or</w:t>
      </w:r>
      <w:proofErr w:type="gramEnd"/>
      <w:r w:rsidR="0024274E">
        <w:rPr>
          <w:rFonts w:ascii="Calibri" w:eastAsia="Calibri" w:hAnsi="Calibri" w:cs="Calibri"/>
          <w:b/>
          <w:bCs/>
          <w:lang w:val="en-US"/>
        </w:rPr>
        <w:t xml:space="preserve"> explore an alternative placement</w:t>
      </w:r>
      <w:r w:rsidR="00453FF5">
        <w:rPr>
          <w:rFonts w:ascii="Calibri" w:eastAsia="Calibri" w:hAnsi="Calibri" w:cs="Calibri"/>
          <w:b/>
          <w:bCs/>
          <w:lang w:val="en-US"/>
        </w:rPr>
        <w:t xml:space="preserve">.  </w:t>
      </w:r>
      <w:r w:rsidR="00B15E36" w:rsidRPr="00B15E36">
        <w:rPr>
          <w:rFonts w:ascii="Calibri" w:eastAsia="Calibri" w:hAnsi="Calibri" w:cs="Calibri"/>
          <w:b/>
          <w:bCs/>
        </w:rPr>
        <w:t>Even if a school indicates it cannot provide the required provision, the EA may still name that school in the Final Statement.</w:t>
      </w:r>
    </w:p>
    <w:p w14:paraId="4C316F24" w14:textId="72954575" w:rsidR="00577C30" w:rsidRDefault="00577C30" w:rsidP="62D15474">
      <w:pPr>
        <w:spacing w:after="0"/>
        <w:rPr>
          <w:rFonts w:ascii="Calibri" w:eastAsia="Calibri" w:hAnsi="Calibri" w:cs="Calibri"/>
          <w:b/>
          <w:bCs/>
          <w:lang w:val="en-US"/>
        </w:rPr>
      </w:pPr>
    </w:p>
    <w:p w14:paraId="4937D100" w14:textId="00807086" w:rsidR="00577C30" w:rsidRDefault="00577C30" w:rsidP="62D15474">
      <w:pPr>
        <w:spacing w:after="0"/>
        <w:rPr>
          <w:rFonts w:ascii="Calibri" w:eastAsia="Calibri" w:hAnsi="Calibri" w:cs="Calibri"/>
          <w:b/>
          <w:bCs/>
          <w:lang w:val="en-US"/>
        </w:rPr>
      </w:pPr>
    </w:p>
    <w:p w14:paraId="7705E518" w14:textId="024EF139" w:rsidR="00577C30" w:rsidRDefault="00577C30" w:rsidP="62D15474">
      <w:pPr>
        <w:spacing w:after="0"/>
        <w:rPr>
          <w:rFonts w:ascii="Calibri" w:eastAsia="Calibri" w:hAnsi="Calibri" w:cs="Calibri"/>
          <w:b/>
          <w:bCs/>
          <w:lang w:val="en-US"/>
        </w:rPr>
      </w:pPr>
    </w:p>
    <w:p w14:paraId="0FC9B0DD" w14:textId="0B52DF68" w:rsidR="00577C30" w:rsidRDefault="00577C30" w:rsidP="62D15474">
      <w:pPr>
        <w:spacing w:after="0"/>
        <w:rPr>
          <w:rFonts w:ascii="Calibri" w:eastAsia="Calibri" w:hAnsi="Calibri" w:cs="Calibri"/>
          <w:b/>
          <w:bCs/>
          <w:lang w:val="en-US"/>
        </w:rPr>
      </w:pPr>
    </w:p>
    <w:p w14:paraId="41D5ED63" w14:textId="055155DA" w:rsidR="004834C9" w:rsidRPr="002C307E" w:rsidRDefault="004834C9" w:rsidP="62D15474">
      <w:pPr>
        <w:spacing w:after="0"/>
        <w:rPr>
          <w:rFonts w:ascii="Calibri" w:eastAsia="Calibri" w:hAnsi="Calibri" w:cs="Calibri"/>
          <w:b/>
          <w:bCs/>
          <w:lang w:val="en-US"/>
        </w:rPr>
      </w:pPr>
    </w:p>
    <w:p w14:paraId="7291B965" w14:textId="5A6918B3" w:rsidR="0F7F873A" w:rsidRPr="002C307E" w:rsidRDefault="0F7F873A" w:rsidP="62D15474">
      <w:pPr>
        <w:spacing w:after="0"/>
        <w:rPr>
          <w:b/>
          <w:bCs/>
          <w:lang w:val="en-US"/>
        </w:rPr>
      </w:pPr>
    </w:p>
    <w:p w14:paraId="39B58C72" w14:textId="6A4950E4" w:rsidR="0F7F873A" w:rsidRDefault="005D2BFF" w:rsidP="62D15474">
      <w:pPr>
        <w:spacing w:after="0"/>
      </w:pPr>
      <w:r w:rsidRPr="005D2BFF">
        <w:rPr>
          <w:noProof/>
        </w:rPr>
        <w:lastRenderedPageBreak/>
        <w:drawing>
          <wp:inline distT="0" distB="0" distL="0" distR="0" wp14:anchorId="19B12621" wp14:editId="3CE0C675">
            <wp:extent cx="6645910" cy="4601210"/>
            <wp:effectExtent l="19050" t="19050" r="21590" b="27940"/>
            <wp:docPr id="553007515" name="Picture 1" descr="The image displays the Statutory Assessment Process Timeline and the three decision points. 2 of the decision points are Completed and the 3rd is in progress at Consultation response receiv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07515" name="Picture 1" descr="The image displays the Statutory Assessment Process Timeline and the three decision points. 2 of the decision points are Completed and the 3rd is in progress at Consultation response received.">
                      <a:extLst>
                        <a:ext uri="{C183D7F6-B498-43B3-948B-1728B52AA6E4}">
                          <adec:decorative xmlns:adec="http://schemas.microsoft.com/office/drawing/2017/decorative" val="0"/>
                        </a:ext>
                      </a:extLst>
                    </pic:cNvPr>
                    <pic:cNvPicPr/>
                  </pic:nvPicPr>
                  <pic:blipFill>
                    <a:blip r:embed="rId17"/>
                    <a:stretch>
                      <a:fillRect/>
                    </a:stretch>
                  </pic:blipFill>
                  <pic:spPr>
                    <a:xfrm>
                      <a:off x="0" y="0"/>
                      <a:ext cx="6645910" cy="4601210"/>
                    </a:xfrm>
                    <a:prstGeom prst="rect">
                      <a:avLst/>
                    </a:prstGeom>
                    <a:ln w="19050">
                      <a:solidFill>
                        <a:schemeClr val="tx1"/>
                      </a:solidFill>
                    </a:ln>
                  </pic:spPr>
                </pic:pic>
              </a:graphicData>
            </a:graphic>
          </wp:inline>
        </w:drawing>
      </w:r>
    </w:p>
    <w:p w14:paraId="4687BFB0" w14:textId="77777777" w:rsidR="00ED0728" w:rsidRPr="002C307E" w:rsidRDefault="00ED0728" w:rsidP="62D15474">
      <w:pPr>
        <w:spacing w:after="0"/>
      </w:pPr>
    </w:p>
    <w:p w14:paraId="2640CD6A" w14:textId="29BD47E2" w:rsidR="12147DF1" w:rsidRPr="002C307E" w:rsidRDefault="309A3423" w:rsidP="6A960E5B">
      <w:pPr>
        <w:pStyle w:val="ListParagraph"/>
        <w:numPr>
          <w:ilvl w:val="0"/>
          <w:numId w:val="2"/>
        </w:numPr>
        <w:rPr>
          <w:rFonts w:eastAsia="Calibri" w:cstheme="minorHAnsi"/>
          <w:b/>
          <w:bCs/>
          <w:lang w:val="en-US"/>
        </w:rPr>
      </w:pPr>
      <w:r w:rsidRPr="002C307E">
        <w:rPr>
          <w:rFonts w:eastAsia="Calibri" w:cstheme="minorHAnsi"/>
          <w:b/>
          <w:bCs/>
          <w:lang w:val="en-US"/>
        </w:rPr>
        <w:t>Login</w:t>
      </w:r>
      <w:r w:rsidR="00623397">
        <w:rPr>
          <w:rFonts w:eastAsia="Calibri" w:cstheme="minorHAnsi"/>
          <w:b/>
          <w:bCs/>
          <w:lang w:val="en-US"/>
        </w:rPr>
        <w:t>:</w:t>
      </w:r>
    </w:p>
    <w:p w14:paraId="55794C64" w14:textId="5D7B5F46" w:rsidR="12147DF1" w:rsidRPr="002C307E" w:rsidRDefault="12147DF1" w:rsidP="005D2BFF">
      <w:pPr>
        <w:ind w:firstLine="360"/>
        <w:rPr>
          <w:rFonts w:eastAsia="Calibri" w:cstheme="minorHAnsi"/>
          <w:b/>
          <w:bCs/>
        </w:rPr>
      </w:pPr>
      <w:r w:rsidRPr="002C307E">
        <w:rPr>
          <w:rFonts w:eastAsia="Calibri" w:cstheme="minorHAnsi"/>
          <w:b/>
          <w:bCs/>
        </w:rPr>
        <w:t>Option A</w:t>
      </w:r>
      <w:r w:rsidR="00623397">
        <w:rPr>
          <w:rFonts w:eastAsia="Calibri" w:cstheme="minorHAnsi"/>
          <w:b/>
          <w:bCs/>
        </w:rPr>
        <w:t>,</w:t>
      </w:r>
    </w:p>
    <w:p w14:paraId="22DD0B75" w14:textId="6BF36B1D" w:rsidR="12147DF1" w:rsidRPr="002C307E" w:rsidRDefault="12147DF1" w:rsidP="0F7F873A">
      <w:pPr>
        <w:numPr>
          <w:ilvl w:val="0"/>
          <w:numId w:val="6"/>
        </w:numPr>
        <w:rPr>
          <w:rFonts w:eastAsia="Calibri" w:cstheme="minorHAnsi"/>
        </w:rPr>
      </w:pPr>
      <w:r w:rsidRPr="002C307E">
        <w:rPr>
          <w:rFonts w:eastAsia="Calibri" w:cstheme="minorHAnsi"/>
        </w:rPr>
        <w:t xml:space="preserve">On the EA website, click </w:t>
      </w:r>
      <w:r w:rsidRPr="002C307E">
        <w:rPr>
          <w:rFonts w:eastAsia="Calibri" w:cstheme="minorHAnsi"/>
          <w:b/>
          <w:bCs/>
        </w:rPr>
        <w:t>EA Connect Login</w:t>
      </w:r>
      <w:r w:rsidRPr="002C307E">
        <w:rPr>
          <w:rFonts w:eastAsia="Calibri" w:cstheme="minorHAnsi"/>
        </w:rPr>
        <w:t xml:space="preserve"> under </w:t>
      </w:r>
      <w:hyperlink r:id="rId18">
        <w:r w:rsidRPr="002C307E">
          <w:rPr>
            <w:rStyle w:val="Hyperlink"/>
            <w:rFonts w:cstheme="minorHAnsi"/>
            <w:lang w:val="en-US"/>
          </w:rPr>
          <w:t>Statutory Assessment | SEND Plan</w:t>
        </w:r>
      </w:hyperlink>
      <w:r w:rsidRPr="002C307E">
        <w:rPr>
          <w:rFonts w:eastAsia="Calibri" w:cstheme="minorHAnsi"/>
        </w:rPr>
        <w:t>.</w:t>
      </w:r>
    </w:p>
    <w:p w14:paraId="2E973D55" w14:textId="01CDF9D2" w:rsidR="12147DF1" w:rsidRPr="002C307E" w:rsidRDefault="12147DF1" w:rsidP="0F7F873A">
      <w:pPr>
        <w:numPr>
          <w:ilvl w:val="0"/>
          <w:numId w:val="6"/>
        </w:numPr>
        <w:rPr>
          <w:rFonts w:eastAsia="Calibri" w:cstheme="minorHAnsi"/>
        </w:rPr>
      </w:pPr>
      <w:r w:rsidRPr="002C307E">
        <w:rPr>
          <w:rFonts w:eastAsia="Calibri" w:cstheme="minorHAnsi"/>
        </w:rPr>
        <w:t>Enter your login details and accept the GDPR statement.</w:t>
      </w:r>
    </w:p>
    <w:p w14:paraId="7612DF00" w14:textId="39A11897" w:rsidR="0F7F873A" w:rsidRPr="002C307E" w:rsidRDefault="5ECDDE4E" w:rsidP="003F036A">
      <w:pPr>
        <w:ind w:left="720"/>
        <w:rPr>
          <w:rFonts w:eastAsia="Calibri" w:cstheme="minorHAnsi"/>
        </w:rPr>
      </w:pPr>
      <w:r w:rsidRPr="002C307E">
        <w:rPr>
          <w:rFonts w:cstheme="minorHAnsi"/>
          <w:noProof/>
        </w:rPr>
        <w:drawing>
          <wp:inline distT="0" distB="0" distL="0" distR="0" wp14:anchorId="66AD9C0D" wp14:editId="43457D1C">
            <wp:extent cx="2000992" cy="609600"/>
            <wp:effectExtent l="0" t="0" r="0" b="0"/>
            <wp:docPr id="1360947418" name="drawing" descr="image of the log in to EA Connect button. Button is dark blue with whit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47418" name="drawing" descr="image of the log in to EA Connect button. Button is dark blue with white writing."/>
                    <pic:cNvPicPr/>
                  </pic:nvPicPr>
                  <pic:blipFill>
                    <a:blip r:embed="rId19">
                      <a:extLst>
                        <a:ext uri="{28A0092B-C50C-407E-A947-70E740481C1C}">
                          <a14:useLocalDpi xmlns:a14="http://schemas.microsoft.com/office/drawing/2010/main"/>
                        </a:ext>
                      </a:extLst>
                    </a:blip>
                    <a:stretch>
                      <a:fillRect/>
                    </a:stretch>
                  </pic:blipFill>
                  <pic:spPr>
                    <a:xfrm>
                      <a:off x="0" y="0"/>
                      <a:ext cx="2009205" cy="612102"/>
                    </a:xfrm>
                    <a:prstGeom prst="rect">
                      <a:avLst/>
                    </a:prstGeom>
                  </pic:spPr>
                </pic:pic>
              </a:graphicData>
            </a:graphic>
          </wp:inline>
        </w:drawing>
      </w:r>
    </w:p>
    <w:p w14:paraId="3FE5CAE0" w14:textId="6102E6C8" w:rsidR="12147DF1" w:rsidRPr="002C307E" w:rsidRDefault="12147DF1" w:rsidP="00623397">
      <w:pPr>
        <w:ind w:firstLine="360"/>
        <w:rPr>
          <w:rFonts w:eastAsia="Calibri" w:cstheme="minorHAnsi"/>
          <w:b/>
          <w:bCs/>
        </w:rPr>
      </w:pPr>
      <w:r w:rsidRPr="002C307E">
        <w:rPr>
          <w:rFonts w:eastAsia="Calibri" w:cstheme="minorHAnsi"/>
          <w:b/>
          <w:bCs/>
        </w:rPr>
        <w:t>Option B</w:t>
      </w:r>
      <w:r w:rsidR="00623397">
        <w:rPr>
          <w:rFonts w:eastAsia="Calibri" w:cstheme="minorHAnsi"/>
          <w:b/>
          <w:bCs/>
        </w:rPr>
        <w:t>,</w:t>
      </w:r>
    </w:p>
    <w:p w14:paraId="09C5F777" w14:textId="73715989" w:rsidR="12147DF1" w:rsidRPr="002C307E" w:rsidRDefault="12147DF1" w:rsidP="0F7F873A">
      <w:pPr>
        <w:numPr>
          <w:ilvl w:val="0"/>
          <w:numId w:val="5"/>
        </w:numPr>
        <w:rPr>
          <w:rFonts w:eastAsia="Calibri" w:cstheme="minorHAnsi"/>
        </w:rPr>
      </w:pPr>
      <w:r w:rsidRPr="002C307E">
        <w:rPr>
          <w:rFonts w:eastAsia="Calibri" w:cstheme="minorHAnsi"/>
        </w:rPr>
        <w:t xml:space="preserve">Open </w:t>
      </w:r>
      <w:r w:rsidRPr="002C307E">
        <w:rPr>
          <w:rFonts w:eastAsia="Calibri" w:cstheme="minorHAnsi"/>
          <w:b/>
          <w:bCs/>
        </w:rPr>
        <w:t>Google Chrome</w:t>
      </w:r>
      <w:r w:rsidRPr="002C307E">
        <w:rPr>
          <w:rFonts w:eastAsia="Calibri" w:cstheme="minorHAnsi"/>
        </w:rPr>
        <w:t xml:space="preserve"> or </w:t>
      </w:r>
      <w:r w:rsidRPr="002C307E">
        <w:rPr>
          <w:rFonts w:eastAsia="Calibri" w:cstheme="minorHAnsi"/>
          <w:b/>
          <w:bCs/>
        </w:rPr>
        <w:t>Microsoft Edge</w:t>
      </w:r>
      <w:r w:rsidRPr="002C307E">
        <w:rPr>
          <w:rFonts w:eastAsia="Calibri" w:cstheme="minorHAnsi"/>
        </w:rPr>
        <w:t>.</w:t>
      </w:r>
    </w:p>
    <w:p w14:paraId="033C692E" w14:textId="3F077D9A" w:rsidR="12147DF1" w:rsidRPr="002C307E" w:rsidRDefault="12147DF1" w:rsidP="0F7F873A">
      <w:pPr>
        <w:numPr>
          <w:ilvl w:val="0"/>
          <w:numId w:val="5"/>
        </w:numPr>
        <w:rPr>
          <w:rFonts w:cstheme="minorHAnsi"/>
          <w:lang w:val="en-US"/>
        </w:rPr>
      </w:pPr>
      <w:r w:rsidRPr="002C307E">
        <w:rPr>
          <w:rFonts w:eastAsia="Calibri" w:cstheme="minorHAnsi"/>
        </w:rPr>
        <w:t xml:space="preserve">Go to the </w:t>
      </w:r>
      <w:hyperlink r:id="rId20">
        <w:r w:rsidR="492398CD" w:rsidRPr="002C307E">
          <w:rPr>
            <w:rStyle w:val="Hyperlink"/>
            <w:rFonts w:cstheme="minorHAnsi"/>
            <w:lang w:val="en-US"/>
          </w:rPr>
          <w:t>EA Connect - Login</w:t>
        </w:r>
      </w:hyperlink>
    </w:p>
    <w:p w14:paraId="1CAE5049" w14:textId="4BEFF8C4" w:rsidR="12147DF1" w:rsidRPr="002C307E" w:rsidRDefault="12147DF1" w:rsidP="0F7F873A">
      <w:pPr>
        <w:numPr>
          <w:ilvl w:val="0"/>
          <w:numId w:val="5"/>
        </w:numPr>
        <w:rPr>
          <w:rFonts w:eastAsia="Calibri" w:cstheme="minorHAnsi"/>
        </w:rPr>
      </w:pPr>
      <w:r w:rsidRPr="002C307E">
        <w:rPr>
          <w:rFonts w:eastAsia="Calibri" w:cstheme="minorHAnsi"/>
        </w:rPr>
        <w:t>Enter your login details and accept the GDPR statement.</w:t>
      </w:r>
    </w:p>
    <w:p w14:paraId="1F1364FF" w14:textId="54593008" w:rsidR="07A46859" w:rsidRPr="002C307E" w:rsidRDefault="07A46859" w:rsidP="0F7F873A">
      <w:pPr>
        <w:ind w:left="2880"/>
        <w:rPr>
          <w:rFonts w:cstheme="minorHAnsi"/>
        </w:rPr>
      </w:pPr>
      <w:r>
        <w:rPr>
          <w:noProof/>
        </w:rPr>
        <w:lastRenderedPageBreak/>
        <w:drawing>
          <wp:inline distT="0" distB="0" distL="0" distR="0" wp14:anchorId="05843C68" wp14:editId="346472F7">
            <wp:extent cx="2712955" cy="3090940"/>
            <wp:effectExtent l="0" t="0" r="0" b="0"/>
            <wp:docPr id="1681316056" name="drawing" descr="Screenshot of the EA Connect log in page. Black or blue text on a white field. Forgot password link to the bottom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16056" name="Picture 1681316056"/>
                    <pic:cNvPicPr/>
                  </pic:nvPicPr>
                  <pic:blipFill>
                    <a:blip r:embed="rId21">
                      <a:extLst>
                        <a:ext uri="{28A0092B-C50C-407E-A947-70E740481C1C}">
                          <a14:useLocalDpi xmlns:a14="http://schemas.microsoft.com/office/drawing/2010/main"/>
                        </a:ext>
                      </a:extLst>
                    </a:blip>
                    <a:stretch>
                      <a:fillRect/>
                    </a:stretch>
                  </pic:blipFill>
                  <pic:spPr>
                    <a:xfrm>
                      <a:off x="0" y="0"/>
                      <a:ext cx="2712955" cy="3090940"/>
                    </a:xfrm>
                    <a:prstGeom prst="rect">
                      <a:avLst/>
                    </a:prstGeom>
                  </pic:spPr>
                </pic:pic>
              </a:graphicData>
            </a:graphic>
          </wp:inline>
        </w:drawing>
      </w:r>
    </w:p>
    <w:p w14:paraId="6BD99A55" w14:textId="752B0E2D" w:rsidR="5CA85A91" w:rsidRPr="002C307E" w:rsidRDefault="5CA85A91" w:rsidP="5CA85A91">
      <w:pPr>
        <w:rPr>
          <w:rFonts w:cstheme="minorHAnsi"/>
        </w:rPr>
      </w:pPr>
    </w:p>
    <w:p w14:paraId="0DD80B02" w14:textId="475C6524" w:rsidR="7FE6180D" w:rsidRPr="002C307E" w:rsidRDefault="4A2C88BD" w:rsidP="6A960E5B">
      <w:pPr>
        <w:pStyle w:val="ListParagraph"/>
        <w:numPr>
          <w:ilvl w:val="0"/>
          <w:numId w:val="2"/>
        </w:numPr>
        <w:rPr>
          <w:rFonts w:eastAsia="Calibri" w:cstheme="minorHAnsi"/>
          <w:b/>
          <w:bCs/>
          <w:lang w:val="en-US"/>
        </w:rPr>
      </w:pPr>
      <w:r w:rsidRPr="002C307E">
        <w:rPr>
          <w:rFonts w:eastAsia="Calibri" w:cstheme="minorHAnsi"/>
          <w:b/>
          <w:bCs/>
          <w:lang w:val="en-US"/>
        </w:rPr>
        <w:t>Access Statutory Assessment</w:t>
      </w:r>
      <w:r w:rsidR="009F2B32">
        <w:rPr>
          <w:rFonts w:eastAsia="Calibri" w:cstheme="minorHAnsi"/>
          <w:b/>
          <w:bCs/>
          <w:lang w:val="en-US"/>
        </w:rPr>
        <w:t xml:space="preserve"> </w:t>
      </w:r>
      <w:proofErr w:type="gramStart"/>
      <w:r w:rsidR="009F2B32">
        <w:rPr>
          <w:rFonts w:eastAsia="Calibri" w:cstheme="minorHAnsi"/>
          <w:b/>
          <w:bCs/>
          <w:lang w:val="en-US"/>
        </w:rPr>
        <w:t xml:space="preserve">Screen </w:t>
      </w:r>
      <w:r w:rsidR="00623397">
        <w:rPr>
          <w:rFonts w:eastAsia="Calibri" w:cstheme="minorHAnsi"/>
          <w:b/>
          <w:bCs/>
          <w:lang w:val="en-US"/>
        </w:rPr>
        <w:t>:</w:t>
      </w:r>
      <w:proofErr w:type="gramEnd"/>
    </w:p>
    <w:p w14:paraId="5DFCF54B" w14:textId="2A3CA0EF" w:rsidR="7FE6180D" w:rsidRPr="002C307E" w:rsidRDefault="7FE6180D" w:rsidP="0F7F873A">
      <w:pPr>
        <w:numPr>
          <w:ilvl w:val="0"/>
          <w:numId w:val="4"/>
        </w:numPr>
        <w:rPr>
          <w:rFonts w:eastAsia="Calibri" w:cstheme="minorHAnsi"/>
          <w:lang w:val="en-US"/>
        </w:rPr>
      </w:pPr>
      <w:r w:rsidRPr="002C307E">
        <w:rPr>
          <w:rFonts w:eastAsia="Calibri" w:cstheme="minorHAnsi"/>
          <w:lang w:val="en-US"/>
        </w:rPr>
        <w:t>Select Menu → Statutory Assessment.</w:t>
      </w:r>
    </w:p>
    <w:p w14:paraId="232CA947" w14:textId="18093772" w:rsidR="572B36BC" w:rsidRPr="00ED0728" w:rsidRDefault="00E721A9" w:rsidP="0216BC1D">
      <w:pPr>
        <w:pStyle w:val="ListParagraph"/>
        <w:rPr>
          <w:rFonts w:cstheme="minorHAnsi"/>
        </w:rPr>
      </w:pPr>
      <w:r w:rsidRPr="00E721A9">
        <w:rPr>
          <w:rFonts w:cstheme="minorHAnsi"/>
          <w:noProof/>
        </w:rPr>
        <w:drawing>
          <wp:inline distT="0" distB="0" distL="0" distR="0" wp14:anchorId="4072DB41" wp14:editId="25B5233C">
            <wp:extent cx="2061795" cy="2279013"/>
            <wp:effectExtent l="19050" t="19050" r="15240" b="26670"/>
            <wp:docPr id="1466140566" name="Picture 1" descr="A screen shot of menu options available to a school user on the portal. The statutory assessment option is highlighted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40566" name="Picture 1" descr="A screen shot of menu options available to a school user on the portal. The statutory assessment option is highlighted in red."/>
                    <pic:cNvPicPr/>
                  </pic:nvPicPr>
                  <pic:blipFill>
                    <a:blip r:embed="rId22"/>
                    <a:stretch>
                      <a:fillRect/>
                    </a:stretch>
                  </pic:blipFill>
                  <pic:spPr>
                    <a:xfrm>
                      <a:off x="0" y="0"/>
                      <a:ext cx="2077340" cy="2296196"/>
                    </a:xfrm>
                    <a:prstGeom prst="rect">
                      <a:avLst/>
                    </a:prstGeom>
                    <a:ln>
                      <a:solidFill>
                        <a:schemeClr val="tx1"/>
                      </a:solidFill>
                    </a:ln>
                  </pic:spPr>
                </pic:pic>
              </a:graphicData>
            </a:graphic>
          </wp:inline>
        </w:drawing>
      </w:r>
      <w:bookmarkStart w:id="1" w:name="_Hlk215487413"/>
      <w:bookmarkEnd w:id="1"/>
    </w:p>
    <w:p w14:paraId="004C7099" w14:textId="59DEA5E4" w:rsidR="008677EC" w:rsidRPr="00ED0728" w:rsidRDefault="4757A570" w:rsidP="00ED0728">
      <w:pPr>
        <w:pStyle w:val="Heading1"/>
        <w:spacing w:afterAutospacing="1"/>
        <w:rPr>
          <w:rFonts w:asciiTheme="minorHAnsi" w:hAnsiTheme="minorHAnsi" w:cstheme="minorHAnsi"/>
          <w:b/>
          <w:bCs/>
        </w:rPr>
      </w:pPr>
      <w:r w:rsidRPr="7B005DFD">
        <w:rPr>
          <w:rFonts w:asciiTheme="minorHAnsi" w:hAnsiTheme="minorHAnsi" w:cstheme="minorBidi"/>
          <w:b/>
        </w:rPr>
        <w:t xml:space="preserve">IF </w:t>
      </w:r>
      <w:r w:rsidR="008677EC" w:rsidRPr="7B005DFD">
        <w:rPr>
          <w:rFonts w:asciiTheme="minorHAnsi" w:hAnsiTheme="minorHAnsi" w:cstheme="minorBidi"/>
          <w:b/>
        </w:rPr>
        <w:t xml:space="preserve">DECISION </w:t>
      </w:r>
      <w:r w:rsidR="684BB148" w:rsidRPr="7B005DFD">
        <w:rPr>
          <w:rFonts w:asciiTheme="minorHAnsi" w:hAnsiTheme="minorHAnsi" w:cstheme="minorBidi"/>
          <w:b/>
        </w:rPr>
        <w:t xml:space="preserve">IS </w:t>
      </w:r>
      <w:r w:rsidR="008677EC" w:rsidRPr="7B005DFD">
        <w:rPr>
          <w:rFonts w:asciiTheme="minorHAnsi" w:hAnsiTheme="minorHAnsi" w:cstheme="minorBidi"/>
          <w:b/>
        </w:rPr>
        <w:t>TO PROCEED WITH STATEMENT</w:t>
      </w:r>
    </w:p>
    <w:p w14:paraId="455B00B9" w14:textId="3EA0F1CA" w:rsidR="008677EC" w:rsidRPr="002C307E" w:rsidRDefault="2EDE2AEC" w:rsidP="7B005DFD">
      <w:pPr>
        <w:spacing w:afterAutospacing="1"/>
        <w:rPr>
          <w:rFonts w:ascii="Calibri" w:eastAsia="Calibri" w:hAnsi="Calibri" w:cs="Arial"/>
          <w:sz w:val="24"/>
          <w:szCs w:val="24"/>
        </w:rPr>
      </w:pPr>
      <w:r w:rsidRPr="7B005DFD">
        <w:rPr>
          <w:rFonts w:ascii="Calibri" w:eastAsia="Calibri" w:hAnsi="Calibri" w:cs="Arial"/>
          <w:b/>
          <w:bCs/>
          <w:sz w:val="24"/>
          <w:szCs w:val="24"/>
        </w:rPr>
        <w:t>Statutory vs Non-Statutory Settings</w:t>
      </w:r>
      <w:r w:rsidR="00623397">
        <w:rPr>
          <w:rFonts w:ascii="Calibri" w:eastAsia="Calibri" w:hAnsi="Calibri" w:cs="Arial"/>
          <w:b/>
          <w:bCs/>
          <w:sz w:val="24"/>
          <w:szCs w:val="24"/>
        </w:rPr>
        <w:t>:</w:t>
      </w:r>
      <w:r w:rsidR="0B6A4EEB">
        <w:br/>
      </w:r>
      <w:r w:rsidRPr="7B005DFD">
        <w:rPr>
          <w:rFonts w:ascii="Calibri" w:eastAsia="Calibri" w:hAnsi="Calibri" w:cs="Arial"/>
          <w:sz w:val="24"/>
          <w:szCs w:val="24"/>
        </w:rPr>
        <w:t xml:space="preserve">In a statutory setting (e.g., controlled, maintained, or grant-aided schools), when the Education Authority completes a statutory assessment, it must legally consult the Board of Governors of the school it proposes to name in the child’s Statement. This consultation is carried out through EA Connect, where schools review the Proposed Statement and submit comments. In contrast, a non-statutory setting (e.g., independent or private schools) </w:t>
      </w:r>
      <w:r w:rsidR="054B5D91" w:rsidRPr="7B005DFD">
        <w:rPr>
          <w:rFonts w:ascii="Calibri" w:eastAsia="Calibri" w:hAnsi="Calibri" w:cs="Arial"/>
          <w:sz w:val="24"/>
          <w:szCs w:val="24"/>
        </w:rPr>
        <w:t>will</w:t>
      </w:r>
      <w:r w:rsidRPr="7B005DFD">
        <w:rPr>
          <w:rFonts w:ascii="Calibri" w:eastAsia="Calibri" w:hAnsi="Calibri" w:cs="Arial"/>
          <w:sz w:val="24"/>
          <w:szCs w:val="24"/>
        </w:rPr>
        <w:t xml:space="preserve"> receive a separate email and form to provide their consultation response.</w:t>
      </w:r>
    </w:p>
    <w:p w14:paraId="71C4B593" w14:textId="027A0748" w:rsidR="008677EC" w:rsidRPr="002C307E" w:rsidRDefault="3E06D5CA" w:rsidP="7B005DFD">
      <w:pPr>
        <w:spacing w:afterAutospacing="1"/>
        <w:rPr>
          <w:rFonts w:ascii="Calibri" w:eastAsia="Calibri" w:hAnsi="Calibri" w:cs="Arial"/>
          <w:sz w:val="24"/>
          <w:szCs w:val="24"/>
        </w:rPr>
      </w:pPr>
      <w:r w:rsidRPr="7B005DFD">
        <w:rPr>
          <w:rFonts w:ascii="Calibri" w:eastAsia="Calibri" w:hAnsi="Calibri" w:cs="Arial"/>
          <w:sz w:val="24"/>
          <w:szCs w:val="24"/>
        </w:rPr>
        <w:lastRenderedPageBreak/>
        <w:t xml:space="preserve">Example consultation email: </w:t>
      </w:r>
    </w:p>
    <w:p w14:paraId="51B29CA6" w14:textId="54235F68" w:rsidR="00CB64ED" w:rsidRPr="00CB64ED" w:rsidRDefault="00CB64ED" w:rsidP="0084118E">
      <w:pPr>
        <w:shd w:val="clear" w:color="auto" w:fill="F2F2F2" w:themeFill="background1" w:themeFillShade="F2"/>
        <w:ind w:left="284" w:right="543"/>
        <w:rPr>
          <w:rFonts w:cstheme="minorHAnsi"/>
        </w:rPr>
      </w:pPr>
      <w:r w:rsidRPr="00CB64ED">
        <w:rPr>
          <w:rFonts w:cstheme="minorHAnsi"/>
        </w:rPr>
        <w:t>Dear Principal/SENCo</w:t>
      </w:r>
      <w:r w:rsidR="00202A56">
        <w:rPr>
          <w:rFonts w:cstheme="minorHAnsi"/>
        </w:rPr>
        <w:t>,</w:t>
      </w:r>
    </w:p>
    <w:p w14:paraId="4C30688A"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The Education Authority has completed a statutory assessment of SEN Tester SA Tester 11’s educational needs and you can access the Proposed Statement and all professional advice received during SEN Tester’s assessment by logging into EA Connect.</w:t>
      </w:r>
    </w:p>
    <w:p w14:paraId="782766F9"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The Education Authority is considering specifying the name of your school in the child’s Statement and has a duty to consult the Board of Governors of your school.</w:t>
      </w:r>
    </w:p>
    <w:p w14:paraId="1AA64D6E"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In accordance with Article 7(3) of the Education (Northern Ireland) Order 1996, (‘the 1996 Order’), a child with a Statement of Special Educational Needs shall be educated in a mainstream school unless that is incompatible with:</w:t>
      </w:r>
    </w:p>
    <w:p w14:paraId="78F528E2"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(a) the wishes of their parents; or</w:t>
      </w:r>
    </w:p>
    <w:p w14:paraId="702E6195"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(b) the provision of efficient education for other children with whom they would be educated.</w:t>
      </w:r>
    </w:p>
    <w:p w14:paraId="3E627828"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Your Board of Governors will only be able to rely on the exception in Article 7(3)(b) if it can show that there are no reasonable steps that it could take to prevent the incompatibility with the provision of efficient education for other children with whom SEN Tester would be educated. Clear evidence must be provided to justify why no reasonable steps can be taken and it is envisaged that it will only be possible to demonstrate this in a small number of cases.</w:t>
      </w:r>
    </w:p>
    <w:p w14:paraId="62A86714"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Furthermore, in accordance with Schedule 2 paragraph 5 of the 1996 Order, parents have a right to express a preference for the grant aided school they wish their child to attend. The Education Authority shall comply with this request and will name the parents’ preferred school in Part 4 of the Final Statement unless:</w:t>
      </w:r>
    </w:p>
    <w:p w14:paraId="71874E38"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(a) the school is unsuitable to the child’s age, ability or aptitude or to their special educational needs; or</w:t>
      </w:r>
    </w:p>
    <w:p w14:paraId="6ED0A005"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(b) the attendance of the child at the school would be incompatible with the provision of efficient education for the children with whom they would be educated or the efficient use of resources.</w:t>
      </w:r>
    </w:p>
    <w:p w14:paraId="5497CC63"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In carrying out this consultation exercise the Education Authority would therefore invite you to carefully consider the Proposed Statement of Special Educational Needs and to provide the Education Authority with your comments on the Consultation Form. Any comments you make will be considered by the Education Authority.</w:t>
      </w:r>
    </w:p>
    <w:p w14:paraId="5E88D372" w14:textId="77777777" w:rsidR="00CB64ED" w:rsidRPr="00CB64ED" w:rsidRDefault="00CB64ED" w:rsidP="0084118E">
      <w:pPr>
        <w:shd w:val="clear" w:color="auto" w:fill="F2F2F2" w:themeFill="background1" w:themeFillShade="F2"/>
        <w:ind w:left="284" w:right="543"/>
        <w:rPr>
          <w:rFonts w:cstheme="minorHAnsi"/>
          <w:b/>
          <w:bCs/>
        </w:rPr>
      </w:pPr>
      <w:r w:rsidRPr="00CB64ED">
        <w:rPr>
          <w:rFonts w:cstheme="minorHAnsi"/>
          <w:b/>
          <w:bCs/>
        </w:rPr>
        <w:t>What do you need to do:</w:t>
      </w:r>
    </w:p>
    <w:p w14:paraId="4224A251" w14:textId="6C100B45" w:rsidR="00CB64ED" w:rsidRPr="00CB64ED" w:rsidRDefault="00CB64ED" w:rsidP="0084118E">
      <w:pPr>
        <w:shd w:val="clear" w:color="auto" w:fill="F2F2F2" w:themeFill="background1" w:themeFillShade="F2"/>
        <w:ind w:left="284" w:right="543"/>
        <w:rPr>
          <w:b/>
        </w:rPr>
      </w:pPr>
      <w:r w:rsidRPr="7B005DFD">
        <w:rPr>
          <w:b/>
          <w:bCs/>
        </w:rPr>
        <w:t xml:space="preserve">Log in to EA Connect using the link </w:t>
      </w:r>
      <w:hyperlink r:id="rId23">
        <w:r w:rsidR="209FE84A" w:rsidRPr="7B005DFD">
          <w:rPr>
            <w:rStyle w:val="Hyperlink"/>
            <w:rFonts w:ascii="Calibri" w:eastAsia="Calibri" w:hAnsi="Calibri" w:cs="Calibri"/>
            <w:sz w:val="24"/>
            <w:szCs w:val="24"/>
          </w:rPr>
          <w:t>https://connect.eani.org.uk/school</w:t>
        </w:r>
      </w:hyperlink>
      <w:r w:rsidR="209FE84A" w:rsidRPr="7B005DFD">
        <w:rPr>
          <w:b/>
          <w:bCs/>
        </w:rPr>
        <w:t xml:space="preserve"> </w:t>
      </w:r>
      <w:r w:rsidRPr="7B005DFD">
        <w:rPr>
          <w:b/>
          <w:bCs/>
        </w:rPr>
        <w:t>and complete the following steps</w:t>
      </w:r>
      <w:r w:rsidR="00202A56">
        <w:rPr>
          <w:b/>
          <w:bCs/>
        </w:rPr>
        <w:t>:</w:t>
      </w:r>
    </w:p>
    <w:tbl>
      <w:tblPr>
        <w:tblW w:w="0" w:type="auto"/>
        <w:tblCellSpacing w:w="15" w:type="dxa"/>
        <w:tblInd w:w="750" w:type="dxa"/>
        <w:tblCellMar>
          <w:left w:w="0" w:type="dxa"/>
          <w:bottom w:w="300" w:type="dxa"/>
          <w:right w:w="0" w:type="dxa"/>
        </w:tblCellMar>
        <w:tblLook w:val="04A0" w:firstRow="1" w:lastRow="0" w:firstColumn="1" w:lastColumn="0" w:noHBand="0" w:noVBand="1"/>
      </w:tblPr>
      <w:tblGrid>
        <w:gridCol w:w="7940"/>
      </w:tblGrid>
      <w:tr w:rsidR="00CB64ED" w:rsidRPr="00CB64ED" w14:paraId="2105999D" w14:textId="77777777" w:rsidTr="0022624B">
        <w:trPr>
          <w:tblCellSpacing w:w="15" w:type="dxa"/>
        </w:trPr>
        <w:tc>
          <w:tcPr>
            <w:tcW w:w="0" w:type="auto"/>
            <w:vAlign w:val="center"/>
            <w:hideMark/>
          </w:tcPr>
          <w:p w14:paraId="1273D877" w14:textId="4C9884D1" w:rsidR="00CB64ED" w:rsidRPr="00CB64ED" w:rsidRDefault="00CB64ED" w:rsidP="0084118E">
            <w:pPr>
              <w:numPr>
                <w:ilvl w:val="0"/>
                <w:numId w:val="31"/>
              </w:numPr>
              <w:shd w:val="clear" w:color="auto" w:fill="F2F2F2" w:themeFill="background1" w:themeFillShade="F2"/>
              <w:ind w:left="284" w:right="543"/>
              <w:rPr>
                <w:rFonts w:cstheme="minorHAnsi"/>
              </w:rPr>
            </w:pPr>
            <w:r w:rsidRPr="00CB64ED">
              <w:rPr>
                <w:rFonts w:cstheme="minorHAnsi"/>
              </w:rPr>
              <w:t>Navigate to the ‘Statutory Assessment’ page</w:t>
            </w:r>
            <w:r w:rsidR="00202A56">
              <w:rPr>
                <w:rFonts w:cstheme="minorHAnsi"/>
              </w:rPr>
              <w:t>,</w:t>
            </w:r>
          </w:p>
          <w:p w14:paraId="01441B4F" w14:textId="122C234A" w:rsidR="00CB64ED" w:rsidRPr="00CB64ED" w:rsidRDefault="00CB64ED" w:rsidP="0084118E">
            <w:pPr>
              <w:numPr>
                <w:ilvl w:val="0"/>
                <w:numId w:val="31"/>
              </w:numPr>
              <w:shd w:val="clear" w:color="auto" w:fill="F2F2F2" w:themeFill="background1" w:themeFillShade="F2"/>
              <w:ind w:left="284" w:right="543"/>
              <w:rPr>
                <w:rFonts w:cstheme="minorHAnsi"/>
              </w:rPr>
            </w:pPr>
            <w:r w:rsidRPr="00CB64ED">
              <w:rPr>
                <w:rFonts w:cstheme="minorHAnsi"/>
              </w:rPr>
              <w:t>Click on the referral number on the table to open the referral</w:t>
            </w:r>
            <w:r w:rsidR="00202A56">
              <w:rPr>
                <w:rFonts w:cstheme="minorHAnsi"/>
              </w:rPr>
              <w:t>,</w:t>
            </w:r>
          </w:p>
          <w:p w14:paraId="2CD86384" w14:textId="42528DCC" w:rsidR="00CB64ED" w:rsidRPr="00CB64ED" w:rsidRDefault="00CB64ED" w:rsidP="0084118E">
            <w:pPr>
              <w:numPr>
                <w:ilvl w:val="0"/>
                <w:numId w:val="31"/>
              </w:numPr>
              <w:shd w:val="clear" w:color="auto" w:fill="F2F2F2" w:themeFill="background1" w:themeFillShade="F2"/>
              <w:ind w:left="284" w:right="543"/>
              <w:rPr>
                <w:rFonts w:cstheme="minorHAnsi"/>
              </w:rPr>
            </w:pPr>
            <w:r w:rsidRPr="00CB64ED">
              <w:rPr>
                <w:rFonts w:cstheme="minorHAnsi"/>
              </w:rPr>
              <w:t>Review the Proposed Statement and supporting professional advice</w:t>
            </w:r>
            <w:r w:rsidR="00202A56">
              <w:rPr>
                <w:rFonts w:cstheme="minorHAnsi"/>
              </w:rPr>
              <w:t>,</w:t>
            </w:r>
          </w:p>
          <w:p w14:paraId="046E932D" w14:textId="7416A29F" w:rsidR="00CB64ED" w:rsidRPr="00CB64ED" w:rsidRDefault="00CB64ED" w:rsidP="0084118E">
            <w:pPr>
              <w:numPr>
                <w:ilvl w:val="0"/>
                <w:numId w:val="31"/>
              </w:numPr>
              <w:shd w:val="clear" w:color="auto" w:fill="F2F2F2" w:themeFill="background1" w:themeFillShade="F2"/>
              <w:ind w:left="284" w:right="543"/>
              <w:rPr>
                <w:rFonts w:cstheme="minorHAnsi"/>
              </w:rPr>
            </w:pPr>
            <w:r w:rsidRPr="00CB64ED">
              <w:rPr>
                <w:rFonts w:cstheme="minorHAnsi"/>
              </w:rPr>
              <w:t>Complete the ‘School Consultation Form’ in the ‘School Consultation’ section</w:t>
            </w:r>
            <w:r w:rsidR="00202A56">
              <w:rPr>
                <w:rFonts w:cstheme="minorHAnsi"/>
              </w:rPr>
              <w:t>,</w:t>
            </w:r>
          </w:p>
          <w:p w14:paraId="2110EA9F" w14:textId="3E8D44E3" w:rsidR="00CB64ED" w:rsidRPr="00CB64ED" w:rsidRDefault="00CB64ED" w:rsidP="0084118E">
            <w:pPr>
              <w:numPr>
                <w:ilvl w:val="0"/>
                <w:numId w:val="31"/>
              </w:numPr>
              <w:shd w:val="clear" w:color="auto" w:fill="F2F2F2" w:themeFill="background1" w:themeFillShade="F2"/>
              <w:ind w:left="284" w:right="543"/>
              <w:rPr>
                <w:rFonts w:cstheme="minorHAnsi"/>
              </w:rPr>
            </w:pPr>
            <w:r w:rsidRPr="00CB64ED">
              <w:rPr>
                <w:rFonts w:cstheme="minorHAnsi"/>
              </w:rPr>
              <w:lastRenderedPageBreak/>
              <w:t>Select ‘Submit’ once all details have been recorded</w:t>
            </w:r>
            <w:r w:rsidR="00202A56">
              <w:rPr>
                <w:rFonts w:cstheme="minorHAnsi"/>
              </w:rPr>
              <w:t>.</w:t>
            </w:r>
          </w:p>
        </w:tc>
      </w:tr>
    </w:tbl>
    <w:p w14:paraId="6EE2CE92"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lastRenderedPageBreak/>
        <w:t xml:space="preserve">If you do not respond to the Education Authority within 15 days of receipt of this email, the Education Authority will proceed on the basis that you have no comments to </w:t>
      </w:r>
      <w:proofErr w:type="gramStart"/>
      <w:r w:rsidRPr="00CB64ED">
        <w:rPr>
          <w:rFonts w:cstheme="minorHAnsi"/>
        </w:rPr>
        <w:t>make</w:t>
      </w:r>
      <w:proofErr w:type="gramEnd"/>
      <w:r w:rsidRPr="00CB64ED">
        <w:rPr>
          <w:rFonts w:cstheme="minorHAnsi"/>
        </w:rPr>
        <w:t xml:space="preserve"> and the name of your school will be specified in Part 4 of the Statement of Special Educational Needs.</w:t>
      </w:r>
    </w:p>
    <w:p w14:paraId="586A0622" w14:textId="43C7CAAC" w:rsidR="00CB64ED" w:rsidRPr="00CB64ED" w:rsidRDefault="00CB64ED" w:rsidP="0084118E">
      <w:pPr>
        <w:shd w:val="clear" w:color="auto" w:fill="F2F2F2" w:themeFill="background1" w:themeFillShade="F2"/>
        <w:ind w:left="284" w:right="543"/>
        <w:rPr>
          <w:rFonts w:cstheme="minorHAnsi"/>
        </w:rPr>
      </w:pPr>
      <w:r w:rsidRPr="00CB64ED">
        <w:rPr>
          <w:rFonts w:cstheme="minorHAnsi"/>
        </w:rPr>
        <w:t xml:space="preserve">Yours sincerely </w:t>
      </w:r>
    </w:p>
    <w:p w14:paraId="767A268E" w14:textId="77777777" w:rsidR="00CB64ED" w:rsidRPr="00CB64ED" w:rsidRDefault="00CB64ED" w:rsidP="0084118E">
      <w:pPr>
        <w:shd w:val="clear" w:color="auto" w:fill="F2F2F2" w:themeFill="background1" w:themeFillShade="F2"/>
        <w:ind w:left="284" w:right="543"/>
        <w:rPr>
          <w:rFonts w:cstheme="minorHAnsi"/>
        </w:rPr>
      </w:pPr>
      <w:r w:rsidRPr="00CB64ED">
        <w:rPr>
          <w:rFonts w:cstheme="minorHAnsi"/>
        </w:rPr>
        <w:t>SEN Link Officer</w:t>
      </w:r>
    </w:p>
    <w:p w14:paraId="6B05DC7F" w14:textId="32C5C7DD" w:rsidR="00BA7675" w:rsidRPr="002C307E" w:rsidRDefault="00BA7675" w:rsidP="008677EC">
      <w:pPr>
        <w:rPr>
          <w:rFonts w:cstheme="minorHAnsi"/>
        </w:rPr>
      </w:pPr>
    </w:p>
    <w:p w14:paraId="16DAD168" w14:textId="77777777" w:rsidR="00BA7675" w:rsidRPr="002C307E" w:rsidRDefault="00BA7675" w:rsidP="008677EC">
      <w:pPr>
        <w:rPr>
          <w:rFonts w:cstheme="minorHAnsi"/>
        </w:rPr>
      </w:pPr>
    </w:p>
    <w:p w14:paraId="429ECF29" w14:textId="47FCCF44" w:rsidR="00BA7675" w:rsidRPr="000E0A48" w:rsidRDefault="00BA7675" w:rsidP="000E0A48">
      <w:pPr>
        <w:rPr>
          <w:rFonts w:cstheme="minorHAnsi"/>
          <w:sz w:val="24"/>
          <w:szCs w:val="24"/>
        </w:rPr>
      </w:pPr>
      <w:r w:rsidRPr="002C307E">
        <w:rPr>
          <w:rFonts w:cstheme="minorHAnsi"/>
          <w:sz w:val="24"/>
          <w:szCs w:val="24"/>
        </w:rPr>
        <w:t xml:space="preserve">School logs into EA Connect portal and navigates to </w:t>
      </w:r>
      <w:r w:rsidRPr="002C307E">
        <w:rPr>
          <w:rFonts w:cstheme="minorHAnsi"/>
          <w:b/>
          <w:bCs/>
          <w:sz w:val="24"/>
          <w:szCs w:val="24"/>
        </w:rPr>
        <w:t>School Consultation</w:t>
      </w:r>
      <w:r w:rsidRPr="002C307E">
        <w:rPr>
          <w:rFonts w:cstheme="minorHAnsi"/>
          <w:sz w:val="24"/>
          <w:szCs w:val="24"/>
        </w:rPr>
        <w:t xml:space="preserve"> section</w:t>
      </w:r>
      <w:r w:rsidR="000E0A48">
        <w:rPr>
          <w:rFonts w:cstheme="minorHAnsi"/>
          <w:sz w:val="24"/>
          <w:szCs w:val="24"/>
        </w:rPr>
        <w:t>.</w:t>
      </w:r>
    </w:p>
    <w:p w14:paraId="2CFAD365" w14:textId="3E6DE2C1" w:rsidR="00BA7675" w:rsidRPr="002C307E" w:rsidRDefault="00943AE0" w:rsidP="00BA7675">
      <w:pPr>
        <w:rPr>
          <w:rFonts w:cstheme="minorHAnsi"/>
          <w:sz w:val="24"/>
          <w:szCs w:val="24"/>
        </w:rPr>
      </w:pPr>
      <w:r w:rsidRPr="00943AE0">
        <w:rPr>
          <w:rFonts w:cstheme="minorHAnsi"/>
          <w:noProof/>
          <w:sz w:val="24"/>
          <w:szCs w:val="24"/>
        </w:rPr>
        <w:drawing>
          <wp:inline distT="0" distB="0" distL="0" distR="0" wp14:anchorId="18A0D59D" wp14:editId="73BC047A">
            <wp:extent cx="6645910" cy="1499235"/>
            <wp:effectExtent l="19050" t="19050" r="21590" b="24765"/>
            <wp:docPr id="1260520038" name="Picture 1" descr="Image displaying the School consultation section. the school consultation button is displayed for the school 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520038" name="Picture 1" descr="Image displaying the School consultation section. the school consultation button is displayed for the school user."/>
                    <pic:cNvPicPr/>
                  </pic:nvPicPr>
                  <pic:blipFill>
                    <a:blip r:embed="rId24"/>
                    <a:stretch>
                      <a:fillRect/>
                    </a:stretch>
                  </pic:blipFill>
                  <pic:spPr>
                    <a:xfrm>
                      <a:off x="0" y="0"/>
                      <a:ext cx="6645910" cy="1499235"/>
                    </a:xfrm>
                    <a:prstGeom prst="rect">
                      <a:avLst/>
                    </a:prstGeom>
                    <a:ln w="19050">
                      <a:solidFill>
                        <a:schemeClr val="tx1"/>
                      </a:solidFill>
                    </a:ln>
                  </pic:spPr>
                </pic:pic>
              </a:graphicData>
            </a:graphic>
          </wp:inline>
        </w:drawing>
      </w:r>
    </w:p>
    <w:p w14:paraId="767D824E" w14:textId="77777777" w:rsidR="000E0A48" w:rsidRDefault="00BA7675" w:rsidP="62D15474">
      <w:pPr>
        <w:rPr>
          <w:b/>
          <w:bCs/>
          <w:sz w:val="24"/>
          <w:szCs w:val="24"/>
        </w:rPr>
      </w:pPr>
      <w:r w:rsidRPr="634E8F89">
        <w:rPr>
          <w:sz w:val="24"/>
          <w:szCs w:val="24"/>
        </w:rPr>
        <w:t xml:space="preserve">A form will appear for the school to complete and can select to </w:t>
      </w:r>
      <w:r w:rsidRPr="634E8F89">
        <w:rPr>
          <w:b/>
          <w:bCs/>
          <w:sz w:val="24"/>
          <w:szCs w:val="24"/>
        </w:rPr>
        <w:t>Save and Close or Submit</w:t>
      </w:r>
      <w:r w:rsidR="000E0A48">
        <w:rPr>
          <w:b/>
          <w:bCs/>
          <w:sz w:val="24"/>
          <w:szCs w:val="24"/>
        </w:rPr>
        <w:t>.</w:t>
      </w:r>
    </w:p>
    <w:p w14:paraId="0667B5B9" w14:textId="40E29FB8" w:rsidR="00BA7675" w:rsidRPr="002C307E" w:rsidRDefault="007A0C09" w:rsidP="007A0C09">
      <w:pPr>
        <w:jc w:val="center"/>
      </w:pPr>
      <w:r w:rsidRPr="007A0C09">
        <w:rPr>
          <w:noProof/>
        </w:rPr>
        <w:lastRenderedPageBreak/>
        <w:drawing>
          <wp:inline distT="0" distB="0" distL="0" distR="0" wp14:anchorId="51161F59" wp14:editId="386D20A5">
            <wp:extent cx="6191062" cy="6429180"/>
            <wp:effectExtent l="19050" t="19050" r="19685" b="10160"/>
            <wp:docPr id="161643621" name="Picture 1" descr="Image is of the School consultation form. There are three questions with yes no radio buttons and free text fields. Save and close button and Save buttons are in blue and are positioned below the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3621" name="Picture 1" descr="Image is of the School consultation form. There are three questions with yes no radio buttons and free text fields. Save and close button and Save buttons are in blue and are positioned below the questions."/>
                    <pic:cNvPicPr/>
                  </pic:nvPicPr>
                  <pic:blipFill>
                    <a:blip r:embed="rId25"/>
                    <a:stretch>
                      <a:fillRect/>
                    </a:stretch>
                  </pic:blipFill>
                  <pic:spPr>
                    <a:xfrm>
                      <a:off x="0" y="0"/>
                      <a:ext cx="6202209" cy="6440756"/>
                    </a:xfrm>
                    <a:prstGeom prst="rect">
                      <a:avLst/>
                    </a:prstGeom>
                    <a:ln w="19050">
                      <a:solidFill>
                        <a:srgbClr val="000000"/>
                      </a:solidFill>
                    </a:ln>
                  </pic:spPr>
                </pic:pic>
              </a:graphicData>
            </a:graphic>
          </wp:inline>
        </w:drawing>
      </w:r>
    </w:p>
    <w:p w14:paraId="1221186E" w14:textId="77777777" w:rsidR="00BA7675" w:rsidRPr="002C307E" w:rsidRDefault="00BA7675" w:rsidP="00BA7675">
      <w:pPr>
        <w:rPr>
          <w:rFonts w:cstheme="minorHAnsi"/>
          <w:sz w:val="24"/>
          <w:szCs w:val="24"/>
        </w:rPr>
      </w:pPr>
    </w:p>
    <w:p w14:paraId="7BDA63CF" w14:textId="40C39780" w:rsidR="00BA7675" w:rsidRPr="002C307E" w:rsidRDefault="70E384FF" w:rsidP="62D15474">
      <w:r w:rsidRPr="7B005DFD">
        <w:rPr>
          <w:rFonts w:ascii="Calibri" w:eastAsia="Calibri" w:hAnsi="Calibri" w:cs="Arial"/>
        </w:rPr>
        <w:t>Following the consultation process, the Education Authority may determine to name your school in the child’s Statement. Should this occur, you will receive formal notification</w:t>
      </w:r>
      <w:r w:rsidR="198F8734" w:rsidRPr="7B005DFD">
        <w:rPr>
          <w:rFonts w:ascii="Calibri" w:eastAsia="Calibri" w:hAnsi="Calibri" w:cs="Arial"/>
        </w:rPr>
        <w:t xml:space="preserve"> (example email below)</w:t>
      </w:r>
      <w:r w:rsidRPr="7B005DFD">
        <w:rPr>
          <w:rFonts w:ascii="Calibri" w:eastAsia="Calibri" w:hAnsi="Calibri" w:cs="Arial"/>
        </w:rPr>
        <w:t xml:space="preserve">, and the Education Authority will provide a response addressing the concerns outlined in your submitted consultation form. </w:t>
      </w:r>
    </w:p>
    <w:p w14:paraId="229E89A3" w14:textId="3CBB3D32" w:rsidR="00BA7675" w:rsidRPr="002C307E" w:rsidRDefault="005307BE" w:rsidP="62D15474">
      <w:pPr>
        <w:rPr>
          <w:rFonts w:ascii="Calibri" w:eastAsia="Calibri" w:hAnsi="Calibri" w:cs="Arial"/>
          <w:b/>
          <w:bCs/>
        </w:rPr>
      </w:pPr>
      <w:r w:rsidRPr="62D15474">
        <w:rPr>
          <w:rFonts w:ascii="Calibri" w:eastAsia="Calibri" w:hAnsi="Calibri" w:cs="Arial"/>
        </w:rPr>
        <w:t>Subject:</w:t>
      </w:r>
      <w:r w:rsidRPr="62D15474">
        <w:rPr>
          <w:rFonts w:ascii="Calibri" w:eastAsia="Calibri" w:hAnsi="Calibri" w:cs="Arial"/>
          <w:b/>
          <w:bCs/>
        </w:rPr>
        <w:t xml:space="preserve"> Notification of Placement Decision Following Consultation </w:t>
      </w:r>
      <w:r w:rsidR="5C167784" w:rsidRPr="7B005DFD">
        <w:rPr>
          <w:rFonts w:ascii="Calibri" w:eastAsia="Calibri" w:hAnsi="Calibri" w:cs="Arial"/>
          <w:b/>
          <w:bCs/>
        </w:rPr>
        <w:t>SAR260000</w:t>
      </w:r>
    </w:p>
    <w:p w14:paraId="220A4084" w14:textId="638E37A7"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“Dear Principal/SENCo</w:t>
      </w:r>
    </w:p>
    <w:p w14:paraId="00478FB1" w14:textId="3BD54604"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I refer to your response to the Education Authority’s (EA) consultation for placement for &lt;</w:t>
      </w:r>
      <w:r w:rsidRPr="62D15474">
        <w:rPr>
          <w:rFonts w:ascii="Calibri" w:eastAsia="Calibri" w:hAnsi="Calibri" w:cs="Arial"/>
          <w:i/>
          <w:iCs/>
        </w:rPr>
        <w:t>pupil forename and surname</w:t>
      </w:r>
      <w:r w:rsidRPr="62D15474">
        <w:rPr>
          <w:rFonts w:ascii="Calibri" w:eastAsia="Calibri" w:hAnsi="Calibri" w:cs="Arial"/>
        </w:rPr>
        <w:t>&gt;, &lt;</w:t>
      </w:r>
      <w:r w:rsidRPr="62D15474">
        <w:rPr>
          <w:rFonts w:ascii="Calibri" w:eastAsia="Calibri" w:hAnsi="Calibri" w:cs="Arial"/>
          <w:i/>
          <w:iCs/>
        </w:rPr>
        <w:t>DOB</w:t>
      </w:r>
      <w:r w:rsidRPr="62D15474">
        <w:rPr>
          <w:rFonts w:ascii="Calibri" w:eastAsia="Calibri" w:hAnsi="Calibri" w:cs="Arial"/>
        </w:rPr>
        <w:t xml:space="preserve">&gt;. </w:t>
      </w:r>
    </w:p>
    <w:p w14:paraId="1E59A218" w14:textId="38DFFB5F"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lastRenderedPageBreak/>
        <w:t>The EA’s Statutory Assessment &amp; Review Service (SARS) notes that the school is of the view that a place cannot be arranged for &lt;</w:t>
      </w:r>
      <w:r w:rsidRPr="62D15474">
        <w:rPr>
          <w:rFonts w:ascii="Calibri" w:eastAsia="Calibri" w:hAnsi="Calibri" w:cs="Arial"/>
          <w:i/>
          <w:iCs/>
        </w:rPr>
        <w:t xml:space="preserve"> pupil forename and surname</w:t>
      </w:r>
      <w:r w:rsidRPr="62D15474">
        <w:rPr>
          <w:rFonts w:ascii="Calibri" w:eastAsia="Calibri" w:hAnsi="Calibri" w:cs="Arial"/>
        </w:rPr>
        <w:t>&gt;.</w:t>
      </w:r>
    </w:p>
    <w:p w14:paraId="4D6C8FDB" w14:textId="347CA67B"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The placement of children with a Statement of Special Educational Needs is managed by the Statutory Assessment and Review Service (SARS) in accordance with the legislative requirements provided for by the Education and Libraries (Northern Ireland) Order 1986 and the Education (Northern Ireland) Order 1996.  Article 44 of the Education and Libraries (Northern Ireland) Order 1986 sets out the general principle that:</w:t>
      </w:r>
    </w:p>
    <w:p w14:paraId="51FF7CE5" w14:textId="569722E6"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w:t>
      </w:r>
      <w:proofErr w:type="gramStart"/>
      <w:r w:rsidRPr="62D15474">
        <w:rPr>
          <w:rFonts w:ascii="Calibri" w:eastAsia="Calibri" w:hAnsi="Calibri" w:cs="Arial"/>
        </w:rPr>
        <w:t>so</w:t>
      </w:r>
      <w:proofErr w:type="gramEnd"/>
      <w:r w:rsidRPr="62D15474">
        <w:rPr>
          <w:rFonts w:ascii="Calibri" w:eastAsia="Calibri" w:hAnsi="Calibri" w:cs="Arial"/>
        </w:rPr>
        <w:t xml:space="preserve"> far as is compatible with the provision of efficient instruction and training and the avoidance of unreasonable public expenditure, pupils shall be educated in accordance with the wishes of their parents’.</w:t>
      </w:r>
    </w:p>
    <w:p w14:paraId="002AB035" w14:textId="41942F20"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Paragraph 5 of Schedule 2 to the Education (Northern Ireland) Order 1996 provides as follows:</w:t>
      </w:r>
    </w:p>
    <w:p w14:paraId="35599792" w14:textId="0CC4D566"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 xml:space="preserve">Where (the authority) makes a statement in a case where the parent of the child concerned has expressed a preference in pursuance of such arrangements as to the grant-aided school at which he wishes education to be provided for his child, the (authority) </w:t>
      </w:r>
      <w:r w:rsidRPr="62D15474">
        <w:rPr>
          <w:rFonts w:ascii="Calibri" w:eastAsia="Calibri" w:hAnsi="Calibri" w:cs="Arial"/>
          <w:b/>
          <w:bCs/>
          <w:u w:val="single"/>
        </w:rPr>
        <w:t>shall</w:t>
      </w:r>
      <w:r w:rsidRPr="62D15474">
        <w:rPr>
          <w:rFonts w:ascii="Calibri" w:eastAsia="Calibri" w:hAnsi="Calibri" w:cs="Arial"/>
        </w:rPr>
        <w:t xml:space="preserve"> specify the name of that school in the statement unless -</w:t>
      </w:r>
    </w:p>
    <w:p w14:paraId="45EE30EC" w14:textId="497F0A80"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The school is unsuitable to the child’s age, ability or aptitude or to his special educational needs, or,</w:t>
      </w:r>
    </w:p>
    <w:p w14:paraId="23C3C302" w14:textId="657F181C"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The attendance of the child at the school would be incompatible with the provision of efficient education for the children with whom he would be educated or the efficient use of resources.</w:t>
      </w:r>
    </w:p>
    <w:p w14:paraId="7873422E" w14:textId="2BD5290F"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The second of the two exceptions is only available to the Board of Governors of the school if it can be shown that there are no reasonable steps that could have been taken to prevent the admission of the pupil with a statement of special educational needs being incompatible with the provision of efficient education for other children. The threshold established through Case Law in terms of incompatibility with the efficient use of resources or incompatibility with efficient instruction is extremely high. The Education Authority must name the parents’ preferred school in Part 4 of the statement unless there is clear evidence that there are no reasonable steps that could be taken to prevent such an incompatibility.</w:t>
      </w:r>
    </w:p>
    <w:p w14:paraId="24FA5F3C" w14:textId="2A6DEDA9"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Having considered the reasons outlined in the returned consultation form, the EA would wish to address the concerns raised as follows:</w:t>
      </w:r>
    </w:p>
    <w:p w14:paraId="74BEC656" w14:textId="746C3BA3" w:rsidR="00BA7675" w:rsidRPr="002C307E" w:rsidRDefault="005307BE" w:rsidP="003C5FB4">
      <w:pPr>
        <w:shd w:val="clear" w:color="auto" w:fill="F2F2F2" w:themeFill="background1" w:themeFillShade="F2"/>
        <w:ind w:left="720"/>
        <w:rPr>
          <w:rFonts w:ascii="Calibri" w:eastAsia="Calibri" w:hAnsi="Calibri" w:cs="Arial"/>
        </w:rPr>
      </w:pPr>
      <w:r w:rsidRPr="7B005DFD">
        <w:rPr>
          <w:rFonts w:ascii="Calibri" w:eastAsia="Calibri" w:hAnsi="Calibri" w:cs="Arial"/>
        </w:rPr>
        <w:t>&lt;</w:t>
      </w:r>
      <w:r w:rsidR="69197BD4" w:rsidRPr="7B005DFD">
        <w:rPr>
          <w:rFonts w:ascii="Calibri" w:eastAsia="Calibri" w:hAnsi="Calibri" w:cs="Arial"/>
        </w:rPr>
        <w:t>Reason(s) added here&gt;</w:t>
      </w:r>
    </w:p>
    <w:p w14:paraId="0932196D" w14:textId="100FFCA4"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 xml:space="preserve">SARS therefore considers that </w:t>
      </w:r>
      <w:r w:rsidRPr="62D15474">
        <w:rPr>
          <w:rFonts w:ascii="Calibri" w:eastAsia="Calibri" w:hAnsi="Calibri" w:cs="Arial"/>
          <w:i/>
          <w:iCs/>
        </w:rPr>
        <w:t>&lt;pupil forename and surname&gt;</w:t>
      </w:r>
      <w:r w:rsidRPr="62D15474">
        <w:rPr>
          <w:rFonts w:ascii="Calibri" w:eastAsia="Calibri" w:hAnsi="Calibri" w:cs="Arial"/>
        </w:rPr>
        <w:t xml:space="preserve"> would be appropriately placed in &lt;</w:t>
      </w:r>
      <w:r w:rsidRPr="62D15474">
        <w:rPr>
          <w:rFonts w:ascii="Calibri" w:eastAsia="Calibri" w:hAnsi="Calibri" w:cs="Arial"/>
          <w:i/>
          <w:iCs/>
        </w:rPr>
        <w:t xml:space="preserve"> School Name</w:t>
      </w:r>
      <w:r w:rsidRPr="62D15474">
        <w:rPr>
          <w:rFonts w:ascii="Calibri" w:eastAsia="Calibri" w:hAnsi="Calibri" w:cs="Arial"/>
        </w:rPr>
        <w:t xml:space="preserve">&gt; and that their special educational needs can be met through the provision as outlined in their statement of special educational needs. </w:t>
      </w:r>
    </w:p>
    <w:p w14:paraId="0955D1DA" w14:textId="459BBD06"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 xml:space="preserve">SARS will proceed to issue a Final/Amended Statement of Special Educational Needs naming </w:t>
      </w:r>
      <w:r w:rsidRPr="62D15474">
        <w:rPr>
          <w:rFonts w:ascii="Calibri" w:eastAsia="Calibri" w:hAnsi="Calibri" w:cs="Arial"/>
          <w:i/>
          <w:iCs/>
        </w:rPr>
        <w:t>&lt;school&gt;</w:t>
      </w:r>
      <w:r w:rsidRPr="62D15474">
        <w:rPr>
          <w:rFonts w:ascii="Calibri" w:eastAsia="Calibri" w:hAnsi="Calibri" w:cs="Arial"/>
        </w:rPr>
        <w:t xml:space="preserve"> in Part 4 and confirm placement for &lt;pupil forename&gt; to their parents.  </w:t>
      </w:r>
      <w:r w:rsidRPr="7B005DFD">
        <w:rPr>
          <w:rFonts w:ascii="Calibri" w:eastAsia="Calibri" w:hAnsi="Calibri" w:cs="Arial"/>
        </w:rPr>
        <w:t>&lt;</w:t>
      </w:r>
      <w:r w:rsidR="64F18D65" w:rsidRPr="7B005DFD">
        <w:rPr>
          <w:rFonts w:ascii="Calibri" w:eastAsia="Calibri" w:hAnsi="Calibri" w:cs="Arial"/>
          <w:i/>
          <w:iCs/>
        </w:rPr>
        <w:t>Pupil</w:t>
      </w:r>
      <w:r w:rsidRPr="62D15474">
        <w:rPr>
          <w:rFonts w:ascii="Calibri" w:eastAsia="Calibri" w:hAnsi="Calibri" w:cs="Arial"/>
          <w:i/>
          <w:iCs/>
        </w:rPr>
        <w:t xml:space="preserve"> forename&gt;</w:t>
      </w:r>
      <w:r w:rsidRPr="62D15474">
        <w:rPr>
          <w:rFonts w:ascii="Calibri" w:eastAsia="Calibri" w:hAnsi="Calibri" w:cs="Arial"/>
        </w:rPr>
        <w:t>'s special educational needs and progress will continue to be monitored and kept under review through the Annual Review process.</w:t>
      </w:r>
    </w:p>
    <w:p w14:paraId="29136CE8" w14:textId="72F5E70C" w:rsidR="00BA7675" w:rsidRPr="002C307E"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 xml:space="preserve">Yours sincerely </w:t>
      </w:r>
    </w:p>
    <w:p w14:paraId="358E899D" w14:textId="5D7E3F78" w:rsidR="00BA7675" w:rsidRPr="00A77769" w:rsidRDefault="005307BE" w:rsidP="003C5FB4">
      <w:pPr>
        <w:shd w:val="clear" w:color="auto" w:fill="F2F2F2" w:themeFill="background1" w:themeFillShade="F2"/>
        <w:ind w:left="720"/>
        <w:rPr>
          <w:rFonts w:ascii="Calibri" w:eastAsia="Calibri" w:hAnsi="Calibri" w:cs="Arial"/>
        </w:rPr>
      </w:pPr>
      <w:r w:rsidRPr="62D15474">
        <w:rPr>
          <w:rFonts w:ascii="Calibri" w:eastAsia="Calibri" w:hAnsi="Calibri" w:cs="Arial"/>
        </w:rPr>
        <w:t xml:space="preserve">SEN Link Officer  </w:t>
      </w:r>
    </w:p>
    <w:p w14:paraId="12A24DE6" w14:textId="3068A18F" w:rsidR="00BA7675" w:rsidRDefault="00BA7675" w:rsidP="00A77769">
      <w:pPr>
        <w:pStyle w:val="Heading1"/>
        <w:rPr>
          <w:rFonts w:asciiTheme="minorHAnsi" w:hAnsiTheme="minorHAnsi" w:cstheme="minorHAnsi"/>
          <w:b/>
          <w:bCs/>
        </w:rPr>
      </w:pPr>
      <w:r w:rsidRPr="002C307E">
        <w:rPr>
          <w:rFonts w:asciiTheme="minorHAnsi" w:hAnsiTheme="minorHAnsi" w:cstheme="minorHAnsi"/>
          <w:b/>
          <w:bCs/>
        </w:rPr>
        <w:t>Final Statement issued</w:t>
      </w:r>
    </w:p>
    <w:p w14:paraId="68B43E86" w14:textId="77777777" w:rsidR="00A77769" w:rsidRPr="00A77769" w:rsidRDefault="00A77769" w:rsidP="00A77769"/>
    <w:p w14:paraId="61EE632E" w14:textId="66FA32D8" w:rsidR="00BA7675" w:rsidRPr="002C307E" w:rsidRDefault="00BA7675" w:rsidP="00BA7675">
      <w:pPr>
        <w:rPr>
          <w:rFonts w:cstheme="minorHAnsi"/>
          <w:sz w:val="24"/>
          <w:szCs w:val="24"/>
        </w:rPr>
      </w:pPr>
      <w:r w:rsidRPr="002C307E">
        <w:rPr>
          <w:rFonts w:cstheme="minorHAnsi"/>
          <w:sz w:val="24"/>
          <w:szCs w:val="24"/>
        </w:rPr>
        <w:t xml:space="preserve">The </w:t>
      </w:r>
      <w:r w:rsidRPr="002C307E">
        <w:rPr>
          <w:rFonts w:cstheme="minorHAnsi"/>
          <w:b/>
          <w:bCs/>
          <w:sz w:val="24"/>
          <w:szCs w:val="24"/>
          <w:u w:val="single"/>
        </w:rPr>
        <w:t>current and new school</w:t>
      </w:r>
      <w:r w:rsidRPr="002C307E">
        <w:rPr>
          <w:rFonts w:cstheme="minorHAnsi"/>
          <w:sz w:val="24"/>
          <w:szCs w:val="24"/>
        </w:rPr>
        <w:t xml:space="preserve"> will be sent </w:t>
      </w:r>
      <w:r w:rsidR="00D82216" w:rsidRPr="002C307E">
        <w:rPr>
          <w:rFonts w:cstheme="minorHAnsi"/>
          <w:sz w:val="24"/>
          <w:szCs w:val="24"/>
        </w:rPr>
        <w:t>emails</w:t>
      </w:r>
      <w:r w:rsidRPr="002C307E">
        <w:rPr>
          <w:rFonts w:cstheme="minorHAnsi"/>
          <w:sz w:val="24"/>
          <w:szCs w:val="24"/>
        </w:rPr>
        <w:t xml:space="preserve"> to confirm the final statement for the pupil</w:t>
      </w:r>
      <w:r w:rsidR="00A77769">
        <w:rPr>
          <w:rFonts w:cstheme="minorHAnsi"/>
          <w:sz w:val="24"/>
          <w:szCs w:val="24"/>
        </w:rPr>
        <w:t>.</w:t>
      </w:r>
    </w:p>
    <w:p w14:paraId="38596937" w14:textId="277D68C1" w:rsidR="00D82216" w:rsidRPr="002C307E" w:rsidRDefault="00D82216" w:rsidP="572B36BC">
      <w:pPr>
        <w:rPr>
          <w:rFonts w:cstheme="minorHAnsi"/>
          <w:b/>
          <w:bCs/>
          <w:sz w:val="24"/>
          <w:szCs w:val="24"/>
        </w:rPr>
      </w:pPr>
      <w:r w:rsidRPr="002C307E">
        <w:rPr>
          <w:rFonts w:cstheme="minorHAnsi"/>
          <w:b/>
          <w:bCs/>
          <w:sz w:val="24"/>
          <w:szCs w:val="24"/>
        </w:rPr>
        <w:lastRenderedPageBreak/>
        <w:t>Example of email sent to Current School</w:t>
      </w:r>
      <w:r w:rsidR="00A77769">
        <w:rPr>
          <w:rFonts w:cstheme="minorHAnsi"/>
          <w:b/>
          <w:bCs/>
          <w:sz w:val="24"/>
          <w:szCs w:val="24"/>
        </w:rPr>
        <w:t>:</w:t>
      </w:r>
    </w:p>
    <w:p w14:paraId="1F2FFFFF" w14:textId="0B335E57" w:rsidR="0092380D" w:rsidRPr="0092380D" w:rsidRDefault="0092380D" w:rsidP="0092380D">
      <w:pPr>
        <w:shd w:val="clear" w:color="auto" w:fill="F2F2F2" w:themeFill="background1" w:themeFillShade="F2"/>
        <w:ind w:left="567" w:right="543"/>
        <w:rPr>
          <w:rFonts w:cstheme="minorHAnsi"/>
        </w:rPr>
      </w:pPr>
      <w:r w:rsidRPr="0092380D">
        <w:rPr>
          <w:rFonts w:cstheme="minorHAnsi"/>
          <w:b/>
          <w:bCs/>
        </w:rPr>
        <w:t>Final Statement of Special Educational Needs SAR2602024</w:t>
      </w:r>
      <w:r w:rsidRPr="0092380D">
        <w:rPr>
          <w:rFonts w:cstheme="minorHAnsi"/>
        </w:rPr>
        <w:br/>
      </w:r>
      <w:r w:rsidRPr="0092380D">
        <w:rPr>
          <w:rFonts w:cstheme="minorHAnsi"/>
        </w:rPr>
        <w:br/>
        <w:t>Dear Principal/SENCo</w:t>
      </w:r>
      <w:r w:rsidRPr="0092380D">
        <w:rPr>
          <w:rFonts w:cstheme="minorHAnsi"/>
        </w:rPr>
        <w:br/>
      </w:r>
      <w:r w:rsidRPr="0092380D">
        <w:rPr>
          <w:rFonts w:cstheme="minorHAnsi"/>
        </w:rPr>
        <w:br/>
        <w:t>The Final Statement of Special Educational Needs for SEN Tester: SAR2602024 is now available.</w:t>
      </w:r>
      <w:r w:rsidRPr="0092380D">
        <w:rPr>
          <w:rFonts w:cstheme="minorHAnsi"/>
        </w:rPr>
        <w:br/>
      </w:r>
      <w:r w:rsidRPr="0092380D">
        <w:rPr>
          <w:rFonts w:cstheme="minorHAnsi"/>
        </w:rPr>
        <w:br/>
        <w:t>You can view the Final Statement and all professional advice received by clicking the secure link below or by logging into EA Connect:</w:t>
      </w:r>
      <w:r w:rsidRPr="0092380D">
        <w:rPr>
          <w:rFonts w:cstheme="minorHAnsi"/>
        </w:rPr>
        <w:br/>
      </w:r>
      <w:r w:rsidRPr="0092380D">
        <w:rPr>
          <w:rFonts w:cstheme="minorHAnsi"/>
        </w:rPr>
        <w:br/>
      </w:r>
      <w:r w:rsidR="002F34B9" w:rsidRPr="002F34B9">
        <w:rPr>
          <w:rFonts w:cstheme="minorHAnsi"/>
        </w:rPr>
        <w:t>https://connect.eani.org.uk/school/</w:t>
      </w:r>
      <w:r w:rsidRPr="0092380D">
        <w:rPr>
          <w:rFonts w:cstheme="minorHAnsi"/>
        </w:rPr>
        <w:br/>
      </w:r>
      <w:r w:rsidRPr="0092380D">
        <w:rPr>
          <w:rFonts w:cstheme="minorHAnsi"/>
        </w:rPr>
        <w:br/>
        <w:t>To ensure the security of the information, you will be asked to enter the child or young person's surname, and date of birth.</w:t>
      </w:r>
      <w:r w:rsidRPr="0092380D">
        <w:rPr>
          <w:rFonts w:cstheme="minorHAnsi"/>
        </w:rPr>
        <w:br/>
      </w:r>
      <w:r w:rsidRPr="0092380D">
        <w:rPr>
          <w:rFonts w:cstheme="minorHAnsi"/>
        </w:rPr>
        <w:br/>
        <w:t>If you have any further queries, please contact me directly.</w:t>
      </w:r>
      <w:r w:rsidRPr="0092380D">
        <w:rPr>
          <w:rFonts w:cstheme="minorHAnsi"/>
        </w:rPr>
        <w:br/>
      </w:r>
      <w:r w:rsidRPr="0092380D">
        <w:rPr>
          <w:rFonts w:cstheme="minorHAnsi"/>
        </w:rPr>
        <w:br/>
        <w:t>Yours sincerely</w:t>
      </w:r>
      <w:r w:rsidRPr="0092380D">
        <w:rPr>
          <w:rFonts w:cstheme="minorHAnsi"/>
        </w:rPr>
        <w:br/>
      </w:r>
      <w:r w:rsidRPr="0092380D">
        <w:rPr>
          <w:rFonts w:cstheme="minorHAnsi"/>
        </w:rPr>
        <w:br/>
        <w:t>SEN Link Officer</w:t>
      </w:r>
    </w:p>
    <w:p w14:paraId="286CAF80" w14:textId="77777777" w:rsidR="00A77769" w:rsidRDefault="00A77769" w:rsidP="00D82216">
      <w:pPr>
        <w:rPr>
          <w:rFonts w:cstheme="minorHAnsi"/>
          <w:b/>
          <w:bCs/>
          <w:sz w:val="24"/>
          <w:szCs w:val="24"/>
        </w:rPr>
      </w:pPr>
    </w:p>
    <w:p w14:paraId="7FEB2547" w14:textId="5EB031A0" w:rsidR="00D82216" w:rsidRPr="00A77769" w:rsidRDefault="00D82216" w:rsidP="00D82216">
      <w:pPr>
        <w:rPr>
          <w:rFonts w:cstheme="minorHAnsi"/>
          <w:b/>
          <w:bCs/>
          <w:sz w:val="24"/>
          <w:szCs w:val="24"/>
        </w:rPr>
      </w:pPr>
      <w:r w:rsidRPr="002C307E">
        <w:rPr>
          <w:rFonts w:cstheme="minorHAnsi"/>
          <w:b/>
          <w:bCs/>
          <w:sz w:val="24"/>
          <w:szCs w:val="24"/>
        </w:rPr>
        <w:t>Example of email sent to New School</w:t>
      </w:r>
      <w:r w:rsidR="00A77769">
        <w:rPr>
          <w:rFonts w:cstheme="minorHAnsi"/>
          <w:b/>
          <w:bCs/>
          <w:sz w:val="24"/>
          <w:szCs w:val="24"/>
        </w:rPr>
        <w:t>:</w:t>
      </w:r>
    </w:p>
    <w:p w14:paraId="38802B53" w14:textId="77777777" w:rsidR="0024062E" w:rsidRPr="0024062E" w:rsidRDefault="0024062E" w:rsidP="0024062E">
      <w:pPr>
        <w:rPr>
          <w:rFonts w:cstheme="minorHAnsi"/>
        </w:rPr>
      </w:pPr>
      <w:r w:rsidRPr="0024062E">
        <w:rPr>
          <w:rFonts w:cstheme="minorHAnsi"/>
          <w:b/>
          <w:bCs/>
        </w:rPr>
        <w:t>Final Statement of Special Educational Needs SAR2602024</w:t>
      </w:r>
      <w:r w:rsidRPr="0024062E">
        <w:rPr>
          <w:rFonts w:cstheme="minorHAnsi"/>
        </w:rPr>
        <w:br/>
      </w:r>
      <w:r w:rsidRPr="0024062E">
        <w:rPr>
          <w:rFonts w:cstheme="minorHAnsi"/>
        </w:rPr>
        <w:br/>
        <w:t>Content of email defined as:</w:t>
      </w:r>
      <w:r w:rsidRPr="0024062E">
        <w:rPr>
          <w:rFonts w:cstheme="minorHAnsi"/>
        </w:rPr>
        <w:br/>
      </w:r>
    </w:p>
    <w:p w14:paraId="280AF0F0" w14:textId="1E64BE0C" w:rsidR="0024062E" w:rsidRPr="0024062E" w:rsidRDefault="0024062E" w:rsidP="0024062E">
      <w:pPr>
        <w:shd w:val="clear" w:color="auto" w:fill="F2F2F2" w:themeFill="background1" w:themeFillShade="F2"/>
        <w:ind w:left="567" w:right="543"/>
        <w:rPr>
          <w:rFonts w:cstheme="minorHAnsi"/>
        </w:rPr>
      </w:pPr>
      <w:r w:rsidRPr="0024062E">
        <w:rPr>
          <w:rFonts w:cstheme="minorHAnsi"/>
        </w:rPr>
        <w:t>Dear Principal/SENCo</w:t>
      </w:r>
      <w:r w:rsidRPr="0024062E">
        <w:rPr>
          <w:rFonts w:cstheme="minorHAnsi"/>
        </w:rPr>
        <w:br/>
      </w:r>
      <w:r w:rsidRPr="0024062E">
        <w:rPr>
          <w:rFonts w:cstheme="minorHAnsi"/>
        </w:rPr>
        <w:br/>
        <w:t>The Final Statement of Special Educational Needs for SEN Tester: SAR2602024 is now available.</w:t>
      </w:r>
      <w:r w:rsidRPr="0024062E">
        <w:rPr>
          <w:rFonts w:cstheme="minorHAnsi"/>
        </w:rPr>
        <w:br/>
      </w:r>
      <w:r w:rsidRPr="0024062E">
        <w:rPr>
          <w:rFonts w:cstheme="minorHAnsi"/>
        </w:rPr>
        <w:br/>
        <w:t>You can view the Final Statement and all professional advice received by clicking the secure link below or by logging into EA Connect:</w:t>
      </w:r>
      <w:r w:rsidRPr="0024062E">
        <w:rPr>
          <w:rFonts w:cstheme="minorHAnsi"/>
        </w:rPr>
        <w:br/>
      </w:r>
      <w:r w:rsidRPr="0024062E">
        <w:rPr>
          <w:rFonts w:cstheme="minorHAnsi"/>
        </w:rPr>
        <w:br/>
      </w:r>
      <w:r w:rsidRPr="002F34B9">
        <w:rPr>
          <w:rFonts w:cstheme="minorHAnsi"/>
        </w:rPr>
        <w:t>https://connect.eani.org.uk/school/</w:t>
      </w:r>
      <w:r w:rsidRPr="0024062E">
        <w:rPr>
          <w:rFonts w:cstheme="minorHAnsi"/>
        </w:rPr>
        <w:br/>
      </w:r>
      <w:r w:rsidRPr="0024062E">
        <w:rPr>
          <w:rFonts w:cstheme="minorHAnsi"/>
        </w:rPr>
        <w:br/>
        <w:t>To ensure the security of the information, you will be asked to enter the child or young person's surname, and date of birth.</w:t>
      </w:r>
      <w:r w:rsidRPr="0024062E">
        <w:rPr>
          <w:rFonts w:cstheme="minorHAnsi"/>
        </w:rPr>
        <w:br/>
      </w:r>
      <w:r w:rsidRPr="0024062E">
        <w:rPr>
          <w:rFonts w:cstheme="minorHAnsi"/>
        </w:rPr>
        <w:br/>
        <w:t>If you have any further queries, please contact me directly.</w:t>
      </w:r>
      <w:r w:rsidRPr="0024062E">
        <w:rPr>
          <w:rFonts w:cstheme="minorHAnsi"/>
        </w:rPr>
        <w:br/>
      </w:r>
      <w:r w:rsidRPr="0024062E">
        <w:rPr>
          <w:rFonts w:cstheme="minorHAnsi"/>
        </w:rPr>
        <w:br/>
        <w:t>Yours sincerely</w:t>
      </w:r>
      <w:r w:rsidRPr="0024062E">
        <w:rPr>
          <w:rFonts w:cstheme="minorHAnsi"/>
        </w:rPr>
        <w:br/>
      </w:r>
      <w:r w:rsidRPr="0024062E">
        <w:rPr>
          <w:rFonts w:cstheme="minorHAnsi"/>
        </w:rPr>
        <w:br/>
      </w:r>
      <w:r w:rsidRPr="0024062E">
        <w:rPr>
          <w:rFonts w:cstheme="minorHAnsi"/>
        </w:rPr>
        <w:br/>
        <w:t>SEN Link Officer</w:t>
      </w:r>
    </w:p>
    <w:p w14:paraId="173D4B38" w14:textId="50A4BE8F" w:rsidR="00D82216" w:rsidRPr="002C307E" w:rsidRDefault="00D82216" w:rsidP="00D82216">
      <w:pPr>
        <w:rPr>
          <w:rFonts w:cstheme="minorHAnsi"/>
        </w:rPr>
      </w:pPr>
    </w:p>
    <w:p w14:paraId="0B478E05" w14:textId="06A6EA45" w:rsidR="00D82216" w:rsidRPr="002C307E" w:rsidRDefault="00D82216" w:rsidP="00A77769">
      <w:pPr>
        <w:ind w:left="720"/>
        <w:rPr>
          <w:sz w:val="24"/>
          <w:szCs w:val="24"/>
        </w:rPr>
      </w:pPr>
      <w:r w:rsidRPr="7B005DFD">
        <w:rPr>
          <w:sz w:val="24"/>
          <w:szCs w:val="24"/>
        </w:rPr>
        <w:t>The schools can click on the</w:t>
      </w:r>
      <w:r w:rsidRPr="7B005DFD">
        <w:rPr>
          <w:b/>
          <w:sz w:val="24"/>
          <w:szCs w:val="24"/>
        </w:rPr>
        <w:t xml:space="preserve"> link in the email </w:t>
      </w:r>
      <w:r w:rsidRPr="7B005DFD">
        <w:rPr>
          <w:sz w:val="24"/>
          <w:szCs w:val="24"/>
        </w:rPr>
        <w:t>and</w:t>
      </w:r>
      <w:r w:rsidRPr="7B005DFD">
        <w:rPr>
          <w:b/>
          <w:sz w:val="24"/>
          <w:szCs w:val="24"/>
        </w:rPr>
        <w:t xml:space="preserve"> enter in the child’s surname and date of birth</w:t>
      </w:r>
      <w:r w:rsidRPr="7B005DFD">
        <w:rPr>
          <w:sz w:val="24"/>
          <w:szCs w:val="24"/>
        </w:rPr>
        <w:t xml:space="preserve"> to access the </w:t>
      </w:r>
      <w:r w:rsidRPr="7B005DFD">
        <w:rPr>
          <w:b/>
          <w:sz w:val="24"/>
          <w:szCs w:val="24"/>
        </w:rPr>
        <w:t xml:space="preserve">Final Statement and </w:t>
      </w:r>
      <w:bookmarkStart w:id="2" w:name="_Int_k0ucYMlH"/>
      <w:proofErr w:type="gramStart"/>
      <w:r w:rsidRPr="7B005DFD">
        <w:rPr>
          <w:b/>
          <w:sz w:val="24"/>
          <w:szCs w:val="24"/>
        </w:rPr>
        <w:t>Advices</w:t>
      </w:r>
      <w:bookmarkEnd w:id="2"/>
      <w:proofErr w:type="gramEnd"/>
      <w:r w:rsidRPr="7B005DFD">
        <w:rPr>
          <w:b/>
          <w:sz w:val="24"/>
          <w:szCs w:val="24"/>
        </w:rPr>
        <w:t xml:space="preserve"> and Documents </w:t>
      </w:r>
      <w:r w:rsidRPr="7B005DFD">
        <w:rPr>
          <w:sz w:val="24"/>
          <w:szCs w:val="24"/>
        </w:rPr>
        <w:t xml:space="preserve">for the pupil.  </w:t>
      </w:r>
    </w:p>
    <w:p w14:paraId="0E36DDC0" w14:textId="60D5E1BD" w:rsidR="00D82216" w:rsidRPr="002C307E" w:rsidRDefault="00D82216" w:rsidP="572B36BC">
      <w:pPr>
        <w:ind w:left="720"/>
        <w:rPr>
          <w:sz w:val="24"/>
          <w:szCs w:val="24"/>
        </w:rPr>
      </w:pPr>
      <w:r w:rsidRPr="7B005DFD">
        <w:rPr>
          <w:sz w:val="24"/>
          <w:szCs w:val="24"/>
        </w:rPr>
        <w:t xml:space="preserve">Alternatively, the schools can log into EA Connect and access the </w:t>
      </w:r>
      <w:r w:rsidR="00C678AB" w:rsidRPr="7B005DFD">
        <w:rPr>
          <w:sz w:val="24"/>
          <w:szCs w:val="24"/>
        </w:rPr>
        <w:t>‘</w:t>
      </w:r>
      <w:r w:rsidRPr="7B005DFD">
        <w:rPr>
          <w:b/>
          <w:sz w:val="24"/>
          <w:szCs w:val="24"/>
        </w:rPr>
        <w:t>Final Statement</w:t>
      </w:r>
      <w:r w:rsidR="00C678AB" w:rsidRPr="7B005DFD">
        <w:rPr>
          <w:b/>
          <w:sz w:val="24"/>
          <w:szCs w:val="24"/>
        </w:rPr>
        <w:t>’</w:t>
      </w:r>
      <w:r w:rsidRPr="7B005DFD">
        <w:rPr>
          <w:b/>
          <w:sz w:val="24"/>
          <w:szCs w:val="24"/>
        </w:rPr>
        <w:t xml:space="preserve"> and </w:t>
      </w:r>
      <w:r w:rsidR="00C678AB" w:rsidRPr="7B005DFD">
        <w:rPr>
          <w:b/>
          <w:sz w:val="24"/>
          <w:szCs w:val="24"/>
        </w:rPr>
        <w:t>‘</w:t>
      </w:r>
      <w:bookmarkStart w:id="3" w:name="_Int_y2pyLeX3"/>
      <w:proofErr w:type="gramStart"/>
      <w:r w:rsidRPr="7B005DFD">
        <w:rPr>
          <w:b/>
          <w:sz w:val="24"/>
          <w:szCs w:val="24"/>
        </w:rPr>
        <w:t>Advices</w:t>
      </w:r>
      <w:bookmarkEnd w:id="3"/>
      <w:proofErr w:type="gramEnd"/>
      <w:r w:rsidRPr="7B005DFD">
        <w:rPr>
          <w:b/>
          <w:sz w:val="24"/>
          <w:szCs w:val="24"/>
        </w:rPr>
        <w:t xml:space="preserve"> and Documents</w:t>
      </w:r>
      <w:r w:rsidR="00C678AB" w:rsidRPr="7B005DFD">
        <w:rPr>
          <w:b/>
          <w:sz w:val="24"/>
          <w:szCs w:val="24"/>
        </w:rPr>
        <w:t>’</w:t>
      </w:r>
      <w:r w:rsidRPr="7B005DFD">
        <w:rPr>
          <w:b/>
          <w:sz w:val="24"/>
          <w:szCs w:val="24"/>
        </w:rPr>
        <w:t xml:space="preserve"> </w:t>
      </w:r>
      <w:r w:rsidRPr="7B005DFD">
        <w:rPr>
          <w:sz w:val="24"/>
          <w:szCs w:val="24"/>
        </w:rPr>
        <w:t>and click on arrows on right hand side to access any of the sections</w:t>
      </w:r>
      <w:r w:rsidR="00A77769" w:rsidRPr="7B005DFD">
        <w:rPr>
          <w:sz w:val="24"/>
          <w:szCs w:val="24"/>
        </w:rPr>
        <w:t>.</w:t>
      </w:r>
    </w:p>
    <w:p w14:paraId="4E6E2F22" w14:textId="14196AC4" w:rsidR="3657F19B" w:rsidRPr="002C307E" w:rsidRDefault="00396476" w:rsidP="572B36BC">
      <w:pPr>
        <w:rPr>
          <w:rFonts w:cstheme="minorHAnsi"/>
        </w:rPr>
      </w:pPr>
      <w:r>
        <w:rPr>
          <w:noProof/>
        </w:rPr>
        <w:drawing>
          <wp:inline distT="0" distB="0" distL="0" distR="0" wp14:anchorId="2E2191D5" wp14:editId="76A027FB">
            <wp:extent cx="6638922" cy="581025"/>
            <wp:effectExtent l="19050" t="19050" r="10160" b="9525"/>
            <wp:docPr id="1607541527" name="Picture 1" descr="Image displays the Advices and Documents area. The drop down arrow is highlighted in a r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41527" name="Picture 1" descr="Image displays the Advices and Documents area. The drop down arrow is highlighted in a red box."/>
                    <pic:cNvPicPr/>
                  </pic:nvPicPr>
                  <pic:blipFill>
                    <a:blip r:embed="rId26"/>
                    <a:stretch>
                      <a:fillRect/>
                    </a:stretch>
                  </pic:blipFill>
                  <pic:spPr>
                    <a:xfrm>
                      <a:off x="0" y="0"/>
                      <a:ext cx="6651685" cy="582142"/>
                    </a:xfrm>
                    <a:prstGeom prst="rect">
                      <a:avLst/>
                    </a:prstGeom>
                    <a:ln w="19050">
                      <a:solidFill>
                        <a:schemeClr val="tx1"/>
                      </a:solidFill>
                    </a:ln>
                  </pic:spPr>
                </pic:pic>
              </a:graphicData>
            </a:graphic>
          </wp:inline>
        </w:drawing>
      </w:r>
    </w:p>
    <w:p w14:paraId="4DB773CB" w14:textId="0EE406DA" w:rsidR="572B36BC" w:rsidRPr="002C307E" w:rsidRDefault="7FA242EF" w:rsidP="00A77769">
      <w:r>
        <w:rPr>
          <w:noProof/>
        </w:rPr>
        <w:drawing>
          <wp:inline distT="0" distB="0" distL="0" distR="0" wp14:anchorId="7FDB2F4A" wp14:editId="57346CC7">
            <wp:extent cx="6655509" cy="4274635"/>
            <wp:effectExtent l="19050" t="19050" r="19050" b="19050"/>
            <wp:docPr id="1995862543" name="Picture 1" descr="A screenshot of a child's statutory statement summary page, which is at 'final statement'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5076" name="Picture 1" descr="A screenshot of a child's statutory statement summary page, which is at 'final statement' status."/>
                    <pic:cNvPicPr/>
                  </pic:nvPicPr>
                  <pic:blipFill>
                    <a:blip r:embed="rId27"/>
                    <a:stretch>
                      <a:fillRect/>
                    </a:stretch>
                  </pic:blipFill>
                  <pic:spPr>
                    <a:xfrm>
                      <a:off x="0" y="0"/>
                      <a:ext cx="6655509" cy="4274635"/>
                    </a:xfrm>
                    <a:prstGeom prst="rect">
                      <a:avLst/>
                    </a:prstGeom>
                    <a:ln w="19050">
                      <a:solidFill>
                        <a:schemeClr val="tx1"/>
                      </a:solidFill>
                    </a:ln>
                  </pic:spPr>
                </pic:pic>
              </a:graphicData>
            </a:graphic>
          </wp:inline>
        </w:drawing>
      </w:r>
    </w:p>
    <w:p w14:paraId="34D6069E" w14:textId="712C3F13" w:rsidR="00D82216" w:rsidRPr="002C307E" w:rsidRDefault="00665A49" w:rsidP="00665A49">
      <w:pPr>
        <w:tabs>
          <w:tab w:val="left" w:pos="3629"/>
        </w:tabs>
      </w:pPr>
      <w:r>
        <w:rPr>
          <w:rFonts w:cstheme="minorHAnsi"/>
        </w:rPr>
        <w:tab/>
      </w:r>
    </w:p>
    <w:p w14:paraId="5E692E0B" w14:textId="5F42937C" w:rsidR="00C45A0C" w:rsidRPr="002C307E" w:rsidRDefault="005D46C7" w:rsidP="00BA7675">
      <w:pPr>
        <w:rPr>
          <w:rFonts w:cstheme="minorHAnsi"/>
        </w:rPr>
      </w:pPr>
      <w:r>
        <w:rPr>
          <w:noProof/>
        </w:rPr>
        <w:lastRenderedPageBreak/>
        <w:drawing>
          <wp:inline distT="0" distB="0" distL="0" distR="0" wp14:anchorId="1820F19D" wp14:editId="5F350DA9">
            <wp:extent cx="6644185" cy="2677188"/>
            <wp:effectExtent l="19050" t="19050" r="23495" b="27940"/>
            <wp:docPr id="137822264" name="Picture 1" descr="Image shows the Final statement section of the assessment request and also displays where the statement can be previewed and downlo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2264" name="Picture 1" descr="Image shows the Final statement section of the assessment request and also displays where the statement can be previewed and downloaded."/>
                    <pic:cNvPicPr/>
                  </pic:nvPicPr>
                  <pic:blipFill>
                    <a:blip r:embed="rId28"/>
                    <a:stretch>
                      <a:fillRect/>
                    </a:stretch>
                  </pic:blipFill>
                  <pic:spPr>
                    <a:xfrm>
                      <a:off x="0" y="0"/>
                      <a:ext cx="6655816" cy="2681875"/>
                    </a:xfrm>
                    <a:prstGeom prst="rect">
                      <a:avLst/>
                    </a:prstGeom>
                    <a:ln w="19050">
                      <a:solidFill>
                        <a:schemeClr val="tx1"/>
                      </a:solidFill>
                    </a:ln>
                  </pic:spPr>
                </pic:pic>
              </a:graphicData>
            </a:graphic>
          </wp:inline>
        </w:drawing>
      </w:r>
    </w:p>
    <w:p w14:paraId="33261E44" w14:textId="4D93CD61" w:rsidR="00C45A0C" w:rsidRPr="002C307E" w:rsidRDefault="0024062E" w:rsidP="00BA7675">
      <w:pPr>
        <w:rPr>
          <w:rFonts w:cstheme="minorHAnsi"/>
          <w:sz w:val="24"/>
          <w:szCs w:val="24"/>
        </w:rPr>
      </w:pPr>
      <w:r>
        <w:rPr>
          <w:rFonts w:cstheme="minorHAnsi"/>
          <w:sz w:val="24"/>
          <w:szCs w:val="24"/>
        </w:rPr>
        <w:t>END OF</w:t>
      </w:r>
      <w:r w:rsidR="00C45A0C" w:rsidRPr="002C307E">
        <w:rPr>
          <w:rFonts w:cstheme="minorHAnsi"/>
          <w:sz w:val="24"/>
          <w:szCs w:val="24"/>
        </w:rPr>
        <w:t xml:space="preserve"> </w:t>
      </w:r>
      <w:r w:rsidR="002E1096">
        <w:rPr>
          <w:rFonts w:cstheme="minorHAnsi"/>
          <w:sz w:val="24"/>
          <w:szCs w:val="24"/>
        </w:rPr>
        <w:t>D</w:t>
      </w:r>
      <w:r>
        <w:rPr>
          <w:rFonts w:cstheme="minorHAnsi"/>
          <w:sz w:val="24"/>
          <w:szCs w:val="24"/>
        </w:rPr>
        <w:t xml:space="preserve">ECISION POINT </w:t>
      </w:r>
      <w:r w:rsidR="002E1096">
        <w:rPr>
          <w:rFonts w:cstheme="minorHAnsi"/>
          <w:sz w:val="24"/>
          <w:szCs w:val="24"/>
        </w:rPr>
        <w:t>3</w:t>
      </w:r>
      <w:r>
        <w:rPr>
          <w:rFonts w:cstheme="minorHAnsi"/>
          <w:sz w:val="24"/>
          <w:szCs w:val="24"/>
        </w:rPr>
        <w:t>.</w:t>
      </w:r>
      <w:r w:rsidR="00E6494F" w:rsidRPr="00E6494F">
        <w:t xml:space="preserve"> </w:t>
      </w:r>
    </w:p>
    <w:sectPr w:rsidR="00C45A0C" w:rsidRPr="002C307E" w:rsidSect="00F612AE">
      <w:headerReference w:type="default" r:id="rId29"/>
      <w:footerReference w:type="default" r:id="rId30"/>
      <w:pgSz w:w="11906" w:h="16838"/>
      <w:pgMar w:top="720" w:right="720" w:bottom="720" w:left="720" w:header="709" w:footer="262"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626A" w14:textId="77777777" w:rsidR="00011B65" w:rsidRDefault="00011B65" w:rsidP="00F91454">
      <w:pPr>
        <w:spacing w:after="0" w:line="240" w:lineRule="auto"/>
      </w:pPr>
      <w:r>
        <w:separator/>
      </w:r>
    </w:p>
  </w:endnote>
  <w:endnote w:type="continuationSeparator" w:id="0">
    <w:p w14:paraId="5D72B934" w14:textId="77777777" w:rsidR="00011B65" w:rsidRDefault="00011B65" w:rsidP="00F91454">
      <w:pPr>
        <w:spacing w:after="0" w:line="240" w:lineRule="auto"/>
      </w:pPr>
      <w:r>
        <w:continuationSeparator/>
      </w:r>
    </w:p>
  </w:endnote>
  <w:endnote w:type="continuationNotice" w:id="1">
    <w:p w14:paraId="1D29AFC5" w14:textId="77777777" w:rsidR="00011B65" w:rsidRDefault="00011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F6C1" w14:textId="3D5EC5E0" w:rsidR="00CE5C6B" w:rsidRPr="000E630B" w:rsidRDefault="00CE5C6B" w:rsidP="000E630B">
    <w:pPr>
      <w:pStyle w:val="Footer"/>
      <w:pBdr>
        <w:top w:val="single" w:sz="4" w:space="1" w:color="auto"/>
      </w:pBdr>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5CE45" w14:textId="77777777" w:rsidR="00011B65" w:rsidRDefault="00011B65" w:rsidP="00F91454">
      <w:pPr>
        <w:spacing w:after="0" w:line="240" w:lineRule="auto"/>
      </w:pPr>
      <w:r>
        <w:separator/>
      </w:r>
    </w:p>
  </w:footnote>
  <w:footnote w:type="continuationSeparator" w:id="0">
    <w:p w14:paraId="3A3FBAB8" w14:textId="77777777" w:rsidR="00011B65" w:rsidRDefault="00011B65" w:rsidP="00F91454">
      <w:pPr>
        <w:spacing w:after="0" w:line="240" w:lineRule="auto"/>
      </w:pPr>
      <w:r>
        <w:continuationSeparator/>
      </w:r>
    </w:p>
  </w:footnote>
  <w:footnote w:type="continuationNotice" w:id="1">
    <w:p w14:paraId="03FA96A0" w14:textId="77777777" w:rsidR="00011B65" w:rsidRDefault="00011B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51946"/>
      <w:docPartObj>
        <w:docPartGallery w:val="Watermarks"/>
        <w:docPartUnique/>
      </w:docPartObj>
    </w:sdtPr>
    <w:sdtEndPr/>
    <w:sdtContent>
      <w:p w14:paraId="5F64F67B" w14:textId="6D0F530B" w:rsidR="00547A84" w:rsidRDefault="00FB1D44" w:rsidP="63AE85EB">
        <w:pPr>
          <w:pStyle w:val="Header"/>
          <w:tabs>
            <w:tab w:val="left" w:pos="5485"/>
          </w:tabs>
        </w:pPr>
        <w:r>
          <w:rPr>
            <w:noProof/>
          </w:rPr>
          <w:pict w14:anchorId="2DCEC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3F50C7DE" w14:textId="32F60351" w:rsidR="00547A84" w:rsidRDefault="00547A84" w:rsidP="00547A84">
    <w:pPr>
      <w:pStyle w:val="Header"/>
      <w:jc w:val="right"/>
    </w:pPr>
  </w:p>
  <w:p w14:paraId="22EA11DF" w14:textId="77777777" w:rsidR="00CE5C6B" w:rsidRPr="009E0699" w:rsidRDefault="00CE5C6B" w:rsidP="00CE5C6B">
    <w:pPr>
      <w:pStyle w:val="Header"/>
      <w:rPr>
        <w:rFonts w:ascii="Arial" w:hAnsi="Arial" w:cs="Arial"/>
        <w:b/>
        <w:bCs/>
        <w:color w:val="44C3CF"/>
        <w:sz w:val="44"/>
        <w:szCs w:val="44"/>
      </w:rPr>
    </w:pPr>
    <w:r>
      <w:rPr>
        <w:noProof/>
      </w:rPr>
      <w:drawing>
        <wp:anchor distT="0" distB="0" distL="114300" distR="114300" simplePos="0" relativeHeight="251657216" behindDoc="1" locked="0" layoutInCell="1" allowOverlap="1" wp14:anchorId="3A836DC4" wp14:editId="5F16BA70">
          <wp:simplePos x="0" y="0"/>
          <wp:positionH relativeFrom="margin">
            <wp:posOffset>4907280</wp:posOffset>
          </wp:positionH>
          <wp:positionV relativeFrom="paragraph">
            <wp:posOffset>-173355</wp:posOffset>
          </wp:positionV>
          <wp:extent cx="1699895" cy="741045"/>
          <wp:effectExtent l="0" t="0" r="0" b="1905"/>
          <wp:wrapTight wrapText="bothSides">
            <wp:wrapPolygon edited="0">
              <wp:start x="0" y="0"/>
              <wp:lineTo x="0" y="21100"/>
              <wp:lineTo x="21301" y="21100"/>
              <wp:lineTo x="21301" y="0"/>
              <wp:lineTo x="0" y="0"/>
            </wp:wrapPolygon>
          </wp:wrapTight>
          <wp:docPr id="397548249" name="Picture 397548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895" cy="741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5FB4A69" wp14:editId="14624AF4">
          <wp:extent cx="1877332" cy="333955"/>
          <wp:effectExtent l="0" t="0" r="0" b="9525"/>
          <wp:docPr id="918626203" name="Picture 918626203" descr="EA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A Connect"/>
                  <pic:cNvPicPr/>
                </pic:nvPicPr>
                <pic:blipFill>
                  <a:blip r:embed="rId2">
                    <a:extLst>
                      <a:ext uri="{28A0092B-C50C-407E-A947-70E740481C1C}">
                        <a14:useLocalDpi xmlns:a14="http://schemas.microsoft.com/office/drawing/2010/main" val="0"/>
                      </a:ext>
                    </a:extLst>
                  </a:blip>
                  <a:stretch>
                    <a:fillRect/>
                  </a:stretch>
                </pic:blipFill>
                <pic:spPr>
                  <a:xfrm>
                    <a:off x="0" y="0"/>
                    <a:ext cx="1936162" cy="344420"/>
                  </a:xfrm>
                  <a:prstGeom prst="rect">
                    <a:avLst/>
                  </a:prstGeom>
                </pic:spPr>
              </pic:pic>
            </a:graphicData>
          </a:graphic>
        </wp:inline>
      </w:drawing>
    </w:r>
  </w:p>
  <w:p w14:paraId="08BC4A84" w14:textId="5B768C6C" w:rsidR="00CE5C6B" w:rsidRPr="009E0699" w:rsidRDefault="00CE5C6B" w:rsidP="00DB31DC">
    <w:pPr>
      <w:pStyle w:val="Header"/>
      <w:rPr>
        <w:rFonts w:ascii="Arial" w:hAnsi="Arial" w:cs="Arial"/>
        <w:sz w:val="24"/>
        <w:szCs w:val="24"/>
      </w:rPr>
    </w:pPr>
  </w:p>
  <w:p w14:paraId="26E4AACE" w14:textId="51960C96" w:rsidR="00547A84" w:rsidRPr="00547A84" w:rsidRDefault="00547A84" w:rsidP="00547A84">
    <w:pPr>
      <w:pStyle w:val="Header"/>
    </w:pPr>
    <w:r>
      <w:t xml:space="preserve">                                                                                                                                               </w:t>
    </w:r>
    <w:r>
      <w:rPr>
        <w:noProof/>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k0ucYMlH" int2:invalidationBookmarkName="" int2:hashCode="QpcrOM7c7xFFqV" int2:id="mQsx9kgv">
      <int2:state int2:value="Rejected" int2:type="gram"/>
    </int2:bookmark>
    <int2:bookmark int2:bookmarkName="_Int_y2pyLeX3" int2:invalidationBookmarkName="" int2:hashCode="QpcrOM7c7xFFqV" int2:id="zEhnGgq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6A3A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19B4A"/>
    <w:multiLevelType w:val="hybridMultilevel"/>
    <w:tmpl w:val="B61854A0"/>
    <w:lvl w:ilvl="0" w:tplc="009E111E">
      <w:start w:val="1"/>
      <w:numFmt w:val="bullet"/>
      <w:lvlText w:val="·"/>
      <w:lvlJc w:val="left"/>
      <w:pPr>
        <w:ind w:left="720" w:hanging="360"/>
      </w:pPr>
      <w:rPr>
        <w:rFonts w:ascii="Symbol" w:hAnsi="Symbol" w:hint="default"/>
      </w:rPr>
    </w:lvl>
    <w:lvl w:ilvl="1" w:tplc="02F25D10">
      <w:start w:val="1"/>
      <w:numFmt w:val="bullet"/>
      <w:lvlText w:val="o"/>
      <w:lvlJc w:val="left"/>
      <w:pPr>
        <w:ind w:left="1440" w:hanging="360"/>
      </w:pPr>
      <w:rPr>
        <w:rFonts w:ascii="Courier New" w:hAnsi="Courier New" w:hint="default"/>
      </w:rPr>
    </w:lvl>
    <w:lvl w:ilvl="2" w:tplc="92D0D294">
      <w:start w:val="1"/>
      <w:numFmt w:val="bullet"/>
      <w:lvlText w:val=""/>
      <w:lvlJc w:val="left"/>
      <w:pPr>
        <w:ind w:left="2160" w:hanging="360"/>
      </w:pPr>
      <w:rPr>
        <w:rFonts w:ascii="Wingdings" w:hAnsi="Wingdings" w:hint="default"/>
      </w:rPr>
    </w:lvl>
    <w:lvl w:ilvl="3" w:tplc="ED069C50">
      <w:start w:val="1"/>
      <w:numFmt w:val="bullet"/>
      <w:lvlText w:val=""/>
      <w:lvlJc w:val="left"/>
      <w:pPr>
        <w:ind w:left="2880" w:hanging="360"/>
      </w:pPr>
      <w:rPr>
        <w:rFonts w:ascii="Symbol" w:hAnsi="Symbol" w:hint="default"/>
      </w:rPr>
    </w:lvl>
    <w:lvl w:ilvl="4" w:tplc="503C886C">
      <w:start w:val="1"/>
      <w:numFmt w:val="bullet"/>
      <w:lvlText w:val="o"/>
      <w:lvlJc w:val="left"/>
      <w:pPr>
        <w:ind w:left="3600" w:hanging="360"/>
      </w:pPr>
      <w:rPr>
        <w:rFonts w:ascii="Courier New" w:hAnsi="Courier New" w:hint="default"/>
      </w:rPr>
    </w:lvl>
    <w:lvl w:ilvl="5" w:tplc="3FBA2F1C">
      <w:start w:val="1"/>
      <w:numFmt w:val="bullet"/>
      <w:lvlText w:val=""/>
      <w:lvlJc w:val="left"/>
      <w:pPr>
        <w:ind w:left="4320" w:hanging="360"/>
      </w:pPr>
      <w:rPr>
        <w:rFonts w:ascii="Wingdings" w:hAnsi="Wingdings" w:hint="default"/>
      </w:rPr>
    </w:lvl>
    <w:lvl w:ilvl="6" w:tplc="BD9CB3A0">
      <w:start w:val="1"/>
      <w:numFmt w:val="bullet"/>
      <w:lvlText w:val=""/>
      <w:lvlJc w:val="left"/>
      <w:pPr>
        <w:ind w:left="5040" w:hanging="360"/>
      </w:pPr>
      <w:rPr>
        <w:rFonts w:ascii="Symbol" w:hAnsi="Symbol" w:hint="default"/>
      </w:rPr>
    </w:lvl>
    <w:lvl w:ilvl="7" w:tplc="76EE2002">
      <w:start w:val="1"/>
      <w:numFmt w:val="bullet"/>
      <w:lvlText w:val="o"/>
      <w:lvlJc w:val="left"/>
      <w:pPr>
        <w:ind w:left="5760" w:hanging="360"/>
      </w:pPr>
      <w:rPr>
        <w:rFonts w:ascii="Courier New" w:hAnsi="Courier New" w:hint="default"/>
      </w:rPr>
    </w:lvl>
    <w:lvl w:ilvl="8" w:tplc="55120490">
      <w:start w:val="1"/>
      <w:numFmt w:val="bullet"/>
      <w:lvlText w:val=""/>
      <w:lvlJc w:val="left"/>
      <w:pPr>
        <w:ind w:left="6480" w:hanging="360"/>
      </w:pPr>
      <w:rPr>
        <w:rFonts w:ascii="Wingdings" w:hAnsi="Wingdings" w:hint="default"/>
      </w:rPr>
    </w:lvl>
  </w:abstractNum>
  <w:abstractNum w:abstractNumId="2" w15:restartNumberingAfterBreak="0">
    <w:nsid w:val="0423F13A"/>
    <w:multiLevelType w:val="hybridMultilevel"/>
    <w:tmpl w:val="58566DAE"/>
    <w:lvl w:ilvl="0" w:tplc="1A7A1B70">
      <w:start w:val="1"/>
      <w:numFmt w:val="decimal"/>
      <w:lvlText w:val="%1."/>
      <w:lvlJc w:val="left"/>
      <w:pPr>
        <w:ind w:left="720" w:hanging="360"/>
      </w:pPr>
    </w:lvl>
    <w:lvl w:ilvl="1" w:tplc="0E38CA02">
      <w:start w:val="1"/>
      <w:numFmt w:val="lowerLetter"/>
      <w:lvlText w:val="%2."/>
      <w:lvlJc w:val="left"/>
      <w:pPr>
        <w:ind w:left="1440" w:hanging="360"/>
      </w:pPr>
    </w:lvl>
    <w:lvl w:ilvl="2" w:tplc="284A1926">
      <w:start w:val="1"/>
      <w:numFmt w:val="lowerRoman"/>
      <w:lvlText w:val="%3."/>
      <w:lvlJc w:val="right"/>
      <w:pPr>
        <w:ind w:left="2160" w:hanging="180"/>
      </w:pPr>
    </w:lvl>
    <w:lvl w:ilvl="3" w:tplc="48763B4E">
      <w:start w:val="1"/>
      <w:numFmt w:val="decimal"/>
      <w:lvlText w:val="%4."/>
      <w:lvlJc w:val="left"/>
      <w:pPr>
        <w:ind w:left="2880" w:hanging="360"/>
      </w:pPr>
    </w:lvl>
    <w:lvl w:ilvl="4" w:tplc="A96AF800">
      <w:start w:val="1"/>
      <w:numFmt w:val="lowerLetter"/>
      <w:lvlText w:val="%5."/>
      <w:lvlJc w:val="left"/>
      <w:pPr>
        <w:ind w:left="3600" w:hanging="360"/>
      </w:pPr>
    </w:lvl>
    <w:lvl w:ilvl="5" w:tplc="C2024E5C">
      <w:start w:val="1"/>
      <w:numFmt w:val="lowerRoman"/>
      <w:lvlText w:val="%6."/>
      <w:lvlJc w:val="right"/>
      <w:pPr>
        <w:ind w:left="4320" w:hanging="180"/>
      </w:pPr>
    </w:lvl>
    <w:lvl w:ilvl="6" w:tplc="A522A5DA">
      <w:start w:val="1"/>
      <w:numFmt w:val="decimal"/>
      <w:lvlText w:val="%7."/>
      <w:lvlJc w:val="left"/>
      <w:pPr>
        <w:ind w:left="5040" w:hanging="360"/>
      </w:pPr>
    </w:lvl>
    <w:lvl w:ilvl="7" w:tplc="223CD650">
      <w:start w:val="1"/>
      <w:numFmt w:val="lowerLetter"/>
      <w:lvlText w:val="%8."/>
      <w:lvlJc w:val="left"/>
      <w:pPr>
        <w:ind w:left="5760" w:hanging="360"/>
      </w:pPr>
    </w:lvl>
    <w:lvl w:ilvl="8" w:tplc="3BF0F6D2">
      <w:start w:val="1"/>
      <w:numFmt w:val="lowerRoman"/>
      <w:lvlText w:val="%9."/>
      <w:lvlJc w:val="right"/>
      <w:pPr>
        <w:ind w:left="6480" w:hanging="180"/>
      </w:pPr>
    </w:lvl>
  </w:abstractNum>
  <w:abstractNum w:abstractNumId="3" w15:restartNumberingAfterBreak="0">
    <w:nsid w:val="133AB5A9"/>
    <w:multiLevelType w:val="hybridMultilevel"/>
    <w:tmpl w:val="56824FB4"/>
    <w:lvl w:ilvl="0" w:tplc="26F4CA04">
      <w:start w:val="1"/>
      <w:numFmt w:val="bullet"/>
      <w:lvlText w:val=""/>
      <w:lvlJc w:val="left"/>
      <w:pPr>
        <w:ind w:left="720" w:hanging="360"/>
      </w:pPr>
      <w:rPr>
        <w:rFonts w:ascii="Symbol" w:hAnsi="Symbol" w:hint="default"/>
      </w:rPr>
    </w:lvl>
    <w:lvl w:ilvl="1" w:tplc="AF8C3476">
      <w:start w:val="1"/>
      <w:numFmt w:val="bullet"/>
      <w:lvlText w:val="o"/>
      <w:lvlJc w:val="left"/>
      <w:pPr>
        <w:ind w:left="1440" w:hanging="360"/>
      </w:pPr>
      <w:rPr>
        <w:rFonts w:ascii="Courier New" w:hAnsi="Courier New" w:hint="default"/>
      </w:rPr>
    </w:lvl>
    <w:lvl w:ilvl="2" w:tplc="08B0BF00">
      <w:start w:val="1"/>
      <w:numFmt w:val="bullet"/>
      <w:lvlText w:val=""/>
      <w:lvlJc w:val="left"/>
      <w:pPr>
        <w:ind w:left="2160" w:hanging="360"/>
      </w:pPr>
      <w:rPr>
        <w:rFonts w:ascii="Wingdings" w:hAnsi="Wingdings" w:hint="default"/>
      </w:rPr>
    </w:lvl>
    <w:lvl w:ilvl="3" w:tplc="10AC1AFC">
      <w:start w:val="1"/>
      <w:numFmt w:val="bullet"/>
      <w:lvlText w:val=""/>
      <w:lvlJc w:val="left"/>
      <w:pPr>
        <w:ind w:left="2880" w:hanging="360"/>
      </w:pPr>
      <w:rPr>
        <w:rFonts w:ascii="Symbol" w:hAnsi="Symbol" w:hint="default"/>
      </w:rPr>
    </w:lvl>
    <w:lvl w:ilvl="4" w:tplc="AE127EF6">
      <w:start w:val="1"/>
      <w:numFmt w:val="bullet"/>
      <w:lvlText w:val="o"/>
      <w:lvlJc w:val="left"/>
      <w:pPr>
        <w:ind w:left="3600" w:hanging="360"/>
      </w:pPr>
      <w:rPr>
        <w:rFonts w:ascii="Courier New" w:hAnsi="Courier New" w:hint="default"/>
      </w:rPr>
    </w:lvl>
    <w:lvl w:ilvl="5" w:tplc="325EC814">
      <w:start w:val="1"/>
      <w:numFmt w:val="bullet"/>
      <w:lvlText w:val=""/>
      <w:lvlJc w:val="left"/>
      <w:pPr>
        <w:ind w:left="4320" w:hanging="360"/>
      </w:pPr>
      <w:rPr>
        <w:rFonts w:ascii="Wingdings" w:hAnsi="Wingdings" w:hint="default"/>
      </w:rPr>
    </w:lvl>
    <w:lvl w:ilvl="6" w:tplc="53FEB010">
      <w:start w:val="1"/>
      <w:numFmt w:val="bullet"/>
      <w:lvlText w:val=""/>
      <w:lvlJc w:val="left"/>
      <w:pPr>
        <w:ind w:left="5040" w:hanging="360"/>
      </w:pPr>
      <w:rPr>
        <w:rFonts w:ascii="Symbol" w:hAnsi="Symbol" w:hint="default"/>
      </w:rPr>
    </w:lvl>
    <w:lvl w:ilvl="7" w:tplc="E9DE7838">
      <w:start w:val="1"/>
      <w:numFmt w:val="bullet"/>
      <w:lvlText w:val="o"/>
      <w:lvlJc w:val="left"/>
      <w:pPr>
        <w:ind w:left="5760" w:hanging="360"/>
      </w:pPr>
      <w:rPr>
        <w:rFonts w:ascii="Courier New" w:hAnsi="Courier New" w:hint="default"/>
      </w:rPr>
    </w:lvl>
    <w:lvl w:ilvl="8" w:tplc="8CD0836A">
      <w:start w:val="1"/>
      <w:numFmt w:val="bullet"/>
      <w:lvlText w:val=""/>
      <w:lvlJc w:val="left"/>
      <w:pPr>
        <w:ind w:left="6480" w:hanging="360"/>
      </w:pPr>
      <w:rPr>
        <w:rFonts w:ascii="Wingdings" w:hAnsi="Wingdings" w:hint="default"/>
      </w:rPr>
    </w:lvl>
  </w:abstractNum>
  <w:abstractNum w:abstractNumId="4" w15:restartNumberingAfterBreak="0">
    <w:nsid w:val="15B442C0"/>
    <w:multiLevelType w:val="multilevel"/>
    <w:tmpl w:val="FBB017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58A9F7"/>
    <w:multiLevelType w:val="hybridMultilevel"/>
    <w:tmpl w:val="577EE16C"/>
    <w:lvl w:ilvl="0" w:tplc="697892BA">
      <w:start w:val="1"/>
      <w:numFmt w:val="decimal"/>
      <w:lvlText w:val="%1."/>
      <w:lvlJc w:val="left"/>
      <w:pPr>
        <w:ind w:left="720" w:hanging="360"/>
      </w:pPr>
    </w:lvl>
    <w:lvl w:ilvl="1" w:tplc="688E6650">
      <w:start w:val="1"/>
      <w:numFmt w:val="lowerLetter"/>
      <w:lvlText w:val="%2."/>
      <w:lvlJc w:val="left"/>
      <w:pPr>
        <w:ind w:left="1440" w:hanging="360"/>
      </w:pPr>
    </w:lvl>
    <w:lvl w:ilvl="2" w:tplc="765E9660">
      <w:start w:val="1"/>
      <w:numFmt w:val="lowerRoman"/>
      <w:lvlText w:val="%3."/>
      <w:lvlJc w:val="right"/>
      <w:pPr>
        <w:ind w:left="2160" w:hanging="180"/>
      </w:pPr>
    </w:lvl>
    <w:lvl w:ilvl="3" w:tplc="8C26F9BE">
      <w:start w:val="1"/>
      <w:numFmt w:val="decimal"/>
      <w:lvlText w:val="%4."/>
      <w:lvlJc w:val="left"/>
      <w:pPr>
        <w:ind w:left="2880" w:hanging="360"/>
      </w:pPr>
    </w:lvl>
    <w:lvl w:ilvl="4" w:tplc="74987ED4">
      <w:start w:val="1"/>
      <w:numFmt w:val="lowerLetter"/>
      <w:lvlText w:val="%5."/>
      <w:lvlJc w:val="left"/>
      <w:pPr>
        <w:ind w:left="3600" w:hanging="360"/>
      </w:pPr>
    </w:lvl>
    <w:lvl w:ilvl="5" w:tplc="F1A4A9C8">
      <w:start w:val="1"/>
      <w:numFmt w:val="lowerRoman"/>
      <w:lvlText w:val="%6."/>
      <w:lvlJc w:val="right"/>
      <w:pPr>
        <w:ind w:left="4320" w:hanging="180"/>
      </w:pPr>
    </w:lvl>
    <w:lvl w:ilvl="6" w:tplc="F0B054C2">
      <w:start w:val="1"/>
      <w:numFmt w:val="decimal"/>
      <w:lvlText w:val="%7."/>
      <w:lvlJc w:val="left"/>
      <w:pPr>
        <w:ind w:left="5040" w:hanging="360"/>
      </w:pPr>
    </w:lvl>
    <w:lvl w:ilvl="7" w:tplc="148A45E4">
      <w:start w:val="1"/>
      <w:numFmt w:val="lowerLetter"/>
      <w:lvlText w:val="%8."/>
      <w:lvlJc w:val="left"/>
      <w:pPr>
        <w:ind w:left="5760" w:hanging="360"/>
      </w:pPr>
    </w:lvl>
    <w:lvl w:ilvl="8" w:tplc="AF84DBC8">
      <w:start w:val="1"/>
      <w:numFmt w:val="lowerRoman"/>
      <w:lvlText w:val="%9."/>
      <w:lvlJc w:val="right"/>
      <w:pPr>
        <w:ind w:left="6480" w:hanging="180"/>
      </w:pPr>
    </w:lvl>
  </w:abstractNum>
  <w:abstractNum w:abstractNumId="6" w15:restartNumberingAfterBreak="0">
    <w:nsid w:val="1EE10D4C"/>
    <w:multiLevelType w:val="hybridMultilevel"/>
    <w:tmpl w:val="9B8232AE"/>
    <w:lvl w:ilvl="0" w:tplc="82B27AE4">
      <w:start w:val="1"/>
      <w:numFmt w:val="decimal"/>
      <w:lvlText w:val="%1."/>
      <w:lvlJc w:val="left"/>
      <w:pPr>
        <w:ind w:left="720" w:hanging="360"/>
      </w:pPr>
    </w:lvl>
    <w:lvl w:ilvl="1" w:tplc="E3B07E26">
      <w:start w:val="1"/>
      <w:numFmt w:val="lowerLetter"/>
      <w:lvlText w:val="%2."/>
      <w:lvlJc w:val="left"/>
      <w:pPr>
        <w:ind w:left="1440" w:hanging="360"/>
      </w:pPr>
    </w:lvl>
    <w:lvl w:ilvl="2" w:tplc="D4C4FB66">
      <w:start w:val="1"/>
      <w:numFmt w:val="lowerRoman"/>
      <w:lvlText w:val="%3."/>
      <w:lvlJc w:val="right"/>
      <w:pPr>
        <w:ind w:left="2160" w:hanging="180"/>
      </w:pPr>
    </w:lvl>
    <w:lvl w:ilvl="3" w:tplc="124E8E2E">
      <w:start w:val="1"/>
      <w:numFmt w:val="decimal"/>
      <w:lvlText w:val="%4."/>
      <w:lvlJc w:val="left"/>
      <w:pPr>
        <w:ind w:left="2880" w:hanging="360"/>
      </w:pPr>
    </w:lvl>
    <w:lvl w:ilvl="4" w:tplc="09CEA666">
      <w:start w:val="1"/>
      <w:numFmt w:val="lowerLetter"/>
      <w:lvlText w:val="%5."/>
      <w:lvlJc w:val="left"/>
      <w:pPr>
        <w:ind w:left="3600" w:hanging="360"/>
      </w:pPr>
    </w:lvl>
    <w:lvl w:ilvl="5" w:tplc="166EE1CC">
      <w:start w:val="1"/>
      <w:numFmt w:val="lowerRoman"/>
      <w:lvlText w:val="%6."/>
      <w:lvlJc w:val="right"/>
      <w:pPr>
        <w:ind w:left="4320" w:hanging="180"/>
      </w:pPr>
    </w:lvl>
    <w:lvl w:ilvl="6" w:tplc="D29C288A">
      <w:start w:val="1"/>
      <w:numFmt w:val="decimal"/>
      <w:lvlText w:val="%7."/>
      <w:lvlJc w:val="left"/>
      <w:pPr>
        <w:ind w:left="5040" w:hanging="360"/>
      </w:pPr>
    </w:lvl>
    <w:lvl w:ilvl="7" w:tplc="B42CA546">
      <w:start w:val="1"/>
      <w:numFmt w:val="lowerLetter"/>
      <w:lvlText w:val="%8."/>
      <w:lvlJc w:val="left"/>
      <w:pPr>
        <w:ind w:left="5760" w:hanging="360"/>
      </w:pPr>
    </w:lvl>
    <w:lvl w:ilvl="8" w:tplc="FF2E43F6">
      <w:start w:val="1"/>
      <w:numFmt w:val="lowerRoman"/>
      <w:lvlText w:val="%9."/>
      <w:lvlJc w:val="right"/>
      <w:pPr>
        <w:ind w:left="6480" w:hanging="180"/>
      </w:pPr>
    </w:lvl>
  </w:abstractNum>
  <w:abstractNum w:abstractNumId="7" w15:restartNumberingAfterBreak="0">
    <w:nsid w:val="1F000144"/>
    <w:multiLevelType w:val="hybridMultilevel"/>
    <w:tmpl w:val="E1BEF56A"/>
    <w:lvl w:ilvl="0" w:tplc="AE14DD1E">
      <w:start w:val="1"/>
      <w:numFmt w:val="bullet"/>
      <w:lvlText w:val=""/>
      <w:lvlJc w:val="left"/>
      <w:pPr>
        <w:ind w:left="720" w:hanging="360"/>
      </w:pPr>
      <w:rPr>
        <w:rFonts w:ascii="Symbol" w:hAnsi="Symbol" w:hint="default"/>
      </w:rPr>
    </w:lvl>
    <w:lvl w:ilvl="1" w:tplc="5D12D6A4">
      <w:start w:val="1"/>
      <w:numFmt w:val="bullet"/>
      <w:lvlText w:val="o"/>
      <w:lvlJc w:val="left"/>
      <w:pPr>
        <w:ind w:left="1440" w:hanging="360"/>
      </w:pPr>
      <w:rPr>
        <w:rFonts w:ascii="Courier New" w:hAnsi="Courier New" w:hint="default"/>
      </w:rPr>
    </w:lvl>
    <w:lvl w:ilvl="2" w:tplc="E9086316">
      <w:start w:val="1"/>
      <w:numFmt w:val="bullet"/>
      <w:lvlText w:val=""/>
      <w:lvlJc w:val="left"/>
      <w:pPr>
        <w:ind w:left="2160" w:hanging="360"/>
      </w:pPr>
      <w:rPr>
        <w:rFonts w:ascii="Wingdings" w:hAnsi="Wingdings" w:hint="default"/>
      </w:rPr>
    </w:lvl>
    <w:lvl w:ilvl="3" w:tplc="AE8EF2B4">
      <w:start w:val="1"/>
      <w:numFmt w:val="bullet"/>
      <w:lvlText w:val=""/>
      <w:lvlJc w:val="left"/>
      <w:pPr>
        <w:ind w:left="2880" w:hanging="360"/>
      </w:pPr>
      <w:rPr>
        <w:rFonts w:ascii="Symbol" w:hAnsi="Symbol" w:hint="default"/>
      </w:rPr>
    </w:lvl>
    <w:lvl w:ilvl="4" w:tplc="764259B8">
      <w:start w:val="1"/>
      <w:numFmt w:val="bullet"/>
      <w:lvlText w:val="o"/>
      <w:lvlJc w:val="left"/>
      <w:pPr>
        <w:ind w:left="3600" w:hanging="360"/>
      </w:pPr>
      <w:rPr>
        <w:rFonts w:ascii="Courier New" w:hAnsi="Courier New" w:hint="default"/>
      </w:rPr>
    </w:lvl>
    <w:lvl w:ilvl="5" w:tplc="538231F6">
      <w:start w:val="1"/>
      <w:numFmt w:val="bullet"/>
      <w:lvlText w:val=""/>
      <w:lvlJc w:val="left"/>
      <w:pPr>
        <w:ind w:left="4320" w:hanging="360"/>
      </w:pPr>
      <w:rPr>
        <w:rFonts w:ascii="Wingdings" w:hAnsi="Wingdings" w:hint="default"/>
      </w:rPr>
    </w:lvl>
    <w:lvl w:ilvl="6" w:tplc="30D6DB2E">
      <w:start w:val="1"/>
      <w:numFmt w:val="bullet"/>
      <w:lvlText w:val=""/>
      <w:lvlJc w:val="left"/>
      <w:pPr>
        <w:ind w:left="5040" w:hanging="360"/>
      </w:pPr>
      <w:rPr>
        <w:rFonts w:ascii="Symbol" w:hAnsi="Symbol" w:hint="default"/>
      </w:rPr>
    </w:lvl>
    <w:lvl w:ilvl="7" w:tplc="006EEAA2">
      <w:start w:val="1"/>
      <w:numFmt w:val="bullet"/>
      <w:lvlText w:val="o"/>
      <w:lvlJc w:val="left"/>
      <w:pPr>
        <w:ind w:left="5760" w:hanging="360"/>
      </w:pPr>
      <w:rPr>
        <w:rFonts w:ascii="Courier New" w:hAnsi="Courier New" w:hint="default"/>
      </w:rPr>
    </w:lvl>
    <w:lvl w:ilvl="8" w:tplc="FA16C052">
      <w:start w:val="1"/>
      <w:numFmt w:val="bullet"/>
      <w:lvlText w:val=""/>
      <w:lvlJc w:val="left"/>
      <w:pPr>
        <w:ind w:left="6480" w:hanging="360"/>
      </w:pPr>
      <w:rPr>
        <w:rFonts w:ascii="Wingdings" w:hAnsi="Wingdings" w:hint="default"/>
      </w:rPr>
    </w:lvl>
  </w:abstractNum>
  <w:abstractNum w:abstractNumId="8" w15:restartNumberingAfterBreak="0">
    <w:nsid w:val="1F629FA4"/>
    <w:multiLevelType w:val="hybridMultilevel"/>
    <w:tmpl w:val="E6DC3AE8"/>
    <w:lvl w:ilvl="0" w:tplc="214CB3B4">
      <w:start w:val="1"/>
      <w:numFmt w:val="decimal"/>
      <w:lvlText w:val="%1."/>
      <w:lvlJc w:val="left"/>
      <w:pPr>
        <w:ind w:left="1080" w:hanging="360"/>
      </w:pPr>
      <w:rPr>
        <w:rFonts w:ascii="Calibri" w:hAnsi="Calibri" w:hint="default"/>
      </w:rPr>
    </w:lvl>
    <w:lvl w:ilvl="1" w:tplc="A758867C">
      <w:start w:val="1"/>
      <w:numFmt w:val="decimal"/>
      <w:lvlText w:val="%2."/>
      <w:lvlJc w:val="left"/>
      <w:pPr>
        <w:ind w:left="1800" w:hanging="360"/>
      </w:pPr>
    </w:lvl>
    <w:lvl w:ilvl="2" w:tplc="B052AA6E">
      <w:start w:val="1"/>
      <w:numFmt w:val="lowerRoman"/>
      <w:lvlText w:val="%3."/>
      <w:lvlJc w:val="right"/>
      <w:pPr>
        <w:ind w:left="2520" w:hanging="180"/>
      </w:pPr>
    </w:lvl>
    <w:lvl w:ilvl="3" w:tplc="B2BC7B40">
      <w:start w:val="1"/>
      <w:numFmt w:val="decimal"/>
      <w:lvlText w:val="%4."/>
      <w:lvlJc w:val="left"/>
      <w:pPr>
        <w:ind w:left="3240" w:hanging="360"/>
      </w:pPr>
    </w:lvl>
    <w:lvl w:ilvl="4" w:tplc="EA685CEA">
      <w:start w:val="1"/>
      <w:numFmt w:val="lowerLetter"/>
      <w:lvlText w:val="%5."/>
      <w:lvlJc w:val="left"/>
      <w:pPr>
        <w:ind w:left="3960" w:hanging="360"/>
      </w:pPr>
    </w:lvl>
    <w:lvl w:ilvl="5" w:tplc="16C8511E">
      <w:start w:val="1"/>
      <w:numFmt w:val="lowerRoman"/>
      <w:lvlText w:val="%6."/>
      <w:lvlJc w:val="right"/>
      <w:pPr>
        <w:ind w:left="4680" w:hanging="180"/>
      </w:pPr>
    </w:lvl>
    <w:lvl w:ilvl="6" w:tplc="724A0F2A">
      <w:start w:val="1"/>
      <w:numFmt w:val="decimal"/>
      <w:lvlText w:val="%7."/>
      <w:lvlJc w:val="left"/>
      <w:pPr>
        <w:ind w:left="5400" w:hanging="360"/>
      </w:pPr>
    </w:lvl>
    <w:lvl w:ilvl="7" w:tplc="33ACBD76">
      <w:start w:val="1"/>
      <w:numFmt w:val="lowerLetter"/>
      <w:lvlText w:val="%8."/>
      <w:lvlJc w:val="left"/>
      <w:pPr>
        <w:ind w:left="6120" w:hanging="360"/>
      </w:pPr>
    </w:lvl>
    <w:lvl w:ilvl="8" w:tplc="CEC6334A">
      <w:start w:val="1"/>
      <w:numFmt w:val="lowerRoman"/>
      <w:lvlText w:val="%9."/>
      <w:lvlJc w:val="right"/>
      <w:pPr>
        <w:ind w:left="6840" w:hanging="180"/>
      </w:pPr>
    </w:lvl>
  </w:abstractNum>
  <w:abstractNum w:abstractNumId="9" w15:restartNumberingAfterBreak="0">
    <w:nsid w:val="29008450"/>
    <w:multiLevelType w:val="hybridMultilevel"/>
    <w:tmpl w:val="5A5CFF94"/>
    <w:lvl w:ilvl="0" w:tplc="7D9A0B16">
      <w:start w:val="1"/>
      <w:numFmt w:val="bullet"/>
      <w:lvlText w:val=""/>
      <w:lvlJc w:val="left"/>
      <w:pPr>
        <w:ind w:left="720" w:hanging="360"/>
      </w:pPr>
      <w:rPr>
        <w:rFonts w:ascii="Symbol" w:hAnsi="Symbol" w:hint="default"/>
      </w:rPr>
    </w:lvl>
    <w:lvl w:ilvl="1" w:tplc="B73C1A94">
      <w:start w:val="1"/>
      <w:numFmt w:val="bullet"/>
      <w:lvlText w:val="o"/>
      <w:lvlJc w:val="left"/>
      <w:pPr>
        <w:ind w:left="1440" w:hanging="360"/>
      </w:pPr>
      <w:rPr>
        <w:rFonts w:ascii="Courier New" w:hAnsi="Courier New" w:hint="default"/>
      </w:rPr>
    </w:lvl>
    <w:lvl w:ilvl="2" w:tplc="1C4AA9B6">
      <w:start w:val="1"/>
      <w:numFmt w:val="bullet"/>
      <w:lvlText w:val=""/>
      <w:lvlJc w:val="left"/>
      <w:pPr>
        <w:ind w:left="2160" w:hanging="360"/>
      </w:pPr>
      <w:rPr>
        <w:rFonts w:ascii="Wingdings" w:hAnsi="Wingdings" w:hint="default"/>
      </w:rPr>
    </w:lvl>
    <w:lvl w:ilvl="3" w:tplc="2F7623B2">
      <w:start w:val="1"/>
      <w:numFmt w:val="bullet"/>
      <w:lvlText w:val=""/>
      <w:lvlJc w:val="left"/>
      <w:pPr>
        <w:ind w:left="2880" w:hanging="360"/>
      </w:pPr>
      <w:rPr>
        <w:rFonts w:ascii="Symbol" w:hAnsi="Symbol" w:hint="default"/>
      </w:rPr>
    </w:lvl>
    <w:lvl w:ilvl="4" w:tplc="A61E7168">
      <w:start w:val="1"/>
      <w:numFmt w:val="bullet"/>
      <w:lvlText w:val="o"/>
      <w:lvlJc w:val="left"/>
      <w:pPr>
        <w:ind w:left="3600" w:hanging="360"/>
      </w:pPr>
      <w:rPr>
        <w:rFonts w:ascii="Courier New" w:hAnsi="Courier New" w:hint="default"/>
      </w:rPr>
    </w:lvl>
    <w:lvl w:ilvl="5" w:tplc="FBD48EAE">
      <w:start w:val="1"/>
      <w:numFmt w:val="bullet"/>
      <w:lvlText w:val=""/>
      <w:lvlJc w:val="left"/>
      <w:pPr>
        <w:ind w:left="4320" w:hanging="360"/>
      </w:pPr>
      <w:rPr>
        <w:rFonts w:ascii="Wingdings" w:hAnsi="Wingdings" w:hint="default"/>
      </w:rPr>
    </w:lvl>
    <w:lvl w:ilvl="6" w:tplc="206AC31C">
      <w:start w:val="1"/>
      <w:numFmt w:val="bullet"/>
      <w:lvlText w:val=""/>
      <w:lvlJc w:val="left"/>
      <w:pPr>
        <w:ind w:left="5040" w:hanging="360"/>
      </w:pPr>
      <w:rPr>
        <w:rFonts w:ascii="Symbol" w:hAnsi="Symbol" w:hint="default"/>
      </w:rPr>
    </w:lvl>
    <w:lvl w:ilvl="7" w:tplc="9814BA44">
      <w:start w:val="1"/>
      <w:numFmt w:val="bullet"/>
      <w:lvlText w:val="o"/>
      <w:lvlJc w:val="left"/>
      <w:pPr>
        <w:ind w:left="5760" w:hanging="360"/>
      </w:pPr>
      <w:rPr>
        <w:rFonts w:ascii="Courier New" w:hAnsi="Courier New" w:hint="default"/>
      </w:rPr>
    </w:lvl>
    <w:lvl w:ilvl="8" w:tplc="31E68C6C">
      <w:start w:val="1"/>
      <w:numFmt w:val="bullet"/>
      <w:lvlText w:val=""/>
      <w:lvlJc w:val="left"/>
      <w:pPr>
        <w:ind w:left="6480" w:hanging="360"/>
      </w:pPr>
      <w:rPr>
        <w:rFonts w:ascii="Wingdings" w:hAnsi="Wingdings" w:hint="default"/>
      </w:rPr>
    </w:lvl>
  </w:abstractNum>
  <w:abstractNum w:abstractNumId="10" w15:restartNumberingAfterBreak="0">
    <w:nsid w:val="29FA6C6D"/>
    <w:multiLevelType w:val="hybridMultilevel"/>
    <w:tmpl w:val="67EAEA42"/>
    <w:lvl w:ilvl="0" w:tplc="9F7242A0">
      <w:start w:val="1"/>
      <w:numFmt w:val="bullet"/>
      <w:lvlText w:val=""/>
      <w:lvlJc w:val="left"/>
      <w:pPr>
        <w:ind w:left="720" w:hanging="360"/>
      </w:pPr>
      <w:rPr>
        <w:rFonts w:ascii="Symbol" w:hAnsi="Symbol" w:hint="default"/>
      </w:rPr>
    </w:lvl>
    <w:lvl w:ilvl="1" w:tplc="869EC308">
      <w:start w:val="1"/>
      <w:numFmt w:val="bullet"/>
      <w:lvlText w:val="o"/>
      <w:lvlJc w:val="left"/>
      <w:pPr>
        <w:ind w:left="1440" w:hanging="360"/>
      </w:pPr>
      <w:rPr>
        <w:rFonts w:ascii="Courier New" w:hAnsi="Courier New" w:hint="default"/>
      </w:rPr>
    </w:lvl>
    <w:lvl w:ilvl="2" w:tplc="8CF2BB68">
      <w:start w:val="1"/>
      <w:numFmt w:val="bullet"/>
      <w:lvlText w:val=""/>
      <w:lvlJc w:val="left"/>
      <w:pPr>
        <w:ind w:left="2160" w:hanging="360"/>
      </w:pPr>
      <w:rPr>
        <w:rFonts w:ascii="Wingdings" w:hAnsi="Wingdings" w:hint="default"/>
      </w:rPr>
    </w:lvl>
    <w:lvl w:ilvl="3" w:tplc="3604B0BA">
      <w:start w:val="1"/>
      <w:numFmt w:val="bullet"/>
      <w:lvlText w:val=""/>
      <w:lvlJc w:val="left"/>
      <w:pPr>
        <w:ind w:left="2880" w:hanging="360"/>
      </w:pPr>
      <w:rPr>
        <w:rFonts w:ascii="Symbol" w:hAnsi="Symbol" w:hint="default"/>
      </w:rPr>
    </w:lvl>
    <w:lvl w:ilvl="4" w:tplc="6A84CBBC">
      <w:start w:val="1"/>
      <w:numFmt w:val="bullet"/>
      <w:lvlText w:val="o"/>
      <w:lvlJc w:val="left"/>
      <w:pPr>
        <w:ind w:left="3600" w:hanging="360"/>
      </w:pPr>
      <w:rPr>
        <w:rFonts w:ascii="Courier New" w:hAnsi="Courier New" w:hint="default"/>
      </w:rPr>
    </w:lvl>
    <w:lvl w:ilvl="5" w:tplc="78AE4F3A">
      <w:start w:val="1"/>
      <w:numFmt w:val="bullet"/>
      <w:lvlText w:val=""/>
      <w:lvlJc w:val="left"/>
      <w:pPr>
        <w:ind w:left="4320" w:hanging="360"/>
      </w:pPr>
      <w:rPr>
        <w:rFonts w:ascii="Wingdings" w:hAnsi="Wingdings" w:hint="default"/>
      </w:rPr>
    </w:lvl>
    <w:lvl w:ilvl="6" w:tplc="BC5A5090">
      <w:start w:val="1"/>
      <w:numFmt w:val="bullet"/>
      <w:lvlText w:val=""/>
      <w:lvlJc w:val="left"/>
      <w:pPr>
        <w:ind w:left="5040" w:hanging="360"/>
      </w:pPr>
      <w:rPr>
        <w:rFonts w:ascii="Symbol" w:hAnsi="Symbol" w:hint="default"/>
      </w:rPr>
    </w:lvl>
    <w:lvl w:ilvl="7" w:tplc="FA8C7F76">
      <w:start w:val="1"/>
      <w:numFmt w:val="bullet"/>
      <w:lvlText w:val="o"/>
      <w:lvlJc w:val="left"/>
      <w:pPr>
        <w:ind w:left="5760" w:hanging="360"/>
      </w:pPr>
      <w:rPr>
        <w:rFonts w:ascii="Courier New" w:hAnsi="Courier New" w:hint="default"/>
      </w:rPr>
    </w:lvl>
    <w:lvl w:ilvl="8" w:tplc="74C67594">
      <w:start w:val="1"/>
      <w:numFmt w:val="bullet"/>
      <w:lvlText w:val=""/>
      <w:lvlJc w:val="left"/>
      <w:pPr>
        <w:ind w:left="6480" w:hanging="360"/>
      </w:pPr>
      <w:rPr>
        <w:rFonts w:ascii="Wingdings" w:hAnsi="Wingdings" w:hint="default"/>
      </w:rPr>
    </w:lvl>
  </w:abstractNum>
  <w:abstractNum w:abstractNumId="11" w15:restartNumberingAfterBreak="0">
    <w:nsid w:val="2DCF218B"/>
    <w:multiLevelType w:val="hybridMultilevel"/>
    <w:tmpl w:val="06183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CBEFE2"/>
    <w:multiLevelType w:val="hybridMultilevel"/>
    <w:tmpl w:val="416AF82A"/>
    <w:lvl w:ilvl="0" w:tplc="E91A1BD4">
      <w:start w:val="1"/>
      <w:numFmt w:val="bullet"/>
      <w:lvlText w:val=""/>
      <w:lvlJc w:val="left"/>
      <w:pPr>
        <w:ind w:left="720" w:hanging="360"/>
      </w:pPr>
      <w:rPr>
        <w:rFonts w:ascii="Symbol" w:hAnsi="Symbol" w:hint="default"/>
      </w:rPr>
    </w:lvl>
    <w:lvl w:ilvl="1" w:tplc="F642054C">
      <w:start w:val="1"/>
      <w:numFmt w:val="bullet"/>
      <w:lvlText w:val="o"/>
      <w:lvlJc w:val="left"/>
      <w:pPr>
        <w:ind w:left="1440" w:hanging="360"/>
      </w:pPr>
      <w:rPr>
        <w:rFonts w:ascii="Courier New" w:hAnsi="Courier New" w:hint="default"/>
      </w:rPr>
    </w:lvl>
    <w:lvl w:ilvl="2" w:tplc="A90A6704">
      <w:start w:val="1"/>
      <w:numFmt w:val="bullet"/>
      <w:lvlText w:val=""/>
      <w:lvlJc w:val="left"/>
      <w:pPr>
        <w:ind w:left="2160" w:hanging="360"/>
      </w:pPr>
      <w:rPr>
        <w:rFonts w:ascii="Wingdings" w:hAnsi="Wingdings" w:hint="default"/>
      </w:rPr>
    </w:lvl>
    <w:lvl w:ilvl="3" w:tplc="8012C086">
      <w:start w:val="1"/>
      <w:numFmt w:val="bullet"/>
      <w:lvlText w:val=""/>
      <w:lvlJc w:val="left"/>
      <w:pPr>
        <w:ind w:left="2880" w:hanging="360"/>
      </w:pPr>
      <w:rPr>
        <w:rFonts w:ascii="Symbol" w:hAnsi="Symbol" w:hint="default"/>
      </w:rPr>
    </w:lvl>
    <w:lvl w:ilvl="4" w:tplc="5F84A64A">
      <w:start w:val="1"/>
      <w:numFmt w:val="bullet"/>
      <w:lvlText w:val="o"/>
      <w:lvlJc w:val="left"/>
      <w:pPr>
        <w:ind w:left="3600" w:hanging="360"/>
      </w:pPr>
      <w:rPr>
        <w:rFonts w:ascii="Courier New" w:hAnsi="Courier New" w:hint="default"/>
      </w:rPr>
    </w:lvl>
    <w:lvl w:ilvl="5" w:tplc="D4E62226">
      <w:start w:val="1"/>
      <w:numFmt w:val="bullet"/>
      <w:lvlText w:val=""/>
      <w:lvlJc w:val="left"/>
      <w:pPr>
        <w:ind w:left="4320" w:hanging="360"/>
      </w:pPr>
      <w:rPr>
        <w:rFonts w:ascii="Wingdings" w:hAnsi="Wingdings" w:hint="default"/>
      </w:rPr>
    </w:lvl>
    <w:lvl w:ilvl="6" w:tplc="4DB8FAC0">
      <w:start w:val="1"/>
      <w:numFmt w:val="bullet"/>
      <w:lvlText w:val=""/>
      <w:lvlJc w:val="left"/>
      <w:pPr>
        <w:ind w:left="5040" w:hanging="360"/>
      </w:pPr>
      <w:rPr>
        <w:rFonts w:ascii="Symbol" w:hAnsi="Symbol" w:hint="default"/>
      </w:rPr>
    </w:lvl>
    <w:lvl w:ilvl="7" w:tplc="2E2229A8">
      <w:start w:val="1"/>
      <w:numFmt w:val="bullet"/>
      <w:lvlText w:val="o"/>
      <w:lvlJc w:val="left"/>
      <w:pPr>
        <w:ind w:left="5760" w:hanging="360"/>
      </w:pPr>
      <w:rPr>
        <w:rFonts w:ascii="Courier New" w:hAnsi="Courier New" w:hint="default"/>
      </w:rPr>
    </w:lvl>
    <w:lvl w:ilvl="8" w:tplc="93AA74C2">
      <w:start w:val="1"/>
      <w:numFmt w:val="bullet"/>
      <w:lvlText w:val=""/>
      <w:lvlJc w:val="left"/>
      <w:pPr>
        <w:ind w:left="6480" w:hanging="360"/>
      </w:pPr>
      <w:rPr>
        <w:rFonts w:ascii="Wingdings" w:hAnsi="Wingdings" w:hint="default"/>
      </w:rPr>
    </w:lvl>
  </w:abstractNum>
  <w:abstractNum w:abstractNumId="13" w15:restartNumberingAfterBreak="0">
    <w:nsid w:val="381D157E"/>
    <w:multiLevelType w:val="hybridMultilevel"/>
    <w:tmpl w:val="483C7D30"/>
    <w:lvl w:ilvl="0" w:tplc="14705588">
      <w:start w:val="1"/>
      <w:numFmt w:val="bullet"/>
      <w:lvlText w:val=""/>
      <w:lvlJc w:val="left"/>
      <w:pPr>
        <w:ind w:left="720" w:hanging="360"/>
      </w:pPr>
      <w:rPr>
        <w:rFonts w:ascii="Symbol" w:hAnsi="Symbol" w:hint="default"/>
      </w:rPr>
    </w:lvl>
    <w:lvl w:ilvl="1" w:tplc="DD74321E">
      <w:start w:val="1"/>
      <w:numFmt w:val="bullet"/>
      <w:lvlText w:val="o"/>
      <w:lvlJc w:val="left"/>
      <w:pPr>
        <w:ind w:left="1440" w:hanging="360"/>
      </w:pPr>
      <w:rPr>
        <w:rFonts w:ascii="Courier New" w:hAnsi="Courier New" w:hint="default"/>
      </w:rPr>
    </w:lvl>
    <w:lvl w:ilvl="2" w:tplc="155021E2">
      <w:start w:val="1"/>
      <w:numFmt w:val="bullet"/>
      <w:lvlText w:val=""/>
      <w:lvlJc w:val="left"/>
      <w:pPr>
        <w:ind w:left="2160" w:hanging="360"/>
      </w:pPr>
      <w:rPr>
        <w:rFonts w:ascii="Wingdings" w:hAnsi="Wingdings" w:hint="default"/>
      </w:rPr>
    </w:lvl>
    <w:lvl w:ilvl="3" w:tplc="4A5C1B1C">
      <w:start w:val="1"/>
      <w:numFmt w:val="bullet"/>
      <w:lvlText w:val=""/>
      <w:lvlJc w:val="left"/>
      <w:pPr>
        <w:ind w:left="2880" w:hanging="360"/>
      </w:pPr>
      <w:rPr>
        <w:rFonts w:ascii="Symbol" w:hAnsi="Symbol" w:hint="default"/>
      </w:rPr>
    </w:lvl>
    <w:lvl w:ilvl="4" w:tplc="6BE0CC4C">
      <w:start w:val="1"/>
      <w:numFmt w:val="bullet"/>
      <w:lvlText w:val="o"/>
      <w:lvlJc w:val="left"/>
      <w:pPr>
        <w:ind w:left="3600" w:hanging="360"/>
      </w:pPr>
      <w:rPr>
        <w:rFonts w:ascii="Courier New" w:hAnsi="Courier New" w:hint="default"/>
      </w:rPr>
    </w:lvl>
    <w:lvl w:ilvl="5" w:tplc="0CD46920">
      <w:start w:val="1"/>
      <w:numFmt w:val="bullet"/>
      <w:lvlText w:val=""/>
      <w:lvlJc w:val="left"/>
      <w:pPr>
        <w:ind w:left="4320" w:hanging="360"/>
      </w:pPr>
      <w:rPr>
        <w:rFonts w:ascii="Wingdings" w:hAnsi="Wingdings" w:hint="default"/>
      </w:rPr>
    </w:lvl>
    <w:lvl w:ilvl="6" w:tplc="6A8A8FE6">
      <w:start w:val="1"/>
      <w:numFmt w:val="bullet"/>
      <w:lvlText w:val=""/>
      <w:lvlJc w:val="left"/>
      <w:pPr>
        <w:ind w:left="5040" w:hanging="360"/>
      </w:pPr>
      <w:rPr>
        <w:rFonts w:ascii="Symbol" w:hAnsi="Symbol" w:hint="default"/>
      </w:rPr>
    </w:lvl>
    <w:lvl w:ilvl="7" w:tplc="F0244EE0">
      <w:start w:val="1"/>
      <w:numFmt w:val="bullet"/>
      <w:lvlText w:val="o"/>
      <w:lvlJc w:val="left"/>
      <w:pPr>
        <w:ind w:left="5760" w:hanging="360"/>
      </w:pPr>
      <w:rPr>
        <w:rFonts w:ascii="Courier New" w:hAnsi="Courier New" w:hint="default"/>
      </w:rPr>
    </w:lvl>
    <w:lvl w:ilvl="8" w:tplc="73B2F246">
      <w:start w:val="1"/>
      <w:numFmt w:val="bullet"/>
      <w:lvlText w:val=""/>
      <w:lvlJc w:val="left"/>
      <w:pPr>
        <w:ind w:left="6480" w:hanging="360"/>
      </w:pPr>
      <w:rPr>
        <w:rFonts w:ascii="Wingdings" w:hAnsi="Wingdings" w:hint="default"/>
      </w:rPr>
    </w:lvl>
  </w:abstractNum>
  <w:abstractNum w:abstractNumId="14" w15:restartNumberingAfterBreak="0">
    <w:nsid w:val="39636277"/>
    <w:multiLevelType w:val="hybridMultilevel"/>
    <w:tmpl w:val="EC8C4E7E"/>
    <w:lvl w:ilvl="0" w:tplc="8FAAEC60">
      <w:start w:val="1"/>
      <w:numFmt w:val="bullet"/>
      <w:lvlText w:val=""/>
      <w:lvlJc w:val="left"/>
      <w:pPr>
        <w:ind w:left="720" w:hanging="360"/>
      </w:pPr>
      <w:rPr>
        <w:rFonts w:ascii="Symbol" w:hAnsi="Symbol" w:hint="default"/>
      </w:rPr>
    </w:lvl>
    <w:lvl w:ilvl="1" w:tplc="CA4A20BE">
      <w:start w:val="1"/>
      <w:numFmt w:val="bullet"/>
      <w:lvlText w:val="o"/>
      <w:lvlJc w:val="left"/>
      <w:pPr>
        <w:ind w:left="1440" w:hanging="360"/>
      </w:pPr>
      <w:rPr>
        <w:rFonts w:ascii="Courier New" w:hAnsi="Courier New" w:hint="default"/>
      </w:rPr>
    </w:lvl>
    <w:lvl w:ilvl="2" w:tplc="894EEB96">
      <w:start w:val="1"/>
      <w:numFmt w:val="bullet"/>
      <w:lvlText w:val=""/>
      <w:lvlJc w:val="left"/>
      <w:pPr>
        <w:ind w:left="2160" w:hanging="360"/>
      </w:pPr>
      <w:rPr>
        <w:rFonts w:ascii="Wingdings" w:hAnsi="Wingdings" w:hint="default"/>
      </w:rPr>
    </w:lvl>
    <w:lvl w:ilvl="3" w:tplc="60BA4D24">
      <w:start w:val="1"/>
      <w:numFmt w:val="bullet"/>
      <w:lvlText w:val=""/>
      <w:lvlJc w:val="left"/>
      <w:pPr>
        <w:ind w:left="2880" w:hanging="360"/>
      </w:pPr>
      <w:rPr>
        <w:rFonts w:ascii="Symbol" w:hAnsi="Symbol" w:hint="default"/>
      </w:rPr>
    </w:lvl>
    <w:lvl w:ilvl="4" w:tplc="ABEAA630">
      <w:start w:val="1"/>
      <w:numFmt w:val="bullet"/>
      <w:lvlText w:val="o"/>
      <w:lvlJc w:val="left"/>
      <w:pPr>
        <w:ind w:left="3600" w:hanging="360"/>
      </w:pPr>
      <w:rPr>
        <w:rFonts w:ascii="Courier New" w:hAnsi="Courier New" w:hint="default"/>
      </w:rPr>
    </w:lvl>
    <w:lvl w:ilvl="5" w:tplc="1354E4AA">
      <w:start w:val="1"/>
      <w:numFmt w:val="bullet"/>
      <w:lvlText w:val=""/>
      <w:lvlJc w:val="left"/>
      <w:pPr>
        <w:ind w:left="4320" w:hanging="360"/>
      </w:pPr>
      <w:rPr>
        <w:rFonts w:ascii="Wingdings" w:hAnsi="Wingdings" w:hint="default"/>
      </w:rPr>
    </w:lvl>
    <w:lvl w:ilvl="6" w:tplc="E868649C">
      <w:start w:val="1"/>
      <w:numFmt w:val="bullet"/>
      <w:lvlText w:val=""/>
      <w:lvlJc w:val="left"/>
      <w:pPr>
        <w:ind w:left="5040" w:hanging="360"/>
      </w:pPr>
      <w:rPr>
        <w:rFonts w:ascii="Symbol" w:hAnsi="Symbol" w:hint="default"/>
      </w:rPr>
    </w:lvl>
    <w:lvl w:ilvl="7" w:tplc="53508480">
      <w:start w:val="1"/>
      <w:numFmt w:val="bullet"/>
      <w:lvlText w:val="o"/>
      <w:lvlJc w:val="left"/>
      <w:pPr>
        <w:ind w:left="5760" w:hanging="360"/>
      </w:pPr>
      <w:rPr>
        <w:rFonts w:ascii="Courier New" w:hAnsi="Courier New" w:hint="default"/>
      </w:rPr>
    </w:lvl>
    <w:lvl w:ilvl="8" w:tplc="87F0ABB0">
      <w:start w:val="1"/>
      <w:numFmt w:val="bullet"/>
      <w:lvlText w:val=""/>
      <w:lvlJc w:val="left"/>
      <w:pPr>
        <w:ind w:left="6480" w:hanging="360"/>
      </w:pPr>
      <w:rPr>
        <w:rFonts w:ascii="Wingdings" w:hAnsi="Wingdings" w:hint="default"/>
      </w:rPr>
    </w:lvl>
  </w:abstractNum>
  <w:abstractNum w:abstractNumId="15" w15:restartNumberingAfterBreak="0">
    <w:nsid w:val="4197C748"/>
    <w:multiLevelType w:val="hybridMultilevel"/>
    <w:tmpl w:val="9572D812"/>
    <w:lvl w:ilvl="0" w:tplc="D4A8E1E8">
      <w:start w:val="1"/>
      <w:numFmt w:val="bullet"/>
      <w:lvlText w:val="·"/>
      <w:lvlJc w:val="left"/>
      <w:pPr>
        <w:ind w:left="720" w:hanging="360"/>
      </w:pPr>
      <w:rPr>
        <w:rFonts w:ascii="Symbol" w:hAnsi="Symbol" w:hint="default"/>
      </w:rPr>
    </w:lvl>
    <w:lvl w:ilvl="1" w:tplc="1CB6C088">
      <w:start w:val="1"/>
      <w:numFmt w:val="bullet"/>
      <w:lvlText w:val="o"/>
      <w:lvlJc w:val="left"/>
      <w:pPr>
        <w:ind w:left="1440" w:hanging="360"/>
      </w:pPr>
      <w:rPr>
        <w:rFonts w:ascii="Courier New" w:hAnsi="Courier New" w:hint="default"/>
      </w:rPr>
    </w:lvl>
    <w:lvl w:ilvl="2" w:tplc="CD0CD550">
      <w:start w:val="1"/>
      <w:numFmt w:val="bullet"/>
      <w:lvlText w:val=""/>
      <w:lvlJc w:val="left"/>
      <w:pPr>
        <w:ind w:left="2160" w:hanging="360"/>
      </w:pPr>
      <w:rPr>
        <w:rFonts w:ascii="Wingdings" w:hAnsi="Wingdings" w:hint="default"/>
      </w:rPr>
    </w:lvl>
    <w:lvl w:ilvl="3" w:tplc="E9DAE730">
      <w:start w:val="1"/>
      <w:numFmt w:val="bullet"/>
      <w:lvlText w:val=""/>
      <w:lvlJc w:val="left"/>
      <w:pPr>
        <w:ind w:left="2880" w:hanging="360"/>
      </w:pPr>
      <w:rPr>
        <w:rFonts w:ascii="Symbol" w:hAnsi="Symbol" w:hint="default"/>
      </w:rPr>
    </w:lvl>
    <w:lvl w:ilvl="4" w:tplc="CCA2EB3C">
      <w:start w:val="1"/>
      <w:numFmt w:val="bullet"/>
      <w:lvlText w:val="o"/>
      <w:lvlJc w:val="left"/>
      <w:pPr>
        <w:ind w:left="3600" w:hanging="360"/>
      </w:pPr>
      <w:rPr>
        <w:rFonts w:ascii="Courier New" w:hAnsi="Courier New" w:hint="default"/>
      </w:rPr>
    </w:lvl>
    <w:lvl w:ilvl="5" w:tplc="FEDCC0DA">
      <w:start w:val="1"/>
      <w:numFmt w:val="bullet"/>
      <w:lvlText w:val=""/>
      <w:lvlJc w:val="left"/>
      <w:pPr>
        <w:ind w:left="4320" w:hanging="360"/>
      </w:pPr>
      <w:rPr>
        <w:rFonts w:ascii="Wingdings" w:hAnsi="Wingdings" w:hint="default"/>
      </w:rPr>
    </w:lvl>
    <w:lvl w:ilvl="6" w:tplc="EC8AEB9A">
      <w:start w:val="1"/>
      <w:numFmt w:val="bullet"/>
      <w:lvlText w:val=""/>
      <w:lvlJc w:val="left"/>
      <w:pPr>
        <w:ind w:left="5040" w:hanging="360"/>
      </w:pPr>
      <w:rPr>
        <w:rFonts w:ascii="Symbol" w:hAnsi="Symbol" w:hint="default"/>
      </w:rPr>
    </w:lvl>
    <w:lvl w:ilvl="7" w:tplc="37784824">
      <w:start w:val="1"/>
      <w:numFmt w:val="bullet"/>
      <w:lvlText w:val="o"/>
      <w:lvlJc w:val="left"/>
      <w:pPr>
        <w:ind w:left="5760" w:hanging="360"/>
      </w:pPr>
      <w:rPr>
        <w:rFonts w:ascii="Courier New" w:hAnsi="Courier New" w:hint="default"/>
      </w:rPr>
    </w:lvl>
    <w:lvl w:ilvl="8" w:tplc="F14A3284">
      <w:start w:val="1"/>
      <w:numFmt w:val="bullet"/>
      <w:lvlText w:val=""/>
      <w:lvlJc w:val="left"/>
      <w:pPr>
        <w:ind w:left="6480" w:hanging="360"/>
      </w:pPr>
      <w:rPr>
        <w:rFonts w:ascii="Wingdings" w:hAnsi="Wingdings" w:hint="default"/>
      </w:rPr>
    </w:lvl>
  </w:abstractNum>
  <w:abstractNum w:abstractNumId="16" w15:restartNumberingAfterBreak="0">
    <w:nsid w:val="46EA0983"/>
    <w:multiLevelType w:val="hybridMultilevel"/>
    <w:tmpl w:val="D29073B2"/>
    <w:lvl w:ilvl="0" w:tplc="F962CA8A">
      <w:start w:val="1"/>
      <w:numFmt w:val="bullet"/>
      <w:lvlText w:val=""/>
      <w:lvlJc w:val="left"/>
      <w:pPr>
        <w:ind w:left="720" w:hanging="360"/>
      </w:pPr>
      <w:rPr>
        <w:rFonts w:ascii="Symbol" w:hAnsi="Symbol" w:hint="default"/>
      </w:rPr>
    </w:lvl>
    <w:lvl w:ilvl="1" w:tplc="B7ACC92E">
      <w:start w:val="1"/>
      <w:numFmt w:val="bullet"/>
      <w:lvlText w:val="o"/>
      <w:lvlJc w:val="left"/>
      <w:pPr>
        <w:ind w:left="1440" w:hanging="360"/>
      </w:pPr>
      <w:rPr>
        <w:rFonts w:ascii="Courier New" w:hAnsi="Courier New" w:hint="default"/>
      </w:rPr>
    </w:lvl>
    <w:lvl w:ilvl="2" w:tplc="5F20D2DA">
      <w:start w:val="1"/>
      <w:numFmt w:val="bullet"/>
      <w:lvlText w:val=""/>
      <w:lvlJc w:val="left"/>
      <w:pPr>
        <w:ind w:left="2160" w:hanging="360"/>
      </w:pPr>
      <w:rPr>
        <w:rFonts w:ascii="Wingdings" w:hAnsi="Wingdings" w:hint="default"/>
      </w:rPr>
    </w:lvl>
    <w:lvl w:ilvl="3" w:tplc="A90EEA52">
      <w:start w:val="1"/>
      <w:numFmt w:val="bullet"/>
      <w:lvlText w:val=""/>
      <w:lvlJc w:val="left"/>
      <w:pPr>
        <w:ind w:left="2880" w:hanging="360"/>
      </w:pPr>
      <w:rPr>
        <w:rFonts w:ascii="Symbol" w:hAnsi="Symbol" w:hint="default"/>
      </w:rPr>
    </w:lvl>
    <w:lvl w:ilvl="4" w:tplc="D2521724">
      <w:start w:val="1"/>
      <w:numFmt w:val="bullet"/>
      <w:lvlText w:val="o"/>
      <w:lvlJc w:val="left"/>
      <w:pPr>
        <w:ind w:left="3600" w:hanging="360"/>
      </w:pPr>
      <w:rPr>
        <w:rFonts w:ascii="Courier New" w:hAnsi="Courier New" w:hint="default"/>
      </w:rPr>
    </w:lvl>
    <w:lvl w:ilvl="5" w:tplc="1CD0A8AC">
      <w:start w:val="1"/>
      <w:numFmt w:val="bullet"/>
      <w:lvlText w:val=""/>
      <w:lvlJc w:val="left"/>
      <w:pPr>
        <w:ind w:left="4320" w:hanging="360"/>
      </w:pPr>
      <w:rPr>
        <w:rFonts w:ascii="Wingdings" w:hAnsi="Wingdings" w:hint="default"/>
      </w:rPr>
    </w:lvl>
    <w:lvl w:ilvl="6" w:tplc="44861E22">
      <w:start w:val="1"/>
      <w:numFmt w:val="bullet"/>
      <w:lvlText w:val=""/>
      <w:lvlJc w:val="left"/>
      <w:pPr>
        <w:ind w:left="5040" w:hanging="360"/>
      </w:pPr>
      <w:rPr>
        <w:rFonts w:ascii="Symbol" w:hAnsi="Symbol" w:hint="default"/>
      </w:rPr>
    </w:lvl>
    <w:lvl w:ilvl="7" w:tplc="802813CE">
      <w:start w:val="1"/>
      <w:numFmt w:val="bullet"/>
      <w:lvlText w:val="o"/>
      <w:lvlJc w:val="left"/>
      <w:pPr>
        <w:ind w:left="5760" w:hanging="360"/>
      </w:pPr>
      <w:rPr>
        <w:rFonts w:ascii="Courier New" w:hAnsi="Courier New" w:hint="default"/>
      </w:rPr>
    </w:lvl>
    <w:lvl w:ilvl="8" w:tplc="44FE18A4">
      <w:start w:val="1"/>
      <w:numFmt w:val="bullet"/>
      <w:lvlText w:val=""/>
      <w:lvlJc w:val="left"/>
      <w:pPr>
        <w:ind w:left="6480" w:hanging="360"/>
      </w:pPr>
      <w:rPr>
        <w:rFonts w:ascii="Wingdings" w:hAnsi="Wingdings" w:hint="default"/>
      </w:rPr>
    </w:lvl>
  </w:abstractNum>
  <w:abstractNum w:abstractNumId="17" w15:restartNumberingAfterBreak="0">
    <w:nsid w:val="47629F23"/>
    <w:multiLevelType w:val="hybridMultilevel"/>
    <w:tmpl w:val="0292E848"/>
    <w:lvl w:ilvl="0" w:tplc="CADE3EAE">
      <w:start w:val="1"/>
      <w:numFmt w:val="decimal"/>
      <w:lvlText w:val="%1."/>
      <w:lvlJc w:val="left"/>
      <w:pPr>
        <w:ind w:left="720" w:hanging="360"/>
      </w:pPr>
    </w:lvl>
    <w:lvl w:ilvl="1" w:tplc="139C8F0C">
      <w:start w:val="1"/>
      <w:numFmt w:val="lowerLetter"/>
      <w:lvlText w:val="%2."/>
      <w:lvlJc w:val="left"/>
      <w:pPr>
        <w:ind w:left="1440" w:hanging="360"/>
      </w:pPr>
    </w:lvl>
    <w:lvl w:ilvl="2" w:tplc="2B06E046">
      <w:start w:val="1"/>
      <w:numFmt w:val="lowerRoman"/>
      <w:lvlText w:val="%3."/>
      <w:lvlJc w:val="right"/>
      <w:pPr>
        <w:ind w:left="2160" w:hanging="180"/>
      </w:pPr>
    </w:lvl>
    <w:lvl w:ilvl="3" w:tplc="7206CB44">
      <w:start w:val="1"/>
      <w:numFmt w:val="decimal"/>
      <w:lvlText w:val="%4."/>
      <w:lvlJc w:val="left"/>
      <w:pPr>
        <w:ind w:left="2880" w:hanging="360"/>
      </w:pPr>
    </w:lvl>
    <w:lvl w:ilvl="4" w:tplc="ADD44848">
      <w:start w:val="1"/>
      <w:numFmt w:val="lowerLetter"/>
      <w:lvlText w:val="%5."/>
      <w:lvlJc w:val="left"/>
      <w:pPr>
        <w:ind w:left="3600" w:hanging="360"/>
      </w:pPr>
    </w:lvl>
    <w:lvl w:ilvl="5" w:tplc="672EB59A">
      <w:start w:val="1"/>
      <w:numFmt w:val="lowerRoman"/>
      <w:lvlText w:val="%6."/>
      <w:lvlJc w:val="right"/>
      <w:pPr>
        <w:ind w:left="4320" w:hanging="180"/>
      </w:pPr>
    </w:lvl>
    <w:lvl w:ilvl="6" w:tplc="6AACA8A6">
      <w:start w:val="1"/>
      <w:numFmt w:val="decimal"/>
      <w:lvlText w:val="%7."/>
      <w:lvlJc w:val="left"/>
      <w:pPr>
        <w:ind w:left="5040" w:hanging="360"/>
      </w:pPr>
    </w:lvl>
    <w:lvl w:ilvl="7" w:tplc="737A7A60">
      <w:start w:val="1"/>
      <w:numFmt w:val="lowerLetter"/>
      <w:lvlText w:val="%8."/>
      <w:lvlJc w:val="left"/>
      <w:pPr>
        <w:ind w:left="5760" w:hanging="360"/>
      </w:pPr>
    </w:lvl>
    <w:lvl w:ilvl="8" w:tplc="58F4FF60">
      <w:start w:val="1"/>
      <w:numFmt w:val="lowerRoman"/>
      <w:lvlText w:val="%9."/>
      <w:lvlJc w:val="right"/>
      <w:pPr>
        <w:ind w:left="6480" w:hanging="180"/>
      </w:pPr>
    </w:lvl>
  </w:abstractNum>
  <w:abstractNum w:abstractNumId="18" w15:restartNumberingAfterBreak="0">
    <w:nsid w:val="47F22D0E"/>
    <w:multiLevelType w:val="hybridMultilevel"/>
    <w:tmpl w:val="FE361EC4"/>
    <w:lvl w:ilvl="0" w:tplc="87D20B3E">
      <w:start w:val="1"/>
      <w:numFmt w:val="decimal"/>
      <w:lvlText w:val="%1."/>
      <w:lvlJc w:val="left"/>
      <w:pPr>
        <w:ind w:left="786" w:hanging="360"/>
      </w:pPr>
    </w:lvl>
    <w:lvl w:ilvl="1" w:tplc="910AB698">
      <w:start w:val="1"/>
      <w:numFmt w:val="lowerLetter"/>
      <w:lvlText w:val="%2."/>
      <w:lvlJc w:val="left"/>
      <w:pPr>
        <w:ind w:left="1506" w:hanging="360"/>
      </w:pPr>
    </w:lvl>
    <w:lvl w:ilvl="2" w:tplc="538A291C">
      <w:start w:val="1"/>
      <w:numFmt w:val="lowerRoman"/>
      <w:lvlText w:val="%3."/>
      <w:lvlJc w:val="right"/>
      <w:pPr>
        <w:ind w:left="2226" w:hanging="180"/>
      </w:pPr>
    </w:lvl>
    <w:lvl w:ilvl="3" w:tplc="81529EEE">
      <w:start w:val="1"/>
      <w:numFmt w:val="decimal"/>
      <w:lvlText w:val="%4."/>
      <w:lvlJc w:val="left"/>
      <w:pPr>
        <w:ind w:left="2946" w:hanging="360"/>
      </w:pPr>
    </w:lvl>
    <w:lvl w:ilvl="4" w:tplc="AA04D786">
      <w:start w:val="1"/>
      <w:numFmt w:val="lowerLetter"/>
      <w:lvlText w:val="%5."/>
      <w:lvlJc w:val="left"/>
      <w:pPr>
        <w:ind w:left="3666" w:hanging="360"/>
      </w:pPr>
    </w:lvl>
    <w:lvl w:ilvl="5" w:tplc="E1F031B2">
      <w:start w:val="1"/>
      <w:numFmt w:val="lowerRoman"/>
      <w:lvlText w:val="%6."/>
      <w:lvlJc w:val="right"/>
      <w:pPr>
        <w:ind w:left="4386" w:hanging="180"/>
      </w:pPr>
    </w:lvl>
    <w:lvl w:ilvl="6" w:tplc="E878EC06">
      <w:start w:val="1"/>
      <w:numFmt w:val="decimal"/>
      <w:lvlText w:val="%7."/>
      <w:lvlJc w:val="left"/>
      <w:pPr>
        <w:ind w:left="5106" w:hanging="360"/>
      </w:pPr>
    </w:lvl>
    <w:lvl w:ilvl="7" w:tplc="264C8F66">
      <w:start w:val="1"/>
      <w:numFmt w:val="lowerLetter"/>
      <w:lvlText w:val="%8."/>
      <w:lvlJc w:val="left"/>
      <w:pPr>
        <w:ind w:left="5826" w:hanging="360"/>
      </w:pPr>
    </w:lvl>
    <w:lvl w:ilvl="8" w:tplc="B994081A">
      <w:start w:val="1"/>
      <w:numFmt w:val="lowerRoman"/>
      <w:lvlText w:val="%9."/>
      <w:lvlJc w:val="right"/>
      <w:pPr>
        <w:ind w:left="6546" w:hanging="180"/>
      </w:pPr>
    </w:lvl>
  </w:abstractNum>
  <w:abstractNum w:abstractNumId="19" w15:restartNumberingAfterBreak="0">
    <w:nsid w:val="49E59C0A"/>
    <w:multiLevelType w:val="hybridMultilevel"/>
    <w:tmpl w:val="FE38713E"/>
    <w:lvl w:ilvl="0" w:tplc="C9CC2660">
      <w:start w:val="1"/>
      <w:numFmt w:val="bullet"/>
      <w:lvlText w:val=""/>
      <w:lvlJc w:val="left"/>
      <w:pPr>
        <w:ind w:left="720" w:hanging="360"/>
      </w:pPr>
      <w:rPr>
        <w:rFonts w:ascii="Symbol" w:hAnsi="Symbol" w:hint="default"/>
      </w:rPr>
    </w:lvl>
    <w:lvl w:ilvl="1" w:tplc="B302C2D0">
      <w:start w:val="1"/>
      <w:numFmt w:val="bullet"/>
      <w:lvlText w:val="o"/>
      <w:lvlJc w:val="left"/>
      <w:pPr>
        <w:ind w:left="1440" w:hanging="360"/>
      </w:pPr>
      <w:rPr>
        <w:rFonts w:ascii="Courier New" w:hAnsi="Courier New" w:hint="default"/>
      </w:rPr>
    </w:lvl>
    <w:lvl w:ilvl="2" w:tplc="5DA85E48">
      <w:start w:val="1"/>
      <w:numFmt w:val="bullet"/>
      <w:lvlText w:val=""/>
      <w:lvlJc w:val="left"/>
      <w:pPr>
        <w:ind w:left="2160" w:hanging="360"/>
      </w:pPr>
      <w:rPr>
        <w:rFonts w:ascii="Wingdings" w:hAnsi="Wingdings" w:hint="default"/>
      </w:rPr>
    </w:lvl>
    <w:lvl w:ilvl="3" w:tplc="7E608C5C">
      <w:start w:val="1"/>
      <w:numFmt w:val="bullet"/>
      <w:lvlText w:val=""/>
      <w:lvlJc w:val="left"/>
      <w:pPr>
        <w:ind w:left="2880" w:hanging="360"/>
      </w:pPr>
      <w:rPr>
        <w:rFonts w:ascii="Symbol" w:hAnsi="Symbol" w:hint="default"/>
      </w:rPr>
    </w:lvl>
    <w:lvl w:ilvl="4" w:tplc="4260D582">
      <w:start w:val="1"/>
      <w:numFmt w:val="bullet"/>
      <w:lvlText w:val="o"/>
      <w:lvlJc w:val="left"/>
      <w:pPr>
        <w:ind w:left="3600" w:hanging="360"/>
      </w:pPr>
      <w:rPr>
        <w:rFonts w:ascii="Courier New" w:hAnsi="Courier New" w:hint="default"/>
      </w:rPr>
    </w:lvl>
    <w:lvl w:ilvl="5" w:tplc="7CCAE8AA">
      <w:start w:val="1"/>
      <w:numFmt w:val="bullet"/>
      <w:lvlText w:val=""/>
      <w:lvlJc w:val="left"/>
      <w:pPr>
        <w:ind w:left="4320" w:hanging="360"/>
      </w:pPr>
      <w:rPr>
        <w:rFonts w:ascii="Wingdings" w:hAnsi="Wingdings" w:hint="default"/>
      </w:rPr>
    </w:lvl>
    <w:lvl w:ilvl="6" w:tplc="47888BEA">
      <w:start w:val="1"/>
      <w:numFmt w:val="bullet"/>
      <w:lvlText w:val=""/>
      <w:lvlJc w:val="left"/>
      <w:pPr>
        <w:ind w:left="5040" w:hanging="360"/>
      </w:pPr>
      <w:rPr>
        <w:rFonts w:ascii="Symbol" w:hAnsi="Symbol" w:hint="default"/>
      </w:rPr>
    </w:lvl>
    <w:lvl w:ilvl="7" w:tplc="37C25924">
      <w:start w:val="1"/>
      <w:numFmt w:val="bullet"/>
      <w:lvlText w:val="o"/>
      <w:lvlJc w:val="left"/>
      <w:pPr>
        <w:ind w:left="5760" w:hanging="360"/>
      </w:pPr>
      <w:rPr>
        <w:rFonts w:ascii="Courier New" w:hAnsi="Courier New" w:hint="default"/>
      </w:rPr>
    </w:lvl>
    <w:lvl w:ilvl="8" w:tplc="25CC58A2">
      <w:start w:val="1"/>
      <w:numFmt w:val="bullet"/>
      <w:lvlText w:val=""/>
      <w:lvlJc w:val="left"/>
      <w:pPr>
        <w:ind w:left="6480" w:hanging="360"/>
      </w:pPr>
      <w:rPr>
        <w:rFonts w:ascii="Wingdings" w:hAnsi="Wingdings" w:hint="default"/>
      </w:rPr>
    </w:lvl>
  </w:abstractNum>
  <w:abstractNum w:abstractNumId="20" w15:restartNumberingAfterBreak="0">
    <w:nsid w:val="4B0811A7"/>
    <w:multiLevelType w:val="hybridMultilevel"/>
    <w:tmpl w:val="6710574A"/>
    <w:lvl w:ilvl="0" w:tplc="080E6556">
      <w:start w:val="1"/>
      <w:numFmt w:val="bullet"/>
      <w:lvlText w:val=""/>
      <w:lvlJc w:val="left"/>
      <w:pPr>
        <w:ind w:left="1080" w:hanging="360"/>
      </w:pPr>
      <w:rPr>
        <w:rFonts w:ascii="Symbol" w:hAnsi="Symbol" w:hint="default"/>
      </w:rPr>
    </w:lvl>
    <w:lvl w:ilvl="1" w:tplc="03089D68">
      <w:start w:val="1"/>
      <w:numFmt w:val="bullet"/>
      <w:lvlText w:val="o"/>
      <w:lvlJc w:val="left"/>
      <w:pPr>
        <w:ind w:left="1800" w:hanging="360"/>
      </w:pPr>
      <w:rPr>
        <w:rFonts w:ascii="Courier New" w:hAnsi="Courier New" w:hint="default"/>
      </w:rPr>
    </w:lvl>
    <w:lvl w:ilvl="2" w:tplc="351E31A8">
      <w:start w:val="1"/>
      <w:numFmt w:val="bullet"/>
      <w:lvlText w:val=""/>
      <w:lvlJc w:val="left"/>
      <w:pPr>
        <w:ind w:left="2520" w:hanging="360"/>
      </w:pPr>
      <w:rPr>
        <w:rFonts w:ascii="Wingdings" w:hAnsi="Wingdings" w:hint="default"/>
      </w:rPr>
    </w:lvl>
    <w:lvl w:ilvl="3" w:tplc="4D4E363A">
      <w:start w:val="1"/>
      <w:numFmt w:val="bullet"/>
      <w:lvlText w:val=""/>
      <w:lvlJc w:val="left"/>
      <w:pPr>
        <w:ind w:left="3240" w:hanging="360"/>
      </w:pPr>
      <w:rPr>
        <w:rFonts w:ascii="Symbol" w:hAnsi="Symbol" w:hint="default"/>
      </w:rPr>
    </w:lvl>
    <w:lvl w:ilvl="4" w:tplc="C214EBA4">
      <w:start w:val="1"/>
      <w:numFmt w:val="bullet"/>
      <w:lvlText w:val="o"/>
      <w:lvlJc w:val="left"/>
      <w:pPr>
        <w:ind w:left="3960" w:hanging="360"/>
      </w:pPr>
      <w:rPr>
        <w:rFonts w:ascii="Courier New" w:hAnsi="Courier New" w:hint="default"/>
      </w:rPr>
    </w:lvl>
    <w:lvl w:ilvl="5" w:tplc="80B4F8A8">
      <w:start w:val="1"/>
      <w:numFmt w:val="bullet"/>
      <w:lvlText w:val=""/>
      <w:lvlJc w:val="left"/>
      <w:pPr>
        <w:ind w:left="4680" w:hanging="360"/>
      </w:pPr>
      <w:rPr>
        <w:rFonts w:ascii="Wingdings" w:hAnsi="Wingdings" w:hint="default"/>
      </w:rPr>
    </w:lvl>
    <w:lvl w:ilvl="6" w:tplc="FBDA982A">
      <w:start w:val="1"/>
      <w:numFmt w:val="bullet"/>
      <w:lvlText w:val=""/>
      <w:lvlJc w:val="left"/>
      <w:pPr>
        <w:ind w:left="5400" w:hanging="360"/>
      </w:pPr>
      <w:rPr>
        <w:rFonts w:ascii="Symbol" w:hAnsi="Symbol" w:hint="default"/>
      </w:rPr>
    </w:lvl>
    <w:lvl w:ilvl="7" w:tplc="EDC40680">
      <w:start w:val="1"/>
      <w:numFmt w:val="bullet"/>
      <w:lvlText w:val="o"/>
      <w:lvlJc w:val="left"/>
      <w:pPr>
        <w:ind w:left="6120" w:hanging="360"/>
      </w:pPr>
      <w:rPr>
        <w:rFonts w:ascii="Courier New" w:hAnsi="Courier New" w:hint="default"/>
      </w:rPr>
    </w:lvl>
    <w:lvl w:ilvl="8" w:tplc="C4A218A8">
      <w:start w:val="1"/>
      <w:numFmt w:val="bullet"/>
      <w:lvlText w:val=""/>
      <w:lvlJc w:val="left"/>
      <w:pPr>
        <w:ind w:left="6840" w:hanging="360"/>
      </w:pPr>
      <w:rPr>
        <w:rFonts w:ascii="Wingdings" w:hAnsi="Wingdings" w:hint="default"/>
      </w:rPr>
    </w:lvl>
  </w:abstractNum>
  <w:abstractNum w:abstractNumId="21" w15:restartNumberingAfterBreak="0">
    <w:nsid w:val="4E3B0884"/>
    <w:multiLevelType w:val="hybridMultilevel"/>
    <w:tmpl w:val="B4E2CBC0"/>
    <w:lvl w:ilvl="0" w:tplc="1CA8DB5C">
      <w:start w:val="1"/>
      <w:numFmt w:val="bullet"/>
      <w:lvlText w:val=""/>
      <w:lvlJc w:val="left"/>
      <w:pPr>
        <w:ind w:left="720" w:hanging="360"/>
      </w:pPr>
      <w:rPr>
        <w:rFonts w:ascii="Symbol" w:hAnsi="Symbol" w:hint="default"/>
      </w:rPr>
    </w:lvl>
    <w:lvl w:ilvl="1" w:tplc="0E1464D8">
      <w:start w:val="1"/>
      <w:numFmt w:val="bullet"/>
      <w:lvlText w:val="o"/>
      <w:lvlJc w:val="left"/>
      <w:pPr>
        <w:ind w:left="1440" w:hanging="360"/>
      </w:pPr>
      <w:rPr>
        <w:rFonts w:ascii="Courier New" w:hAnsi="Courier New" w:hint="default"/>
      </w:rPr>
    </w:lvl>
    <w:lvl w:ilvl="2" w:tplc="329005E0">
      <w:start w:val="1"/>
      <w:numFmt w:val="bullet"/>
      <w:lvlText w:val=""/>
      <w:lvlJc w:val="left"/>
      <w:pPr>
        <w:ind w:left="2160" w:hanging="360"/>
      </w:pPr>
      <w:rPr>
        <w:rFonts w:ascii="Wingdings" w:hAnsi="Wingdings" w:hint="default"/>
      </w:rPr>
    </w:lvl>
    <w:lvl w:ilvl="3" w:tplc="CDAA8DE0">
      <w:start w:val="1"/>
      <w:numFmt w:val="bullet"/>
      <w:lvlText w:val=""/>
      <w:lvlJc w:val="left"/>
      <w:pPr>
        <w:ind w:left="2880" w:hanging="360"/>
      </w:pPr>
      <w:rPr>
        <w:rFonts w:ascii="Symbol" w:hAnsi="Symbol" w:hint="default"/>
      </w:rPr>
    </w:lvl>
    <w:lvl w:ilvl="4" w:tplc="44B4FA62">
      <w:start w:val="1"/>
      <w:numFmt w:val="bullet"/>
      <w:lvlText w:val="o"/>
      <w:lvlJc w:val="left"/>
      <w:pPr>
        <w:ind w:left="3600" w:hanging="360"/>
      </w:pPr>
      <w:rPr>
        <w:rFonts w:ascii="Courier New" w:hAnsi="Courier New" w:hint="default"/>
      </w:rPr>
    </w:lvl>
    <w:lvl w:ilvl="5" w:tplc="294CCCAA">
      <w:start w:val="1"/>
      <w:numFmt w:val="bullet"/>
      <w:lvlText w:val=""/>
      <w:lvlJc w:val="left"/>
      <w:pPr>
        <w:ind w:left="4320" w:hanging="360"/>
      </w:pPr>
      <w:rPr>
        <w:rFonts w:ascii="Wingdings" w:hAnsi="Wingdings" w:hint="default"/>
      </w:rPr>
    </w:lvl>
    <w:lvl w:ilvl="6" w:tplc="2322258C">
      <w:start w:val="1"/>
      <w:numFmt w:val="bullet"/>
      <w:lvlText w:val=""/>
      <w:lvlJc w:val="left"/>
      <w:pPr>
        <w:ind w:left="5040" w:hanging="360"/>
      </w:pPr>
      <w:rPr>
        <w:rFonts w:ascii="Symbol" w:hAnsi="Symbol" w:hint="default"/>
      </w:rPr>
    </w:lvl>
    <w:lvl w:ilvl="7" w:tplc="AF2A81D4">
      <w:start w:val="1"/>
      <w:numFmt w:val="bullet"/>
      <w:lvlText w:val="o"/>
      <w:lvlJc w:val="left"/>
      <w:pPr>
        <w:ind w:left="5760" w:hanging="360"/>
      </w:pPr>
      <w:rPr>
        <w:rFonts w:ascii="Courier New" w:hAnsi="Courier New" w:hint="default"/>
      </w:rPr>
    </w:lvl>
    <w:lvl w:ilvl="8" w:tplc="3F285C90">
      <w:start w:val="1"/>
      <w:numFmt w:val="bullet"/>
      <w:lvlText w:val=""/>
      <w:lvlJc w:val="left"/>
      <w:pPr>
        <w:ind w:left="6480" w:hanging="360"/>
      </w:pPr>
      <w:rPr>
        <w:rFonts w:ascii="Wingdings" w:hAnsi="Wingdings" w:hint="default"/>
      </w:rPr>
    </w:lvl>
  </w:abstractNum>
  <w:abstractNum w:abstractNumId="22" w15:restartNumberingAfterBreak="0">
    <w:nsid w:val="4F234674"/>
    <w:multiLevelType w:val="hybridMultilevel"/>
    <w:tmpl w:val="1DB29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080BFB"/>
    <w:multiLevelType w:val="hybridMultilevel"/>
    <w:tmpl w:val="84D68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DBF318"/>
    <w:multiLevelType w:val="hybridMultilevel"/>
    <w:tmpl w:val="7EC84E86"/>
    <w:lvl w:ilvl="0" w:tplc="E0CA3A5C">
      <w:start w:val="1"/>
      <w:numFmt w:val="bullet"/>
      <w:lvlText w:val=""/>
      <w:lvlJc w:val="left"/>
      <w:pPr>
        <w:ind w:left="720" w:hanging="360"/>
      </w:pPr>
      <w:rPr>
        <w:rFonts w:ascii="Symbol" w:hAnsi="Symbol" w:hint="default"/>
      </w:rPr>
    </w:lvl>
    <w:lvl w:ilvl="1" w:tplc="4CE45FEE">
      <w:start w:val="1"/>
      <w:numFmt w:val="bullet"/>
      <w:lvlText w:val="o"/>
      <w:lvlJc w:val="left"/>
      <w:pPr>
        <w:ind w:left="1440" w:hanging="360"/>
      </w:pPr>
      <w:rPr>
        <w:rFonts w:ascii="Courier New" w:hAnsi="Courier New" w:hint="default"/>
      </w:rPr>
    </w:lvl>
    <w:lvl w:ilvl="2" w:tplc="8D8CDB8C">
      <w:start w:val="1"/>
      <w:numFmt w:val="bullet"/>
      <w:lvlText w:val=""/>
      <w:lvlJc w:val="left"/>
      <w:pPr>
        <w:ind w:left="2160" w:hanging="360"/>
      </w:pPr>
      <w:rPr>
        <w:rFonts w:ascii="Wingdings" w:hAnsi="Wingdings" w:hint="default"/>
      </w:rPr>
    </w:lvl>
    <w:lvl w:ilvl="3" w:tplc="245E8552">
      <w:start w:val="1"/>
      <w:numFmt w:val="bullet"/>
      <w:lvlText w:val=""/>
      <w:lvlJc w:val="left"/>
      <w:pPr>
        <w:ind w:left="2880" w:hanging="360"/>
      </w:pPr>
      <w:rPr>
        <w:rFonts w:ascii="Symbol" w:hAnsi="Symbol" w:hint="default"/>
      </w:rPr>
    </w:lvl>
    <w:lvl w:ilvl="4" w:tplc="0D4C71DE">
      <w:start w:val="1"/>
      <w:numFmt w:val="bullet"/>
      <w:lvlText w:val="o"/>
      <w:lvlJc w:val="left"/>
      <w:pPr>
        <w:ind w:left="3600" w:hanging="360"/>
      </w:pPr>
      <w:rPr>
        <w:rFonts w:ascii="Courier New" w:hAnsi="Courier New" w:hint="default"/>
      </w:rPr>
    </w:lvl>
    <w:lvl w:ilvl="5" w:tplc="DF4AA63A">
      <w:start w:val="1"/>
      <w:numFmt w:val="bullet"/>
      <w:lvlText w:val=""/>
      <w:lvlJc w:val="left"/>
      <w:pPr>
        <w:ind w:left="4320" w:hanging="360"/>
      </w:pPr>
      <w:rPr>
        <w:rFonts w:ascii="Wingdings" w:hAnsi="Wingdings" w:hint="default"/>
      </w:rPr>
    </w:lvl>
    <w:lvl w:ilvl="6" w:tplc="969E9408">
      <w:start w:val="1"/>
      <w:numFmt w:val="bullet"/>
      <w:lvlText w:val=""/>
      <w:lvlJc w:val="left"/>
      <w:pPr>
        <w:ind w:left="5040" w:hanging="360"/>
      </w:pPr>
      <w:rPr>
        <w:rFonts w:ascii="Symbol" w:hAnsi="Symbol" w:hint="default"/>
      </w:rPr>
    </w:lvl>
    <w:lvl w:ilvl="7" w:tplc="8432D198">
      <w:start w:val="1"/>
      <w:numFmt w:val="bullet"/>
      <w:lvlText w:val="o"/>
      <w:lvlJc w:val="left"/>
      <w:pPr>
        <w:ind w:left="5760" w:hanging="360"/>
      </w:pPr>
      <w:rPr>
        <w:rFonts w:ascii="Courier New" w:hAnsi="Courier New" w:hint="default"/>
      </w:rPr>
    </w:lvl>
    <w:lvl w:ilvl="8" w:tplc="4FFE5450">
      <w:start w:val="1"/>
      <w:numFmt w:val="bullet"/>
      <w:lvlText w:val=""/>
      <w:lvlJc w:val="left"/>
      <w:pPr>
        <w:ind w:left="6480" w:hanging="360"/>
      </w:pPr>
      <w:rPr>
        <w:rFonts w:ascii="Wingdings" w:hAnsi="Wingdings" w:hint="default"/>
      </w:rPr>
    </w:lvl>
  </w:abstractNum>
  <w:abstractNum w:abstractNumId="25" w15:restartNumberingAfterBreak="0">
    <w:nsid w:val="548B8FFA"/>
    <w:multiLevelType w:val="hybridMultilevel"/>
    <w:tmpl w:val="32AC6E02"/>
    <w:lvl w:ilvl="0" w:tplc="B392909C">
      <w:start w:val="1"/>
      <w:numFmt w:val="decimal"/>
      <w:lvlText w:val="%1."/>
      <w:lvlJc w:val="left"/>
      <w:pPr>
        <w:ind w:left="720" w:hanging="360"/>
      </w:pPr>
      <w:rPr>
        <w:rFonts w:ascii="Calibri" w:hAnsi="Calibri" w:hint="default"/>
      </w:rPr>
    </w:lvl>
    <w:lvl w:ilvl="1" w:tplc="3F4EE35A">
      <w:start w:val="1"/>
      <w:numFmt w:val="lowerLetter"/>
      <w:lvlText w:val="%2."/>
      <w:lvlJc w:val="left"/>
      <w:pPr>
        <w:ind w:left="1440" w:hanging="360"/>
      </w:pPr>
    </w:lvl>
    <w:lvl w:ilvl="2" w:tplc="AA5C28A6">
      <w:start w:val="1"/>
      <w:numFmt w:val="lowerRoman"/>
      <w:lvlText w:val="%3."/>
      <w:lvlJc w:val="right"/>
      <w:pPr>
        <w:ind w:left="2160" w:hanging="180"/>
      </w:pPr>
    </w:lvl>
    <w:lvl w:ilvl="3" w:tplc="D3424A12">
      <w:start w:val="1"/>
      <w:numFmt w:val="decimal"/>
      <w:lvlText w:val="%4."/>
      <w:lvlJc w:val="left"/>
      <w:pPr>
        <w:ind w:left="2880" w:hanging="360"/>
      </w:pPr>
    </w:lvl>
    <w:lvl w:ilvl="4" w:tplc="E17CD67A">
      <w:start w:val="1"/>
      <w:numFmt w:val="lowerLetter"/>
      <w:lvlText w:val="%5."/>
      <w:lvlJc w:val="left"/>
      <w:pPr>
        <w:ind w:left="3600" w:hanging="360"/>
      </w:pPr>
    </w:lvl>
    <w:lvl w:ilvl="5" w:tplc="82A6ACCA">
      <w:start w:val="1"/>
      <w:numFmt w:val="lowerRoman"/>
      <w:lvlText w:val="%6."/>
      <w:lvlJc w:val="right"/>
      <w:pPr>
        <w:ind w:left="4320" w:hanging="180"/>
      </w:pPr>
    </w:lvl>
    <w:lvl w:ilvl="6" w:tplc="490831CE">
      <w:start w:val="1"/>
      <w:numFmt w:val="decimal"/>
      <w:lvlText w:val="%7."/>
      <w:lvlJc w:val="left"/>
      <w:pPr>
        <w:ind w:left="5040" w:hanging="360"/>
      </w:pPr>
    </w:lvl>
    <w:lvl w:ilvl="7" w:tplc="1D48C9BC">
      <w:start w:val="1"/>
      <w:numFmt w:val="lowerLetter"/>
      <w:lvlText w:val="%8."/>
      <w:lvlJc w:val="left"/>
      <w:pPr>
        <w:ind w:left="5760" w:hanging="360"/>
      </w:pPr>
    </w:lvl>
    <w:lvl w:ilvl="8" w:tplc="AAAC083E">
      <w:start w:val="1"/>
      <w:numFmt w:val="lowerRoman"/>
      <w:lvlText w:val="%9."/>
      <w:lvlJc w:val="right"/>
      <w:pPr>
        <w:ind w:left="6480" w:hanging="180"/>
      </w:pPr>
    </w:lvl>
  </w:abstractNum>
  <w:abstractNum w:abstractNumId="26" w15:restartNumberingAfterBreak="0">
    <w:nsid w:val="549A1981"/>
    <w:multiLevelType w:val="hybridMultilevel"/>
    <w:tmpl w:val="E4260A0E"/>
    <w:lvl w:ilvl="0" w:tplc="1AEAFF86">
      <w:start w:val="1"/>
      <w:numFmt w:val="bullet"/>
      <w:lvlText w:val=""/>
      <w:lvlJc w:val="left"/>
      <w:pPr>
        <w:ind w:left="720" w:hanging="360"/>
      </w:pPr>
      <w:rPr>
        <w:rFonts w:ascii="Symbol" w:hAnsi="Symbol" w:hint="default"/>
      </w:rPr>
    </w:lvl>
    <w:lvl w:ilvl="1" w:tplc="8646A776">
      <w:start w:val="1"/>
      <w:numFmt w:val="bullet"/>
      <w:lvlText w:val="o"/>
      <w:lvlJc w:val="left"/>
      <w:pPr>
        <w:ind w:left="1440" w:hanging="360"/>
      </w:pPr>
      <w:rPr>
        <w:rFonts w:ascii="Courier New" w:hAnsi="Courier New" w:hint="default"/>
      </w:rPr>
    </w:lvl>
    <w:lvl w:ilvl="2" w:tplc="09C05334">
      <w:start w:val="1"/>
      <w:numFmt w:val="bullet"/>
      <w:lvlText w:val=""/>
      <w:lvlJc w:val="left"/>
      <w:pPr>
        <w:ind w:left="2160" w:hanging="360"/>
      </w:pPr>
      <w:rPr>
        <w:rFonts w:ascii="Wingdings" w:hAnsi="Wingdings" w:hint="default"/>
      </w:rPr>
    </w:lvl>
    <w:lvl w:ilvl="3" w:tplc="624C5554">
      <w:start w:val="1"/>
      <w:numFmt w:val="bullet"/>
      <w:lvlText w:val=""/>
      <w:lvlJc w:val="left"/>
      <w:pPr>
        <w:ind w:left="2880" w:hanging="360"/>
      </w:pPr>
      <w:rPr>
        <w:rFonts w:ascii="Symbol" w:hAnsi="Symbol" w:hint="default"/>
      </w:rPr>
    </w:lvl>
    <w:lvl w:ilvl="4" w:tplc="F1027A62">
      <w:start w:val="1"/>
      <w:numFmt w:val="bullet"/>
      <w:lvlText w:val="o"/>
      <w:lvlJc w:val="left"/>
      <w:pPr>
        <w:ind w:left="3600" w:hanging="360"/>
      </w:pPr>
      <w:rPr>
        <w:rFonts w:ascii="Courier New" w:hAnsi="Courier New" w:hint="default"/>
      </w:rPr>
    </w:lvl>
    <w:lvl w:ilvl="5" w:tplc="69F8B5B2">
      <w:start w:val="1"/>
      <w:numFmt w:val="bullet"/>
      <w:lvlText w:val=""/>
      <w:lvlJc w:val="left"/>
      <w:pPr>
        <w:ind w:left="4320" w:hanging="360"/>
      </w:pPr>
      <w:rPr>
        <w:rFonts w:ascii="Wingdings" w:hAnsi="Wingdings" w:hint="default"/>
      </w:rPr>
    </w:lvl>
    <w:lvl w:ilvl="6" w:tplc="EE049910">
      <w:start w:val="1"/>
      <w:numFmt w:val="bullet"/>
      <w:lvlText w:val=""/>
      <w:lvlJc w:val="left"/>
      <w:pPr>
        <w:ind w:left="5040" w:hanging="360"/>
      </w:pPr>
      <w:rPr>
        <w:rFonts w:ascii="Symbol" w:hAnsi="Symbol" w:hint="default"/>
      </w:rPr>
    </w:lvl>
    <w:lvl w:ilvl="7" w:tplc="8732295C">
      <w:start w:val="1"/>
      <w:numFmt w:val="bullet"/>
      <w:lvlText w:val="o"/>
      <w:lvlJc w:val="left"/>
      <w:pPr>
        <w:ind w:left="5760" w:hanging="360"/>
      </w:pPr>
      <w:rPr>
        <w:rFonts w:ascii="Courier New" w:hAnsi="Courier New" w:hint="default"/>
      </w:rPr>
    </w:lvl>
    <w:lvl w:ilvl="8" w:tplc="FE2212AC">
      <w:start w:val="1"/>
      <w:numFmt w:val="bullet"/>
      <w:lvlText w:val=""/>
      <w:lvlJc w:val="left"/>
      <w:pPr>
        <w:ind w:left="6480" w:hanging="360"/>
      </w:pPr>
      <w:rPr>
        <w:rFonts w:ascii="Wingdings" w:hAnsi="Wingdings" w:hint="default"/>
      </w:rPr>
    </w:lvl>
  </w:abstractNum>
  <w:abstractNum w:abstractNumId="27" w15:restartNumberingAfterBreak="0">
    <w:nsid w:val="5950216B"/>
    <w:multiLevelType w:val="hybridMultilevel"/>
    <w:tmpl w:val="746E37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C9E8F0F"/>
    <w:multiLevelType w:val="hybridMultilevel"/>
    <w:tmpl w:val="7BE0E386"/>
    <w:lvl w:ilvl="0" w:tplc="4D30A648">
      <w:start w:val="1"/>
      <w:numFmt w:val="bullet"/>
      <w:lvlText w:val="·"/>
      <w:lvlJc w:val="left"/>
      <w:pPr>
        <w:ind w:left="720" w:hanging="360"/>
      </w:pPr>
      <w:rPr>
        <w:rFonts w:ascii="Symbol" w:hAnsi="Symbol" w:hint="default"/>
      </w:rPr>
    </w:lvl>
    <w:lvl w:ilvl="1" w:tplc="B86A2B44">
      <w:start w:val="1"/>
      <w:numFmt w:val="bullet"/>
      <w:lvlText w:val="o"/>
      <w:lvlJc w:val="left"/>
      <w:pPr>
        <w:ind w:left="1440" w:hanging="360"/>
      </w:pPr>
      <w:rPr>
        <w:rFonts w:ascii="Courier New" w:hAnsi="Courier New" w:hint="default"/>
      </w:rPr>
    </w:lvl>
    <w:lvl w:ilvl="2" w:tplc="335E24F4">
      <w:start w:val="1"/>
      <w:numFmt w:val="bullet"/>
      <w:lvlText w:val=""/>
      <w:lvlJc w:val="left"/>
      <w:pPr>
        <w:ind w:left="2160" w:hanging="360"/>
      </w:pPr>
      <w:rPr>
        <w:rFonts w:ascii="Wingdings" w:hAnsi="Wingdings" w:hint="default"/>
      </w:rPr>
    </w:lvl>
    <w:lvl w:ilvl="3" w:tplc="0C3CDFB6">
      <w:start w:val="1"/>
      <w:numFmt w:val="bullet"/>
      <w:lvlText w:val=""/>
      <w:lvlJc w:val="left"/>
      <w:pPr>
        <w:ind w:left="2880" w:hanging="360"/>
      </w:pPr>
      <w:rPr>
        <w:rFonts w:ascii="Symbol" w:hAnsi="Symbol" w:hint="default"/>
      </w:rPr>
    </w:lvl>
    <w:lvl w:ilvl="4" w:tplc="E00835B2">
      <w:start w:val="1"/>
      <w:numFmt w:val="bullet"/>
      <w:lvlText w:val="o"/>
      <w:lvlJc w:val="left"/>
      <w:pPr>
        <w:ind w:left="3600" w:hanging="360"/>
      </w:pPr>
      <w:rPr>
        <w:rFonts w:ascii="Courier New" w:hAnsi="Courier New" w:hint="default"/>
      </w:rPr>
    </w:lvl>
    <w:lvl w:ilvl="5" w:tplc="7128A74C">
      <w:start w:val="1"/>
      <w:numFmt w:val="bullet"/>
      <w:lvlText w:val=""/>
      <w:lvlJc w:val="left"/>
      <w:pPr>
        <w:ind w:left="4320" w:hanging="360"/>
      </w:pPr>
      <w:rPr>
        <w:rFonts w:ascii="Wingdings" w:hAnsi="Wingdings" w:hint="default"/>
      </w:rPr>
    </w:lvl>
    <w:lvl w:ilvl="6" w:tplc="C0B2F4FA">
      <w:start w:val="1"/>
      <w:numFmt w:val="bullet"/>
      <w:lvlText w:val=""/>
      <w:lvlJc w:val="left"/>
      <w:pPr>
        <w:ind w:left="5040" w:hanging="360"/>
      </w:pPr>
      <w:rPr>
        <w:rFonts w:ascii="Symbol" w:hAnsi="Symbol" w:hint="default"/>
      </w:rPr>
    </w:lvl>
    <w:lvl w:ilvl="7" w:tplc="9B2A03AE">
      <w:start w:val="1"/>
      <w:numFmt w:val="bullet"/>
      <w:lvlText w:val="o"/>
      <w:lvlJc w:val="left"/>
      <w:pPr>
        <w:ind w:left="5760" w:hanging="360"/>
      </w:pPr>
      <w:rPr>
        <w:rFonts w:ascii="Courier New" w:hAnsi="Courier New" w:hint="default"/>
      </w:rPr>
    </w:lvl>
    <w:lvl w:ilvl="8" w:tplc="9F9CB020">
      <w:start w:val="1"/>
      <w:numFmt w:val="bullet"/>
      <w:lvlText w:val=""/>
      <w:lvlJc w:val="left"/>
      <w:pPr>
        <w:ind w:left="6480" w:hanging="360"/>
      </w:pPr>
      <w:rPr>
        <w:rFonts w:ascii="Wingdings" w:hAnsi="Wingdings" w:hint="default"/>
      </w:rPr>
    </w:lvl>
  </w:abstractNum>
  <w:abstractNum w:abstractNumId="29" w15:restartNumberingAfterBreak="0">
    <w:nsid w:val="63DD796D"/>
    <w:multiLevelType w:val="hybridMultilevel"/>
    <w:tmpl w:val="0220E37E"/>
    <w:lvl w:ilvl="0" w:tplc="1084D80C">
      <w:start w:val="1"/>
      <w:numFmt w:val="decimal"/>
      <w:lvlText w:val="%1."/>
      <w:lvlJc w:val="left"/>
      <w:pPr>
        <w:ind w:left="786" w:hanging="360"/>
      </w:pPr>
    </w:lvl>
    <w:lvl w:ilvl="1" w:tplc="F868558A">
      <w:start w:val="1"/>
      <w:numFmt w:val="lowerLetter"/>
      <w:lvlText w:val="%2."/>
      <w:lvlJc w:val="left"/>
      <w:pPr>
        <w:ind w:left="1506" w:hanging="360"/>
      </w:pPr>
    </w:lvl>
    <w:lvl w:ilvl="2" w:tplc="1E448C82">
      <w:start w:val="1"/>
      <w:numFmt w:val="lowerRoman"/>
      <w:lvlText w:val="%3."/>
      <w:lvlJc w:val="right"/>
      <w:pPr>
        <w:ind w:left="2226" w:hanging="180"/>
      </w:pPr>
    </w:lvl>
    <w:lvl w:ilvl="3" w:tplc="EC3A301C">
      <w:start w:val="1"/>
      <w:numFmt w:val="decimal"/>
      <w:lvlText w:val="%4."/>
      <w:lvlJc w:val="left"/>
      <w:pPr>
        <w:ind w:left="2946" w:hanging="360"/>
      </w:pPr>
    </w:lvl>
    <w:lvl w:ilvl="4" w:tplc="27149AA2">
      <w:start w:val="1"/>
      <w:numFmt w:val="lowerLetter"/>
      <w:lvlText w:val="%5."/>
      <w:lvlJc w:val="left"/>
      <w:pPr>
        <w:ind w:left="3666" w:hanging="360"/>
      </w:pPr>
    </w:lvl>
    <w:lvl w:ilvl="5" w:tplc="CA084EA4">
      <w:start w:val="1"/>
      <w:numFmt w:val="lowerRoman"/>
      <w:lvlText w:val="%6."/>
      <w:lvlJc w:val="right"/>
      <w:pPr>
        <w:ind w:left="4386" w:hanging="180"/>
      </w:pPr>
    </w:lvl>
    <w:lvl w:ilvl="6" w:tplc="5916F5E0">
      <w:start w:val="1"/>
      <w:numFmt w:val="decimal"/>
      <w:lvlText w:val="%7."/>
      <w:lvlJc w:val="left"/>
      <w:pPr>
        <w:ind w:left="5106" w:hanging="360"/>
      </w:pPr>
    </w:lvl>
    <w:lvl w:ilvl="7" w:tplc="5314B84C">
      <w:start w:val="1"/>
      <w:numFmt w:val="lowerLetter"/>
      <w:lvlText w:val="%8."/>
      <w:lvlJc w:val="left"/>
      <w:pPr>
        <w:ind w:left="5826" w:hanging="360"/>
      </w:pPr>
    </w:lvl>
    <w:lvl w:ilvl="8" w:tplc="B7B05DE4">
      <w:start w:val="1"/>
      <w:numFmt w:val="lowerRoman"/>
      <w:lvlText w:val="%9."/>
      <w:lvlJc w:val="right"/>
      <w:pPr>
        <w:ind w:left="6546" w:hanging="180"/>
      </w:pPr>
    </w:lvl>
  </w:abstractNum>
  <w:abstractNum w:abstractNumId="30" w15:restartNumberingAfterBreak="0">
    <w:nsid w:val="661E6AD4"/>
    <w:multiLevelType w:val="hybridMultilevel"/>
    <w:tmpl w:val="746E37B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16B19D0"/>
    <w:multiLevelType w:val="hybridMultilevel"/>
    <w:tmpl w:val="43662C6C"/>
    <w:lvl w:ilvl="0" w:tplc="9184D836">
      <w:start w:val="1"/>
      <w:numFmt w:val="bullet"/>
      <w:lvlText w:val="o"/>
      <w:lvlJc w:val="left"/>
      <w:pPr>
        <w:ind w:left="720" w:hanging="360"/>
      </w:pPr>
      <w:rPr>
        <w:rFonts w:ascii="Courier New" w:hAnsi="Courier New" w:hint="default"/>
      </w:rPr>
    </w:lvl>
    <w:lvl w:ilvl="1" w:tplc="397833E0">
      <w:start w:val="1"/>
      <w:numFmt w:val="bullet"/>
      <w:lvlText w:val="o"/>
      <w:lvlJc w:val="left"/>
      <w:pPr>
        <w:ind w:left="1440" w:hanging="360"/>
      </w:pPr>
      <w:rPr>
        <w:rFonts w:ascii="Courier New" w:hAnsi="Courier New" w:hint="default"/>
      </w:rPr>
    </w:lvl>
    <w:lvl w:ilvl="2" w:tplc="6D8C07CE">
      <w:start w:val="1"/>
      <w:numFmt w:val="bullet"/>
      <w:lvlText w:val=""/>
      <w:lvlJc w:val="left"/>
      <w:pPr>
        <w:ind w:left="2160" w:hanging="360"/>
      </w:pPr>
      <w:rPr>
        <w:rFonts w:ascii="Wingdings" w:hAnsi="Wingdings" w:hint="default"/>
      </w:rPr>
    </w:lvl>
    <w:lvl w:ilvl="3" w:tplc="CB24C680">
      <w:start w:val="1"/>
      <w:numFmt w:val="bullet"/>
      <w:lvlText w:val=""/>
      <w:lvlJc w:val="left"/>
      <w:pPr>
        <w:ind w:left="2880" w:hanging="360"/>
      </w:pPr>
      <w:rPr>
        <w:rFonts w:ascii="Symbol" w:hAnsi="Symbol" w:hint="default"/>
      </w:rPr>
    </w:lvl>
    <w:lvl w:ilvl="4" w:tplc="8FBEE070">
      <w:start w:val="1"/>
      <w:numFmt w:val="bullet"/>
      <w:lvlText w:val="o"/>
      <w:lvlJc w:val="left"/>
      <w:pPr>
        <w:ind w:left="3600" w:hanging="360"/>
      </w:pPr>
      <w:rPr>
        <w:rFonts w:ascii="Courier New" w:hAnsi="Courier New" w:hint="default"/>
      </w:rPr>
    </w:lvl>
    <w:lvl w:ilvl="5" w:tplc="E0F24520">
      <w:start w:val="1"/>
      <w:numFmt w:val="bullet"/>
      <w:lvlText w:val=""/>
      <w:lvlJc w:val="left"/>
      <w:pPr>
        <w:ind w:left="4320" w:hanging="360"/>
      </w:pPr>
      <w:rPr>
        <w:rFonts w:ascii="Wingdings" w:hAnsi="Wingdings" w:hint="default"/>
      </w:rPr>
    </w:lvl>
    <w:lvl w:ilvl="6" w:tplc="5F2A2A8C">
      <w:start w:val="1"/>
      <w:numFmt w:val="bullet"/>
      <w:lvlText w:val=""/>
      <w:lvlJc w:val="left"/>
      <w:pPr>
        <w:ind w:left="5040" w:hanging="360"/>
      </w:pPr>
      <w:rPr>
        <w:rFonts w:ascii="Symbol" w:hAnsi="Symbol" w:hint="default"/>
      </w:rPr>
    </w:lvl>
    <w:lvl w:ilvl="7" w:tplc="C88AE444">
      <w:start w:val="1"/>
      <w:numFmt w:val="bullet"/>
      <w:lvlText w:val="o"/>
      <w:lvlJc w:val="left"/>
      <w:pPr>
        <w:ind w:left="5760" w:hanging="360"/>
      </w:pPr>
      <w:rPr>
        <w:rFonts w:ascii="Courier New" w:hAnsi="Courier New" w:hint="default"/>
      </w:rPr>
    </w:lvl>
    <w:lvl w:ilvl="8" w:tplc="A0D20262">
      <w:start w:val="1"/>
      <w:numFmt w:val="bullet"/>
      <w:lvlText w:val=""/>
      <w:lvlJc w:val="left"/>
      <w:pPr>
        <w:ind w:left="6480" w:hanging="360"/>
      </w:pPr>
      <w:rPr>
        <w:rFonts w:ascii="Wingdings" w:hAnsi="Wingdings" w:hint="default"/>
      </w:rPr>
    </w:lvl>
  </w:abstractNum>
  <w:abstractNum w:abstractNumId="32" w15:restartNumberingAfterBreak="0">
    <w:nsid w:val="7A474B68"/>
    <w:multiLevelType w:val="hybridMultilevel"/>
    <w:tmpl w:val="99FE5364"/>
    <w:lvl w:ilvl="0" w:tplc="B784EC9A">
      <w:start w:val="1"/>
      <w:numFmt w:val="decimal"/>
      <w:lvlText w:val="%1."/>
      <w:lvlJc w:val="left"/>
      <w:pPr>
        <w:ind w:left="720" w:hanging="360"/>
      </w:pPr>
      <w:rPr>
        <w:rFonts w:ascii="Calibri" w:hAnsi="Calibri" w:hint="default"/>
      </w:rPr>
    </w:lvl>
    <w:lvl w:ilvl="1" w:tplc="642C4A56">
      <w:start w:val="1"/>
      <w:numFmt w:val="lowerLetter"/>
      <w:lvlText w:val="%2."/>
      <w:lvlJc w:val="left"/>
      <w:pPr>
        <w:ind w:left="1440" w:hanging="360"/>
      </w:pPr>
    </w:lvl>
    <w:lvl w:ilvl="2" w:tplc="4B3C9850">
      <w:start w:val="1"/>
      <w:numFmt w:val="lowerRoman"/>
      <w:lvlText w:val="%3."/>
      <w:lvlJc w:val="right"/>
      <w:pPr>
        <w:ind w:left="2160" w:hanging="180"/>
      </w:pPr>
    </w:lvl>
    <w:lvl w:ilvl="3" w:tplc="D41CC920">
      <w:start w:val="1"/>
      <w:numFmt w:val="decimal"/>
      <w:lvlText w:val="%4."/>
      <w:lvlJc w:val="left"/>
      <w:pPr>
        <w:ind w:left="2880" w:hanging="360"/>
      </w:pPr>
    </w:lvl>
    <w:lvl w:ilvl="4" w:tplc="81C60358">
      <w:start w:val="1"/>
      <w:numFmt w:val="lowerLetter"/>
      <w:lvlText w:val="%5."/>
      <w:lvlJc w:val="left"/>
      <w:pPr>
        <w:ind w:left="3600" w:hanging="360"/>
      </w:pPr>
    </w:lvl>
    <w:lvl w:ilvl="5" w:tplc="B882F676">
      <w:start w:val="1"/>
      <w:numFmt w:val="lowerRoman"/>
      <w:lvlText w:val="%6."/>
      <w:lvlJc w:val="right"/>
      <w:pPr>
        <w:ind w:left="4320" w:hanging="180"/>
      </w:pPr>
    </w:lvl>
    <w:lvl w:ilvl="6" w:tplc="C2584C24">
      <w:start w:val="1"/>
      <w:numFmt w:val="decimal"/>
      <w:lvlText w:val="%7."/>
      <w:lvlJc w:val="left"/>
      <w:pPr>
        <w:ind w:left="5040" w:hanging="360"/>
      </w:pPr>
    </w:lvl>
    <w:lvl w:ilvl="7" w:tplc="74E29A84">
      <w:start w:val="1"/>
      <w:numFmt w:val="lowerLetter"/>
      <w:lvlText w:val="%8."/>
      <w:lvlJc w:val="left"/>
      <w:pPr>
        <w:ind w:left="5760" w:hanging="360"/>
      </w:pPr>
    </w:lvl>
    <w:lvl w:ilvl="8" w:tplc="326E115A">
      <w:start w:val="1"/>
      <w:numFmt w:val="lowerRoman"/>
      <w:lvlText w:val="%9."/>
      <w:lvlJc w:val="right"/>
      <w:pPr>
        <w:ind w:left="6480" w:hanging="180"/>
      </w:pPr>
    </w:lvl>
  </w:abstractNum>
  <w:num w:numId="1" w16cid:durableId="1401245665">
    <w:abstractNumId w:val="1"/>
  </w:num>
  <w:num w:numId="2" w16cid:durableId="340548744">
    <w:abstractNumId w:val="6"/>
  </w:num>
  <w:num w:numId="3" w16cid:durableId="296300363">
    <w:abstractNumId w:val="28"/>
  </w:num>
  <w:num w:numId="4" w16cid:durableId="1756590538">
    <w:abstractNumId w:val="15"/>
  </w:num>
  <w:num w:numId="5" w16cid:durableId="1253470083">
    <w:abstractNumId w:val="9"/>
  </w:num>
  <w:num w:numId="6" w16cid:durableId="1278755245">
    <w:abstractNumId w:val="7"/>
  </w:num>
  <w:num w:numId="7" w16cid:durableId="362633405">
    <w:abstractNumId w:val="12"/>
  </w:num>
  <w:num w:numId="8" w16cid:durableId="967008694">
    <w:abstractNumId w:val="10"/>
  </w:num>
  <w:num w:numId="9" w16cid:durableId="886842263">
    <w:abstractNumId w:val="14"/>
  </w:num>
  <w:num w:numId="10" w16cid:durableId="301693421">
    <w:abstractNumId w:val="26"/>
  </w:num>
  <w:num w:numId="11" w16cid:durableId="441344550">
    <w:abstractNumId w:val="16"/>
  </w:num>
  <w:num w:numId="12" w16cid:durableId="180321945">
    <w:abstractNumId w:val="32"/>
  </w:num>
  <w:num w:numId="13" w16cid:durableId="361856802">
    <w:abstractNumId w:val="25"/>
  </w:num>
  <w:num w:numId="14" w16cid:durableId="1133595893">
    <w:abstractNumId w:val="24"/>
  </w:num>
  <w:num w:numId="15" w16cid:durableId="1740783755">
    <w:abstractNumId w:val="31"/>
  </w:num>
  <w:num w:numId="16" w16cid:durableId="2121878656">
    <w:abstractNumId w:val="21"/>
  </w:num>
  <w:num w:numId="17" w16cid:durableId="368264806">
    <w:abstractNumId w:val="3"/>
  </w:num>
  <w:num w:numId="18" w16cid:durableId="649755223">
    <w:abstractNumId w:val="8"/>
  </w:num>
  <w:num w:numId="19" w16cid:durableId="1409115071">
    <w:abstractNumId w:val="13"/>
  </w:num>
  <w:num w:numId="20" w16cid:durableId="1418091342">
    <w:abstractNumId w:val="19"/>
  </w:num>
  <w:num w:numId="21" w16cid:durableId="1273127390">
    <w:abstractNumId w:val="17"/>
  </w:num>
  <w:num w:numId="22" w16cid:durableId="1939947623">
    <w:abstractNumId w:val="20"/>
  </w:num>
  <w:num w:numId="23" w16cid:durableId="319160358">
    <w:abstractNumId w:val="2"/>
  </w:num>
  <w:num w:numId="24" w16cid:durableId="2017269764">
    <w:abstractNumId w:val="5"/>
  </w:num>
  <w:num w:numId="25" w16cid:durableId="1419059348">
    <w:abstractNumId w:val="29"/>
  </w:num>
  <w:num w:numId="26" w16cid:durableId="2059744109">
    <w:abstractNumId w:val="18"/>
  </w:num>
  <w:num w:numId="27" w16cid:durableId="1037465081">
    <w:abstractNumId w:val="11"/>
  </w:num>
  <w:num w:numId="28" w16cid:durableId="1921406786">
    <w:abstractNumId w:val="27"/>
  </w:num>
  <w:num w:numId="29" w16cid:durableId="402028234">
    <w:abstractNumId w:val="30"/>
  </w:num>
  <w:num w:numId="30" w16cid:durableId="750011383">
    <w:abstractNumId w:val="0"/>
  </w:num>
  <w:num w:numId="31" w16cid:durableId="75369006">
    <w:abstractNumId w:val="4"/>
  </w:num>
  <w:num w:numId="32" w16cid:durableId="281621145">
    <w:abstractNumId w:val="22"/>
  </w:num>
  <w:num w:numId="33" w16cid:durableId="1154680480">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A4"/>
    <w:rsid w:val="00000256"/>
    <w:rsid w:val="00000825"/>
    <w:rsid w:val="00001B51"/>
    <w:rsid w:val="00004510"/>
    <w:rsid w:val="00006769"/>
    <w:rsid w:val="0000745B"/>
    <w:rsid w:val="00010298"/>
    <w:rsid w:val="0001053A"/>
    <w:rsid w:val="000115D5"/>
    <w:rsid w:val="00011B65"/>
    <w:rsid w:val="000142E9"/>
    <w:rsid w:val="00016E7D"/>
    <w:rsid w:val="00020F9C"/>
    <w:rsid w:val="00024CAF"/>
    <w:rsid w:val="000272B4"/>
    <w:rsid w:val="00027356"/>
    <w:rsid w:val="000307EE"/>
    <w:rsid w:val="00031FA1"/>
    <w:rsid w:val="00036363"/>
    <w:rsid w:val="00036E84"/>
    <w:rsid w:val="00037122"/>
    <w:rsid w:val="000408EE"/>
    <w:rsid w:val="0004103D"/>
    <w:rsid w:val="00041204"/>
    <w:rsid w:val="000424DE"/>
    <w:rsid w:val="00044FE5"/>
    <w:rsid w:val="00047565"/>
    <w:rsid w:val="000503ED"/>
    <w:rsid w:val="00051C44"/>
    <w:rsid w:val="00051DA1"/>
    <w:rsid w:val="00053437"/>
    <w:rsid w:val="000556E1"/>
    <w:rsid w:val="00057BAC"/>
    <w:rsid w:val="00060943"/>
    <w:rsid w:val="00063165"/>
    <w:rsid w:val="00064D14"/>
    <w:rsid w:val="000665B2"/>
    <w:rsid w:val="00070E6A"/>
    <w:rsid w:val="00074460"/>
    <w:rsid w:val="00075424"/>
    <w:rsid w:val="00075F7D"/>
    <w:rsid w:val="0007755E"/>
    <w:rsid w:val="00080040"/>
    <w:rsid w:val="00080D24"/>
    <w:rsid w:val="00081464"/>
    <w:rsid w:val="00082F51"/>
    <w:rsid w:val="000834DB"/>
    <w:rsid w:val="00087C06"/>
    <w:rsid w:val="00087E68"/>
    <w:rsid w:val="0009048B"/>
    <w:rsid w:val="00090580"/>
    <w:rsid w:val="00090748"/>
    <w:rsid w:val="00090EBA"/>
    <w:rsid w:val="000918E1"/>
    <w:rsid w:val="00095794"/>
    <w:rsid w:val="00095A98"/>
    <w:rsid w:val="00096C83"/>
    <w:rsid w:val="000A4C14"/>
    <w:rsid w:val="000A4D52"/>
    <w:rsid w:val="000A68BC"/>
    <w:rsid w:val="000A7BDC"/>
    <w:rsid w:val="000B2199"/>
    <w:rsid w:val="000B2352"/>
    <w:rsid w:val="000B52C7"/>
    <w:rsid w:val="000C04A2"/>
    <w:rsid w:val="000C2477"/>
    <w:rsid w:val="000C5154"/>
    <w:rsid w:val="000D201E"/>
    <w:rsid w:val="000D2F9A"/>
    <w:rsid w:val="000D5B60"/>
    <w:rsid w:val="000D7166"/>
    <w:rsid w:val="000E0A48"/>
    <w:rsid w:val="000E0CBE"/>
    <w:rsid w:val="000E1D8D"/>
    <w:rsid w:val="000E630B"/>
    <w:rsid w:val="000E69E4"/>
    <w:rsid w:val="000E7388"/>
    <w:rsid w:val="000F26D5"/>
    <w:rsid w:val="000F2F5C"/>
    <w:rsid w:val="000F468B"/>
    <w:rsid w:val="000F487A"/>
    <w:rsid w:val="000F58A3"/>
    <w:rsid w:val="000F613B"/>
    <w:rsid w:val="000F7ECA"/>
    <w:rsid w:val="0010007C"/>
    <w:rsid w:val="00100BD0"/>
    <w:rsid w:val="0010157F"/>
    <w:rsid w:val="0010266D"/>
    <w:rsid w:val="00102DA9"/>
    <w:rsid w:val="0010721D"/>
    <w:rsid w:val="001108E2"/>
    <w:rsid w:val="00110960"/>
    <w:rsid w:val="00110AC4"/>
    <w:rsid w:val="00112B53"/>
    <w:rsid w:val="00116E70"/>
    <w:rsid w:val="00121D7A"/>
    <w:rsid w:val="00122FEC"/>
    <w:rsid w:val="00123C5A"/>
    <w:rsid w:val="001240CA"/>
    <w:rsid w:val="00124B94"/>
    <w:rsid w:val="00124C91"/>
    <w:rsid w:val="00125F95"/>
    <w:rsid w:val="0012716E"/>
    <w:rsid w:val="001318CE"/>
    <w:rsid w:val="00132AD7"/>
    <w:rsid w:val="00132DBC"/>
    <w:rsid w:val="0013315D"/>
    <w:rsid w:val="00136373"/>
    <w:rsid w:val="00137C7D"/>
    <w:rsid w:val="00140D49"/>
    <w:rsid w:val="00141830"/>
    <w:rsid w:val="001424FD"/>
    <w:rsid w:val="0014575F"/>
    <w:rsid w:val="001460BE"/>
    <w:rsid w:val="00150EC7"/>
    <w:rsid w:val="0015116A"/>
    <w:rsid w:val="00154EA7"/>
    <w:rsid w:val="00155BB7"/>
    <w:rsid w:val="00155C8E"/>
    <w:rsid w:val="001560B5"/>
    <w:rsid w:val="00157B08"/>
    <w:rsid w:val="00160277"/>
    <w:rsid w:val="001611AE"/>
    <w:rsid w:val="001614BE"/>
    <w:rsid w:val="00162210"/>
    <w:rsid w:val="0016229F"/>
    <w:rsid w:val="00162C43"/>
    <w:rsid w:val="001632D2"/>
    <w:rsid w:val="00166A0C"/>
    <w:rsid w:val="00166C31"/>
    <w:rsid w:val="001670E7"/>
    <w:rsid w:val="00171226"/>
    <w:rsid w:val="0017148E"/>
    <w:rsid w:val="00175EB1"/>
    <w:rsid w:val="00176AF2"/>
    <w:rsid w:val="00182EC9"/>
    <w:rsid w:val="0018529F"/>
    <w:rsid w:val="001857BB"/>
    <w:rsid w:val="001866E4"/>
    <w:rsid w:val="0018707B"/>
    <w:rsid w:val="00191A8C"/>
    <w:rsid w:val="00192005"/>
    <w:rsid w:val="00192972"/>
    <w:rsid w:val="0019382D"/>
    <w:rsid w:val="00195A83"/>
    <w:rsid w:val="0019619C"/>
    <w:rsid w:val="0019641A"/>
    <w:rsid w:val="001A396E"/>
    <w:rsid w:val="001A3F67"/>
    <w:rsid w:val="001A4368"/>
    <w:rsid w:val="001A567B"/>
    <w:rsid w:val="001A5873"/>
    <w:rsid w:val="001A66C3"/>
    <w:rsid w:val="001B0192"/>
    <w:rsid w:val="001B497C"/>
    <w:rsid w:val="001B5E22"/>
    <w:rsid w:val="001B768A"/>
    <w:rsid w:val="001B77A0"/>
    <w:rsid w:val="001B7E21"/>
    <w:rsid w:val="001C2200"/>
    <w:rsid w:val="001C2C08"/>
    <w:rsid w:val="001C5D40"/>
    <w:rsid w:val="001D0C02"/>
    <w:rsid w:val="001D0D17"/>
    <w:rsid w:val="001D1374"/>
    <w:rsid w:val="001D231E"/>
    <w:rsid w:val="001D23EB"/>
    <w:rsid w:val="001D46F1"/>
    <w:rsid w:val="001D47BB"/>
    <w:rsid w:val="001D62C9"/>
    <w:rsid w:val="001D6AB0"/>
    <w:rsid w:val="001E1E0C"/>
    <w:rsid w:val="001E35B0"/>
    <w:rsid w:val="001E3946"/>
    <w:rsid w:val="001E3E48"/>
    <w:rsid w:val="001E690F"/>
    <w:rsid w:val="001E72A9"/>
    <w:rsid w:val="001E7419"/>
    <w:rsid w:val="001F26A6"/>
    <w:rsid w:val="001F2A09"/>
    <w:rsid w:val="001F3489"/>
    <w:rsid w:val="001F3499"/>
    <w:rsid w:val="001F4222"/>
    <w:rsid w:val="001F42D6"/>
    <w:rsid w:val="001F4F4A"/>
    <w:rsid w:val="00202810"/>
    <w:rsid w:val="00202855"/>
    <w:rsid w:val="00202A56"/>
    <w:rsid w:val="0021016C"/>
    <w:rsid w:val="00210473"/>
    <w:rsid w:val="0021093D"/>
    <w:rsid w:val="00210A25"/>
    <w:rsid w:val="002127C8"/>
    <w:rsid w:val="00213886"/>
    <w:rsid w:val="00217CC5"/>
    <w:rsid w:val="00220004"/>
    <w:rsid w:val="00220914"/>
    <w:rsid w:val="0022127A"/>
    <w:rsid w:val="002213DF"/>
    <w:rsid w:val="0022624B"/>
    <w:rsid w:val="002268D2"/>
    <w:rsid w:val="00227DBC"/>
    <w:rsid w:val="00230314"/>
    <w:rsid w:val="002332C0"/>
    <w:rsid w:val="0024062E"/>
    <w:rsid w:val="002423B3"/>
    <w:rsid w:val="0024274E"/>
    <w:rsid w:val="002466CF"/>
    <w:rsid w:val="00256FED"/>
    <w:rsid w:val="00257C0F"/>
    <w:rsid w:val="00260385"/>
    <w:rsid w:val="00261736"/>
    <w:rsid w:val="00261C7C"/>
    <w:rsid w:val="00262239"/>
    <w:rsid w:val="00263C2D"/>
    <w:rsid w:val="002641A5"/>
    <w:rsid w:val="00264250"/>
    <w:rsid w:val="00266EF5"/>
    <w:rsid w:val="002701FF"/>
    <w:rsid w:val="002704FC"/>
    <w:rsid w:val="00270682"/>
    <w:rsid w:val="00270FDB"/>
    <w:rsid w:val="0027248C"/>
    <w:rsid w:val="00275114"/>
    <w:rsid w:val="0028175F"/>
    <w:rsid w:val="0028229F"/>
    <w:rsid w:val="00286D0B"/>
    <w:rsid w:val="002904A0"/>
    <w:rsid w:val="002922C4"/>
    <w:rsid w:val="0029335F"/>
    <w:rsid w:val="002951E9"/>
    <w:rsid w:val="002965A4"/>
    <w:rsid w:val="002A0982"/>
    <w:rsid w:val="002A1B82"/>
    <w:rsid w:val="002A25F3"/>
    <w:rsid w:val="002A2E58"/>
    <w:rsid w:val="002A3B89"/>
    <w:rsid w:val="002A5D24"/>
    <w:rsid w:val="002A662F"/>
    <w:rsid w:val="002A7873"/>
    <w:rsid w:val="002A7E86"/>
    <w:rsid w:val="002B02EB"/>
    <w:rsid w:val="002B1C05"/>
    <w:rsid w:val="002B2014"/>
    <w:rsid w:val="002B3EDE"/>
    <w:rsid w:val="002C307E"/>
    <w:rsid w:val="002C3A41"/>
    <w:rsid w:val="002C55B2"/>
    <w:rsid w:val="002C5C9B"/>
    <w:rsid w:val="002C6837"/>
    <w:rsid w:val="002D009D"/>
    <w:rsid w:val="002D2244"/>
    <w:rsid w:val="002D24E6"/>
    <w:rsid w:val="002D253D"/>
    <w:rsid w:val="002D7A45"/>
    <w:rsid w:val="002E1096"/>
    <w:rsid w:val="002E18A1"/>
    <w:rsid w:val="002E5021"/>
    <w:rsid w:val="002E659A"/>
    <w:rsid w:val="002F1434"/>
    <w:rsid w:val="002F219D"/>
    <w:rsid w:val="002F300B"/>
    <w:rsid w:val="002F34B9"/>
    <w:rsid w:val="002F42CF"/>
    <w:rsid w:val="003044E2"/>
    <w:rsid w:val="00304C6D"/>
    <w:rsid w:val="00306573"/>
    <w:rsid w:val="00307122"/>
    <w:rsid w:val="00310287"/>
    <w:rsid w:val="0031224E"/>
    <w:rsid w:val="00312A86"/>
    <w:rsid w:val="00313355"/>
    <w:rsid w:val="00315E1C"/>
    <w:rsid w:val="003167B2"/>
    <w:rsid w:val="0032068A"/>
    <w:rsid w:val="00321644"/>
    <w:rsid w:val="003234AE"/>
    <w:rsid w:val="00323E4A"/>
    <w:rsid w:val="003312CE"/>
    <w:rsid w:val="003316C1"/>
    <w:rsid w:val="00333022"/>
    <w:rsid w:val="00333121"/>
    <w:rsid w:val="00333FBD"/>
    <w:rsid w:val="003354F4"/>
    <w:rsid w:val="003372B4"/>
    <w:rsid w:val="003435D2"/>
    <w:rsid w:val="00346E11"/>
    <w:rsid w:val="003470F0"/>
    <w:rsid w:val="00351F02"/>
    <w:rsid w:val="00352027"/>
    <w:rsid w:val="00352DD3"/>
    <w:rsid w:val="00355380"/>
    <w:rsid w:val="00365001"/>
    <w:rsid w:val="003673DC"/>
    <w:rsid w:val="0037072F"/>
    <w:rsid w:val="003726A2"/>
    <w:rsid w:val="00376061"/>
    <w:rsid w:val="0038070F"/>
    <w:rsid w:val="00384769"/>
    <w:rsid w:val="00385123"/>
    <w:rsid w:val="003857CE"/>
    <w:rsid w:val="003904EC"/>
    <w:rsid w:val="003932EB"/>
    <w:rsid w:val="0039394E"/>
    <w:rsid w:val="00396476"/>
    <w:rsid w:val="0039708E"/>
    <w:rsid w:val="0039714D"/>
    <w:rsid w:val="003A379A"/>
    <w:rsid w:val="003A3CD3"/>
    <w:rsid w:val="003A4B5E"/>
    <w:rsid w:val="003B1D45"/>
    <w:rsid w:val="003B3F3B"/>
    <w:rsid w:val="003B4A37"/>
    <w:rsid w:val="003B7EB3"/>
    <w:rsid w:val="003C3654"/>
    <w:rsid w:val="003C5FB4"/>
    <w:rsid w:val="003D1142"/>
    <w:rsid w:val="003D1193"/>
    <w:rsid w:val="003D162D"/>
    <w:rsid w:val="003D319B"/>
    <w:rsid w:val="003D6404"/>
    <w:rsid w:val="003D7675"/>
    <w:rsid w:val="003E04FD"/>
    <w:rsid w:val="003E14AA"/>
    <w:rsid w:val="003E1F49"/>
    <w:rsid w:val="003E2CC1"/>
    <w:rsid w:val="003E3CDE"/>
    <w:rsid w:val="003E4673"/>
    <w:rsid w:val="003E631B"/>
    <w:rsid w:val="003E666D"/>
    <w:rsid w:val="003E6F61"/>
    <w:rsid w:val="003E7355"/>
    <w:rsid w:val="003F036A"/>
    <w:rsid w:val="003F5448"/>
    <w:rsid w:val="00400F92"/>
    <w:rsid w:val="004043F8"/>
    <w:rsid w:val="004049C6"/>
    <w:rsid w:val="004057F9"/>
    <w:rsid w:val="00406E02"/>
    <w:rsid w:val="0041078F"/>
    <w:rsid w:val="00411EE3"/>
    <w:rsid w:val="004124E6"/>
    <w:rsid w:val="004126CF"/>
    <w:rsid w:val="004150B6"/>
    <w:rsid w:val="00417A8C"/>
    <w:rsid w:val="00420824"/>
    <w:rsid w:val="00420C1B"/>
    <w:rsid w:val="00420DE6"/>
    <w:rsid w:val="0042119D"/>
    <w:rsid w:val="00421A23"/>
    <w:rsid w:val="00423C62"/>
    <w:rsid w:val="00424AEE"/>
    <w:rsid w:val="0042502B"/>
    <w:rsid w:val="00425AD9"/>
    <w:rsid w:val="00425AFB"/>
    <w:rsid w:val="004269C5"/>
    <w:rsid w:val="00433E70"/>
    <w:rsid w:val="00434965"/>
    <w:rsid w:val="00436128"/>
    <w:rsid w:val="0044132F"/>
    <w:rsid w:val="00443F91"/>
    <w:rsid w:val="0044483D"/>
    <w:rsid w:val="00444B85"/>
    <w:rsid w:val="004452E5"/>
    <w:rsid w:val="00445FA1"/>
    <w:rsid w:val="00446DAB"/>
    <w:rsid w:val="0045322C"/>
    <w:rsid w:val="00453FF5"/>
    <w:rsid w:val="0046047E"/>
    <w:rsid w:val="00461A9F"/>
    <w:rsid w:val="00464E3A"/>
    <w:rsid w:val="00467C4C"/>
    <w:rsid w:val="004734F9"/>
    <w:rsid w:val="004735F4"/>
    <w:rsid w:val="00473DBB"/>
    <w:rsid w:val="00475002"/>
    <w:rsid w:val="00481D83"/>
    <w:rsid w:val="00482BFE"/>
    <w:rsid w:val="00482CBC"/>
    <w:rsid w:val="004834C9"/>
    <w:rsid w:val="00484452"/>
    <w:rsid w:val="0048595B"/>
    <w:rsid w:val="00486923"/>
    <w:rsid w:val="00487735"/>
    <w:rsid w:val="0049539F"/>
    <w:rsid w:val="004957E8"/>
    <w:rsid w:val="004970EE"/>
    <w:rsid w:val="004A0548"/>
    <w:rsid w:val="004A1CE4"/>
    <w:rsid w:val="004A20B9"/>
    <w:rsid w:val="004A4CD1"/>
    <w:rsid w:val="004A506D"/>
    <w:rsid w:val="004B0415"/>
    <w:rsid w:val="004B1509"/>
    <w:rsid w:val="004B176F"/>
    <w:rsid w:val="004B58AD"/>
    <w:rsid w:val="004B7D29"/>
    <w:rsid w:val="004C32AA"/>
    <w:rsid w:val="004C3EBD"/>
    <w:rsid w:val="004C3EDE"/>
    <w:rsid w:val="004C4149"/>
    <w:rsid w:val="004C6E15"/>
    <w:rsid w:val="004D05A0"/>
    <w:rsid w:val="004D100E"/>
    <w:rsid w:val="004D276E"/>
    <w:rsid w:val="004D3E2D"/>
    <w:rsid w:val="004D43E9"/>
    <w:rsid w:val="004D6274"/>
    <w:rsid w:val="004D76A9"/>
    <w:rsid w:val="004E4E33"/>
    <w:rsid w:val="004E7F91"/>
    <w:rsid w:val="004F0834"/>
    <w:rsid w:val="004F09DD"/>
    <w:rsid w:val="004F1639"/>
    <w:rsid w:val="004F1BDD"/>
    <w:rsid w:val="004F3190"/>
    <w:rsid w:val="004F5D1C"/>
    <w:rsid w:val="004F6376"/>
    <w:rsid w:val="00503320"/>
    <w:rsid w:val="005036E8"/>
    <w:rsid w:val="00506390"/>
    <w:rsid w:val="005073CB"/>
    <w:rsid w:val="00507425"/>
    <w:rsid w:val="00507E83"/>
    <w:rsid w:val="00510B38"/>
    <w:rsid w:val="00512622"/>
    <w:rsid w:val="0051604E"/>
    <w:rsid w:val="00521E95"/>
    <w:rsid w:val="00522B8D"/>
    <w:rsid w:val="00523BA8"/>
    <w:rsid w:val="005244E1"/>
    <w:rsid w:val="00525C72"/>
    <w:rsid w:val="00526783"/>
    <w:rsid w:val="005307BE"/>
    <w:rsid w:val="005324C7"/>
    <w:rsid w:val="00533046"/>
    <w:rsid w:val="00534F6B"/>
    <w:rsid w:val="00535C6B"/>
    <w:rsid w:val="00537DB5"/>
    <w:rsid w:val="00540A4E"/>
    <w:rsid w:val="00543E1B"/>
    <w:rsid w:val="0054683C"/>
    <w:rsid w:val="00546A8A"/>
    <w:rsid w:val="00547A84"/>
    <w:rsid w:val="0055143C"/>
    <w:rsid w:val="00553FEC"/>
    <w:rsid w:val="00556915"/>
    <w:rsid w:val="00561228"/>
    <w:rsid w:val="0056136E"/>
    <w:rsid w:val="00561D74"/>
    <w:rsid w:val="0056393B"/>
    <w:rsid w:val="00563964"/>
    <w:rsid w:val="005666A9"/>
    <w:rsid w:val="005676AA"/>
    <w:rsid w:val="005714AE"/>
    <w:rsid w:val="00572502"/>
    <w:rsid w:val="00572FBA"/>
    <w:rsid w:val="00573568"/>
    <w:rsid w:val="005748A0"/>
    <w:rsid w:val="005750DC"/>
    <w:rsid w:val="00575753"/>
    <w:rsid w:val="00577648"/>
    <w:rsid w:val="00577C30"/>
    <w:rsid w:val="00580595"/>
    <w:rsid w:val="00580EEB"/>
    <w:rsid w:val="00581611"/>
    <w:rsid w:val="005855CA"/>
    <w:rsid w:val="00586FCE"/>
    <w:rsid w:val="00591546"/>
    <w:rsid w:val="00596890"/>
    <w:rsid w:val="00597C48"/>
    <w:rsid w:val="005A126C"/>
    <w:rsid w:val="005A2248"/>
    <w:rsid w:val="005A238B"/>
    <w:rsid w:val="005A4EBD"/>
    <w:rsid w:val="005A5A46"/>
    <w:rsid w:val="005A647B"/>
    <w:rsid w:val="005A7274"/>
    <w:rsid w:val="005B1EF0"/>
    <w:rsid w:val="005B2A6F"/>
    <w:rsid w:val="005B4DBB"/>
    <w:rsid w:val="005B527B"/>
    <w:rsid w:val="005B7787"/>
    <w:rsid w:val="005C01EB"/>
    <w:rsid w:val="005C2624"/>
    <w:rsid w:val="005D01B9"/>
    <w:rsid w:val="005D033B"/>
    <w:rsid w:val="005D2068"/>
    <w:rsid w:val="005D2BFF"/>
    <w:rsid w:val="005D46C7"/>
    <w:rsid w:val="005D6A15"/>
    <w:rsid w:val="005E024A"/>
    <w:rsid w:val="005E0AD6"/>
    <w:rsid w:val="005E3ED1"/>
    <w:rsid w:val="005E5D28"/>
    <w:rsid w:val="005E676E"/>
    <w:rsid w:val="005E7B56"/>
    <w:rsid w:val="005F00A0"/>
    <w:rsid w:val="005F1729"/>
    <w:rsid w:val="005F35FF"/>
    <w:rsid w:val="005F4406"/>
    <w:rsid w:val="006049F9"/>
    <w:rsid w:val="00604ABD"/>
    <w:rsid w:val="00607111"/>
    <w:rsid w:val="00607C2E"/>
    <w:rsid w:val="00613884"/>
    <w:rsid w:val="0061669D"/>
    <w:rsid w:val="00620818"/>
    <w:rsid w:val="00621CB7"/>
    <w:rsid w:val="00623397"/>
    <w:rsid w:val="00624F69"/>
    <w:rsid w:val="00626B81"/>
    <w:rsid w:val="00627A94"/>
    <w:rsid w:val="006313A7"/>
    <w:rsid w:val="00633565"/>
    <w:rsid w:val="00636FBB"/>
    <w:rsid w:val="0064346F"/>
    <w:rsid w:val="006459A7"/>
    <w:rsid w:val="00645C3A"/>
    <w:rsid w:val="00646229"/>
    <w:rsid w:val="00647026"/>
    <w:rsid w:val="00652BEF"/>
    <w:rsid w:val="00655954"/>
    <w:rsid w:val="0065729C"/>
    <w:rsid w:val="00657B07"/>
    <w:rsid w:val="00657E29"/>
    <w:rsid w:val="00661FBF"/>
    <w:rsid w:val="006636E1"/>
    <w:rsid w:val="00663DA9"/>
    <w:rsid w:val="0066479E"/>
    <w:rsid w:val="00665A49"/>
    <w:rsid w:val="00670764"/>
    <w:rsid w:val="006711D5"/>
    <w:rsid w:val="00674298"/>
    <w:rsid w:val="00674BD4"/>
    <w:rsid w:val="006764A4"/>
    <w:rsid w:val="0067691C"/>
    <w:rsid w:val="006848A4"/>
    <w:rsid w:val="0069137B"/>
    <w:rsid w:val="006914CC"/>
    <w:rsid w:val="00691CB1"/>
    <w:rsid w:val="00691CC2"/>
    <w:rsid w:val="00691EBE"/>
    <w:rsid w:val="006930AE"/>
    <w:rsid w:val="00695B8B"/>
    <w:rsid w:val="00696DD2"/>
    <w:rsid w:val="00697782"/>
    <w:rsid w:val="006A056E"/>
    <w:rsid w:val="006A1001"/>
    <w:rsid w:val="006A1554"/>
    <w:rsid w:val="006A3D20"/>
    <w:rsid w:val="006A50D6"/>
    <w:rsid w:val="006A63FF"/>
    <w:rsid w:val="006A679F"/>
    <w:rsid w:val="006B1595"/>
    <w:rsid w:val="006B1AE1"/>
    <w:rsid w:val="006B559C"/>
    <w:rsid w:val="006C7579"/>
    <w:rsid w:val="006D1C92"/>
    <w:rsid w:val="006D2496"/>
    <w:rsid w:val="006D3327"/>
    <w:rsid w:val="006D3462"/>
    <w:rsid w:val="006D3F1D"/>
    <w:rsid w:val="006D7174"/>
    <w:rsid w:val="006E1DE3"/>
    <w:rsid w:val="006E2599"/>
    <w:rsid w:val="006E3652"/>
    <w:rsid w:val="006E37CA"/>
    <w:rsid w:val="006E5A28"/>
    <w:rsid w:val="006E5C28"/>
    <w:rsid w:val="006E7773"/>
    <w:rsid w:val="006F108F"/>
    <w:rsid w:val="006F1580"/>
    <w:rsid w:val="006F2DC6"/>
    <w:rsid w:val="006F55E2"/>
    <w:rsid w:val="006F6FA4"/>
    <w:rsid w:val="006F7FE4"/>
    <w:rsid w:val="00700C86"/>
    <w:rsid w:val="00700FAE"/>
    <w:rsid w:val="0070123F"/>
    <w:rsid w:val="00701B9F"/>
    <w:rsid w:val="00701CE0"/>
    <w:rsid w:val="0070785E"/>
    <w:rsid w:val="00707C8D"/>
    <w:rsid w:val="00707EDD"/>
    <w:rsid w:val="00713767"/>
    <w:rsid w:val="0072049B"/>
    <w:rsid w:val="00720518"/>
    <w:rsid w:val="00722617"/>
    <w:rsid w:val="007243F0"/>
    <w:rsid w:val="007245F1"/>
    <w:rsid w:val="00724CE5"/>
    <w:rsid w:val="00726102"/>
    <w:rsid w:val="007300DC"/>
    <w:rsid w:val="007301C6"/>
    <w:rsid w:val="00731864"/>
    <w:rsid w:val="0073309C"/>
    <w:rsid w:val="00733895"/>
    <w:rsid w:val="00734DFC"/>
    <w:rsid w:val="0073673C"/>
    <w:rsid w:val="00744E8C"/>
    <w:rsid w:val="007470BF"/>
    <w:rsid w:val="00751C1B"/>
    <w:rsid w:val="00755D78"/>
    <w:rsid w:val="0075680F"/>
    <w:rsid w:val="0076442B"/>
    <w:rsid w:val="007647DC"/>
    <w:rsid w:val="00764DB4"/>
    <w:rsid w:val="007651D8"/>
    <w:rsid w:val="00774D30"/>
    <w:rsid w:val="0077662A"/>
    <w:rsid w:val="00777464"/>
    <w:rsid w:val="00777BA7"/>
    <w:rsid w:val="0078497A"/>
    <w:rsid w:val="00784CB2"/>
    <w:rsid w:val="00787B46"/>
    <w:rsid w:val="0079395D"/>
    <w:rsid w:val="00794105"/>
    <w:rsid w:val="007A0C09"/>
    <w:rsid w:val="007A386D"/>
    <w:rsid w:val="007A3B1A"/>
    <w:rsid w:val="007A4C8C"/>
    <w:rsid w:val="007A723D"/>
    <w:rsid w:val="007B25D7"/>
    <w:rsid w:val="007B5925"/>
    <w:rsid w:val="007B6F90"/>
    <w:rsid w:val="007B7B7D"/>
    <w:rsid w:val="007C026A"/>
    <w:rsid w:val="007C2188"/>
    <w:rsid w:val="007C2685"/>
    <w:rsid w:val="007C3316"/>
    <w:rsid w:val="007C3413"/>
    <w:rsid w:val="007C55D5"/>
    <w:rsid w:val="007C5D97"/>
    <w:rsid w:val="007C7AEF"/>
    <w:rsid w:val="007D2841"/>
    <w:rsid w:val="007D2F4B"/>
    <w:rsid w:val="007D352E"/>
    <w:rsid w:val="007D6068"/>
    <w:rsid w:val="007E474F"/>
    <w:rsid w:val="007E4DF1"/>
    <w:rsid w:val="007E5507"/>
    <w:rsid w:val="007E68D0"/>
    <w:rsid w:val="007E6B5A"/>
    <w:rsid w:val="007E7E2B"/>
    <w:rsid w:val="007E7FC0"/>
    <w:rsid w:val="007F15E0"/>
    <w:rsid w:val="007F1C59"/>
    <w:rsid w:val="007F43EC"/>
    <w:rsid w:val="007F5B2B"/>
    <w:rsid w:val="007F7F1C"/>
    <w:rsid w:val="008010A2"/>
    <w:rsid w:val="0080305D"/>
    <w:rsid w:val="008039D7"/>
    <w:rsid w:val="00805155"/>
    <w:rsid w:val="00813CE3"/>
    <w:rsid w:val="00814442"/>
    <w:rsid w:val="00815867"/>
    <w:rsid w:val="00815B13"/>
    <w:rsid w:val="008259CB"/>
    <w:rsid w:val="008265DE"/>
    <w:rsid w:val="00830FC6"/>
    <w:rsid w:val="008330FB"/>
    <w:rsid w:val="00840729"/>
    <w:rsid w:val="0084118E"/>
    <w:rsid w:val="00844956"/>
    <w:rsid w:val="0084580D"/>
    <w:rsid w:val="00845C3C"/>
    <w:rsid w:val="00845EEA"/>
    <w:rsid w:val="00850154"/>
    <w:rsid w:val="00851FB9"/>
    <w:rsid w:val="008527D2"/>
    <w:rsid w:val="008535EF"/>
    <w:rsid w:val="00853D09"/>
    <w:rsid w:val="00854223"/>
    <w:rsid w:val="0085655A"/>
    <w:rsid w:val="00857850"/>
    <w:rsid w:val="008606A5"/>
    <w:rsid w:val="008612B1"/>
    <w:rsid w:val="00861F94"/>
    <w:rsid w:val="00863868"/>
    <w:rsid w:val="008648AB"/>
    <w:rsid w:val="00866E2E"/>
    <w:rsid w:val="0086739E"/>
    <w:rsid w:val="008674CB"/>
    <w:rsid w:val="008677EC"/>
    <w:rsid w:val="008709B6"/>
    <w:rsid w:val="00884B3D"/>
    <w:rsid w:val="00886460"/>
    <w:rsid w:val="0088784E"/>
    <w:rsid w:val="00887A1A"/>
    <w:rsid w:val="00893C4C"/>
    <w:rsid w:val="00894544"/>
    <w:rsid w:val="00896A92"/>
    <w:rsid w:val="008A297E"/>
    <w:rsid w:val="008B12AF"/>
    <w:rsid w:val="008B183E"/>
    <w:rsid w:val="008C2708"/>
    <w:rsid w:val="008C6483"/>
    <w:rsid w:val="008D0A29"/>
    <w:rsid w:val="008D1264"/>
    <w:rsid w:val="008E14A1"/>
    <w:rsid w:val="008E2973"/>
    <w:rsid w:val="008E5765"/>
    <w:rsid w:val="008E58E7"/>
    <w:rsid w:val="008E6572"/>
    <w:rsid w:val="008E6DD1"/>
    <w:rsid w:val="008F1DEB"/>
    <w:rsid w:val="008F3FF0"/>
    <w:rsid w:val="008F45A8"/>
    <w:rsid w:val="008F51AE"/>
    <w:rsid w:val="008F5599"/>
    <w:rsid w:val="009009DE"/>
    <w:rsid w:val="00900CA6"/>
    <w:rsid w:val="009118CA"/>
    <w:rsid w:val="00917FCF"/>
    <w:rsid w:val="0092197A"/>
    <w:rsid w:val="0092380D"/>
    <w:rsid w:val="00926A61"/>
    <w:rsid w:val="00927099"/>
    <w:rsid w:val="00930E3E"/>
    <w:rsid w:val="00933D5F"/>
    <w:rsid w:val="00935B8F"/>
    <w:rsid w:val="0093762A"/>
    <w:rsid w:val="00937667"/>
    <w:rsid w:val="00937D3E"/>
    <w:rsid w:val="00937F65"/>
    <w:rsid w:val="00943475"/>
    <w:rsid w:val="00943AE0"/>
    <w:rsid w:val="00953EFA"/>
    <w:rsid w:val="00960520"/>
    <w:rsid w:val="00960529"/>
    <w:rsid w:val="00962ADA"/>
    <w:rsid w:val="009653DF"/>
    <w:rsid w:val="009679F5"/>
    <w:rsid w:val="00981161"/>
    <w:rsid w:val="00983ACE"/>
    <w:rsid w:val="00983EA8"/>
    <w:rsid w:val="0098738F"/>
    <w:rsid w:val="00987925"/>
    <w:rsid w:val="0099068A"/>
    <w:rsid w:val="00990879"/>
    <w:rsid w:val="00990AE4"/>
    <w:rsid w:val="00990E78"/>
    <w:rsid w:val="00991E54"/>
    <w:rsid w:val="0099248D"/>
    <w:rsid w:val="009973AA"/>
    <w:rsid w:val="00997F15"/>
    <w:rsid w:val="009A2C69"/>
    <w:rsid w:val="009A3F5A"/>
    <w:rsid w:val="009A5BC0"/>
    <w:rsid w:val="009A5ED8"/>
    <w:rsid w:val="009B37D0"/>
    <w:rsid w:val="009B609B"/>
    <w:rsid w:val="009B6A7B"/>
    <w:rsid w:val="009C1E83"/>
    <w:rsid w:val="009C3A72"/>
    <w:rsid w:val="009C3D9A"/>
    <w:rsid w:val="009C46A6"/>
    <w:rsid w:val="009C6015"/>
    <w:rsid w:val="009C756C"/>
    <w:rsid w:val="009D0D01"/>
    <w:rsid w:val="009D0D73"/>
    <w:rsid w:val="009D1DA5"/>
    <w:rsid w:val="009D3A1E"/>
    <w:rsid w:val="009D41E6"/>
    <w:rsid w:val="009D7514"/>
    <w:rsid w:val="009D7830"/>
    <w:rsid w:val="009E00A3"/>
    <w:rsid w:val="009E0B19"/>
    <w:rsid w:val="009E3DA9"/>
    <w:rsid w:val="009E553D"/>
    <w:rsid w:val="009E5778"/>
    <w:rsid w:val="009E6E43"/>
    <w:rsid w:val="009E71BE"/>
    <w:rsid w:val="009F05B8"/>
    <w:rsid w:val="009F15F4"/>
    <w:rsid w:val="009F2B32"/>
    <w:rsid w:val="009F348E"/>
    <w:rsid w:val="00A00DB9"/>
    <w:rsid w:val="00A01F3F"/>
    <w:rsid w:val="00A03108"/>
    <w:rsid w:val="00A05A6D"/>
    <w:rsid w:val="00A05F6D"/>
    <w:rsid w:val="00A06898"/>
    <w:rsid w:val="00A10980"/>
    <w:rsid w:val="00A10BFF"/>
    <w:rsid w:val="00A14062"/>
    <w:rsid w:val="00A1739F"/>
    <w:rsid w:val="00A2198B"/>
    <w:rsid w:val="00A2210F"/>
    <w:rsid w:val="00A22C15"/>
    <w:rsid w:val="00A26D0D"/>
    <w:rsid w:val="00A321BB"/>
    <w:rsid w:val="00A32F69"/>
    <w:rsid w:val="00A35ED0"/>
    <w:rsid w:val="00A42120"/>
    <w:rsid w:val="00A4257C"/>
    <w:rsid w:val="00A44B3A"/>
    <w:rsid w:val="00A4565B"/>
    <w:rsid w:val="00A477C4"/>
    <w:rsid w:val="00A529F7"/>
    <w:rsid w:val="00A55532"/>
    <w:rsid w:val="00A621B0"/>
    <w:rsid w:val="00A62337"/>
    <w:rsid w:val="00A63FAE"/>
    <w:rsid w:val="00A64735"/>
    <w:rsid w:val="00A6518B"/>
    <w:rsid w:val="00A66381"/>
    <w:rsid w:val="00A72D22"/>
    <w:rsid w:val="00A73AA8"/>
    <w:rsid w:val="00A74E40"/>
    <w:rsid w:val="00A75984"/>
    <w:rsid w:val="00A77769"/>
    <w:rsid w:val="00A83847"/>
    <w:rsid w:val="00A83CA6"/>
    <w:rsid w:val="00A84CD8"/>
    <w:rsid w:val="00A87997"/>
    <w:rsid w:val="00A90514"/>
    <w:rsid w:val="00A90A28"/>
    <w:rsid w:val="00A9261C"/>
    <w:rsid w:val="00A93893"/>
    <w:rsid w:val="00A9473C"/>
    <w:rsid w:val="00A9547F"/>
    <w:rsid w:val="00A9A34C"/>
    <w:rsid w:val="00AA1DCF"/>
    <w:rsid w:val="00AA250B"/>
    <w:rsid w:val="00AA2689"/>
    <w:rsid w:val="00AA2E45"/>
    <w:rsid w:val="00AA31B7"/>
    <w:rsid w:val="00AA359F"/>
    <w:rsid w:val="00AA38A4"/>
    <w:rsid w:val="00AB020B"/>
    <w:rsid w:val="00AB117D"/>
    <w:rsid w:val="00AB2DA8"/>
    <w:rsid w:val="00AB41CF"/>
    <w:rsid w:val="00AB4C31"/>
    <w:rsid w:val="00AB6773"/>
    <w:rsid w:val="00AC319C"/>
    <w:rsid w:val="00AC4089"/>
    <w:rsid w:val="00AC612B"/>
    <w:rsid w:val="00AC75EA"/>
    <w:rsid w:val="00AD7478"/>
    <w:rsid w:val="00AD7ABA"/>
    <w:rsid w:val="00AE4B92"/>
    <w:rsid w:val="00AF0B4A"/>
    <w:rsid w:val="00AF1506"/>
    <w:rsid w:val="00AF2BED"/>
    <w:rsid w:val="00AF35F9"/>
    <w:rsid w:val="00AF5D8B"/>
    <w:rsid w:val="00AF638F"/>
    <w:rsid w:val="00AF7356"/>
    <w:rsid w:val="00AF79FC"/>
    <w:rsid w:val="00B072EA"/>
    <w:rsid w:val="00B1366C"/>
    <w:rsid w:val="00B145CE"/>
    <w:rsid w:val="00B15E36"/>
    <w:rsid w:val="00B20D5E"/>
    <w:rsid w:val="00B20F35"/>
    <w:rsid w:val="00B21F72"/>
    <w:rsid w:val="00B226D8"/>
    <w:rsid w:val="00B26AF3"/>
    <w:rsid w:val="00B320E6"/>
    <w:rsid w:val="00B371C0"/>
    <w:rsid w:val="00B37F76"/>
    <w:rsid w:val="00B40DD4"/>
    <w:rsid w:val="00B431BB"/>
    <w:rsid w:val="00B43F62"/>
    <w:rsid w:val="00B450AF"/>
    <w:rsid w:val="00B47BC9"/>
    <w:rsid w:val="00B53A5A"/>
    <w:rsid w:val="00B54B89"/>
    <w:rsid w:val="00B5588D"/>
    <w:rsid w:val="00B57FE7"/>
    <w:rsid w:val="00B6555D"/>
    <w:rsid w:val="00B72618"/>
    <w:rsid w:val="00B74E84"/>
    <w:rsid w:val="00B84A88"/>
    <w:rsid w:val="00B85E8F"/>
    <w:rsid w:val="00B90204"/>
    <w:rsid w:val="00B913C0"/>
    <w:rsid w:val="00B93841"/>
    <w:rsid w:val="00BA5B9C"/>
    <w:rsid w:val="00BA5FB4"/>
    <w:rsid w:val="00BA6AE0"/>
    <w:rsid w:val="00BA7675"/>
    <w:rsid w:val="00BB19F0"/>
    <w:rsid w:val="00BB5AAF"/>
    <w:rsid w:val="00BB6273"/>
    <w:rsid w:val="00BB6EBE"/>
    <w:rsid w:val="00BC0B1D"/>
    <w:rsid w:val="00BC2259"/>
    <w:rsid w:val="00BC6111"/>
    <w:rsid w:val="00BC651C"/>
    <w:rsid w:val="00BC70AA"/>
    <w:rsid w:val="00BC775C"/>
    <w:rsid w:val="00BD1E70"/>
    <w:rsid w:val="00BD25B6"/>
    <w:rsid w:val="00BD6413"/>
    <w:rsid w:val="00BD6C30"/>
    <w:rsid w:val="00BD735B"/>
    <w:rsid w:val="00BD7515"/>
    <w:rsid w:val="00BE3FC0"/>
    <w:rsid w:val="00BE7939"/>
    <w:rsid w:val="00BF2119"/>
    <w:rsid w:val="00BF5514"/>
    <w:rsid w:val="00C0172C"/>
    <w:rsid w:val="00C051E5"/>
    <w:rsid w:val="00C07A41"/>
    <w:rsid w:val="00C11683"/>
    <w:rsid w:val="00C12449"/>
    <w:rsid w:val="00C129A0"/>
    <w:rsid w:val="00C12E6F"/>
    <w:rsid w:val="00C141CE"/>
    <w:rsid w:val="00C143CA"/>
    <w:rsid w:val="00C16969"/>
    <w:rsid w:val="00C21D06"/>
    <w:rsid w:val="00C23341"/>
    <w:rsid w:val="00C2685F"/>
    <w:rsid w:val="00C27B11"/>
    <w:rsid w:val="00C33742"/>
    <w:rsid w:val="00C340C0"/>
    <w:rsid w:val="00C342A4"/>
    <w:rsid w:val="00C34523"/>
    <w:rsid w:val="00C35C24"/>
    <w:rsid w:val="00C35D8E"/>
    <w:rsid w:val="00C4241C"/>
    <w:rsid w:val="00C45A0C"/>
    <w:rsid w:val="00C559CC"/>
    <w:rsid w:val="00C56503"/>
    <w:rsid w:val="00C56587"/>
    <w:rsid w:val="00C5703F"/>
    <w:rsid w:val="00C62A2C"/>
    <w:rsid w:val="00C6382B"/>
    <w:rsid w:val="00C66A96"/>
    <w:rsid w:val="00C678AB"/>
    <w:rsid w:val="00C67E88"/>
    <w:rsid w:val="00C74A7F"/>
    <w:rsid w:val="00C7705B"/>
    <w:rsid w:val="00C8336A"/>
    <w:rsid w:val="00C836BD"/>
    <w:rsid w:val="00C84332"/>
    <w:rsid w:val="00C85B0B"/>
    <w:rsid w:val="00C90501"/>
    <w:rsid w:val="00C91569"/>
    <w:rsid w:val="00C9454E"/>
    <w:rsid w:val="00C96529"/>
    <w:rsid w:val="00CA2CBC"/>
    <w:rsid w:val="00CA5E6C"/>
    <w:rsid w:val="00CA79A4"/>
    <w:rsid w:val="00CB4A68"/>
    <w:rsid w:val="00CB561A"/>
    <w:rsid w:val="00CB6146"/>
    <w:rsid w:val="00CB64ED"/>
    <w:rsid w:val="00CB72FF"/>
    <w:rsid w:val="00CC2A43"/>
    <w:rsid w:val="00CC4388"/>
    <w:rsid w:val="00CC6FAE"/>
    <w:rsid w:val="00CD3138"/>
    <w:rsid w:val="00CD4E2E"/>
    <w:rsid w:val="00CD509A"/>
    <w:rsid w:val="00CD7901"/>
    <w:rsid w:val="00CE2CFD"/>
    <w:rsid w:val="00CE32FC"/>
    <w:rsid w:val="00CE42BB"/>
    <w:rsid w:val="00CE45FD"/>
    <w:rsid w:val="00CE4869"/>
    <w:rsid w:val="00CE5879"/>
    <w:rsid w:val="00CE5C6B"/>
    <w:rsid w:val="00CE6D2E"/>
    <w:rsid w:val="00CF27CC"/>
    <w:rsid w:val="00CF305E"/>
    <w:rsid w:val="00CF4BE4"/>
    <w:rsid w:val="00CF54AF"/>
    <w:rsid w:val="00CF6D43"/>
    <w:rsid w:val="00CF71EB"/>
    <w:rsid w:val="00D0104E"/>
    <w:rsid w:val="00D02FA1"/>
    <w:rsid w:val="00D054AF"/>
    <w:rsid w:val="00D12973"/>
    <w:rsid w:val="00D1425A"/>
    <w:rsid w:val="00D16AB8"/>
    <w:rsid w:val="00D19A62"/>
    <w:rsid w:val="00D21F66"/>
    <w:rsid w:val="00D33B21"/>
    <w:rsid w:val="00D35E62"/>
    <w:rsid w:val="00D365FD"/>
    <w:rsid w:val="00D3689E"/>
    <w:rsid w:val="00D36D21"/>
    <w:rsid w:val="00D36D24"/>
    <w:rsid w:val="00D37251"/>
    <w:rsid w:val="00D372C3"/>
    <w:rsid w:val="00D379C4"/>
    <w:rsid w:val="00D4026B"/>
    <w:rsid w:val="00D42A17"/>
    <w:rsid w:val="00D435E3"/>
    <w:rsid w:val="00D43B63"/>
    <w:rsid w:val="00D4672D"/>
    <w:rsid w:val="00D525CD"/>
    <w:rsid w:val="00D547E3"/>
    <w:rsid w:val="00D55FB1"/>
    <w:rsid w:val="00D60429"/>
    <w:rsid w:val="00D60595"/>
    <w:rsid w:val="00D623AD"/>
    <w:rsid w:val="00D70BBE"/>
    <w:rsid w:val="00D7156A"/>
    <w:rsid w:val="00D74F0F"/>
    <w:rsid w:val="00D75EA1"/>
    <w:rsid w:val="00D763DE"/>
    <w:rsid w:val="00D7778D"/>
    <w:rsid w:val="00D80CEA"/>
    <w:rsid w:val="00D82216"/>
    <w:rsid w:val="00D85741"/>
    <w:rsid w:val="00D90FA0"/>
    <w:rsid w:val="00D93066"/>
    <w:rsid w:val="00D97706"/>
    <w:rsid w:val="00DA6573"/>
    <w:rsid w:val="00DB0606"/>
    <w:rsid w:val="00DB18FD"/>
    <w:rsid w:val="00DB2D5E"/>
    <w:rsid w:val="00DB31DC"/>
    <w:rsid w:val="00DB38A6"/>
    <w:rsid w:val="00DB3ADD"/>
    <w:rsid w:val="00DB4B2E"/>
    <w:rsid w:val="00DB5678"/>
    <w:rsid w:val="00DC0EAD"/>
    <w:rsid w:val="00DC1411"/>
    <w:rsid w:val="00DC2EB2"/>
    <w:rsid w:val="00DC3000"/>
    <w:rsid w:val="00DC4FBC"/>
    <w:rsid w:val="00DC52C7"/>
    <w:rsid w:val="00DC59DC"/>
    <w:rsid w:val="00DC7BB2"/>
    <w:rsid w:val="00DD18E5"/>
    <w:rsid w:val="00DD1B10"/>
    <w:rsid w:val="00DD367D"/>
    <w:rsid w:val="00DD3C93"/>
    <w:rsid w:val="00DD4EDA"/>
    <w:rsid w:val="00DD7FBB"/>
    <w:rsid w:val="00DE0DA6"/>
    <w:rsid w:val="00DE35C8"/>
    <w:rsid w:val="00DE47A0"/>
    <w:rsid w:val="00DE6D84"/>
    <w:rsid w:val="00DF0995"/>
    <w:rsid w:val="00E0277B"/>
    <w:rsid w:val="00E036FA"/>
    <w:rsid w:val="00E04C09"/>
    <w:rsid w:val="00E06488"/>
    <w:rsid w:val="00E07DAA"/>
    <w:rsid w:val="00E110B9"/>
    <w:rsid w:val="00E120B9"/>
    <w:rsid w:val="00E12951"/>
    <w:rsid w:val="00E13164"/>
    <w:rsid w:val="00E13773"/>
    <w:rsid w:val="00E144D0"/>
    <w:rsid w:val="00E1792A"/>
    <w:rsid w:val="00E20E20"/>
    <w:rsid w:val="00E212BF"/>
    <w:rsid w:val="00E224D6"/>
    <w:rsid w:val="00E22703"/>
    <w:rsid w:val="00E23550"/>
    <w:rsid w:val="00E25B6D"/>
    <w:rsid w:val="00E25ED7"/>
    <w:rsid w:val="00E26068"/>
    <w:rsid w:val="00E264A8"/>
    <w:rsid w:val="00E268F3"/>
    <w:rsid w:val="00E31374"/>
    <w:rsid w:val="00E3140A"/>
    <w:rsid w:val="00E31648"/>
    <w:rsid w:val="00E4390B"/>
    <w:rsid w:val="00E50C1E"/>
    <w:rsid w:val="00E5177D"/>
    <w:rsid w:val="00E519BD"/>
    <w:rsid w:val="00E52329"/>
    <w:rsid w:val="00E54F3D"/>
    <w:rsid w:val="00E611EF"/>
    <w:rsid w:val="00E637EC"/>
    <w:rsid w:val="00E6494F"/>
    <w:rsid w:val="00E64FCA"/>
    <w:rsid w:val="00E651A3"/>
    <w:rsid w:val="00E653B5"/>
    <w:rsid w:val="00E65767"/>
    <w:rsid w:val="00E65DC8"/>
    <w:rsid w:val="00E721A9"/>
    <w:rsid w:val="00E7379B"/>
    <w:rsid w:val="00E75339"/>
    <w:rsid w:val="00E75897"/>
    <w:rsid w:val="00E75CE2"/>
    <w:rsid w:val="00E77632"/>
    <w:rsid w:val="00E8011A"/>
    <w:rsid w:val="00E81974"/>
    <w:rsid w:val="00E82648"/>
    <w:rsid w:val="00E82D84"/>
    <w:rsid w:val="00E84DF2"/>
    <w:rsid w:val="00E86482"/>
    <w:rsid w:val="00E873E1"/>
    <w:rsid w:val="00E876D2"/>
    <w:rsid w:val="00E87F44"/>
    <w:rsid w:val="00E90619"/>
    <w:rsid w:val="00E91BEF"/>
    <w:rsid w:val="00E9479F"/>
    <w:rsid w:val="00E958AC"/>
    <w:rsid w:val="00E969CA"/>
    <w:rsid w:val="00EA52F8"/>
    <w:rsid w:val="00EA539E"/>
    <w:rsid w:val="00EB06DC"/>
    <w:rsid w:val="00EB1AB1"/>
    <w:rsid w:val="00EB44C6"/>
    <w:rsid w:val="00EB54D1"/>
    <w:rsid w:val="00EB7244"/>
    <w:rsid w:val="00EC1F60"/>
    <w:rsid w:val="00EC253D"/>
    <w:rsid w:val="00EC2CFE"/>
    <w:rsid w:val="00EC437D"/>
    <w:rsid w:val="00EC5FBF"/>
    <w:rsid w:val="00ED0728"/>
    <w:rsid w:val="00ED0871"/>
    <w:rsid w:val="00ED138E"/>
    <w:rsid w:val="00ED1A02"/>
    <w:rsid w:val="00ED1E6F"/>
    <w:rsid w:val="00ED482F"/>
    <w:rsid w:val="00ED680D"/>
    <w:rsid w:val="00ED75C0"/>
    <w:rsid w:val="00EE312B"/>
    <w:rsid w:val="00EE3670"/>
    <w:rsid w:val="00EE4F2E"/>
    <w:rsid w:val="00EE56E9"/>
    <w:rsid w:val="00EE5C06"/>
    <w:rsid w:val="00EE5FF7"/>
    <w:rsid w:val="00EE7F3A"/>
    <w:rsid w:val="00EF0AF4"/>
    <w:rsid w:val="00EF2A0B"/>
    <w:rsid w:val="00EF3625"/>
    <w:rsid w:val="00EF605D"/>
    <w:rsid w:val="00EF6EDC"/>
    <w:rsid w:val="00F01E44"/>
    <w:rsid w:val="00F02166"/>
    <w:rsid w:val="00F03220"/>
    <w:rsid w:val="00F0329F"/>
    <w:rsid w:val="00F10C5E"/>
    <w:rsid w:val="00F11758"/>
    <w:rsid w:val="00F12137"/>
    <w:rsid w:val="00F21385"/>
    <w:rsid w:val="00F263B9"/>
    <w:rsid w:val="00F263BA"/>
    <w:rsid w:val="00F26CCA"/>
    <w:rsid w:val="00F303F8"/>
    <w:rsid w:val="00F3176F"/>
    <w:rsid w:val="00F31C99"/>
    <w:rsid w:val="00F3318E"/>
    <w:rsid w:val="00F36277"/>
    <w:rsid w:val="00F37703"/>
    <w:rsid w:val="00F41F1C"/>
    <w:rsid w:val="00F43C0A"/>
    <w:rsid w:val="00F45ADB"/>
    <w:rsid w:val="00F50B6F"/>
    <w:rsid w:val="00F56D20"/>
    <w:rsid w:val="00F612AE"/>
    <w:rsid w:val="00F61946"/>
    <w:rsid w:val="00F64AAF"/>
    <w:rsid w:val="00F65873"/>
    <w:rsid w:val="00F66F75"/>
    <w:rsid w:val="00F67B54"/>
    <w:rsid w:val="00F67E85"/>
    <w:rsid w:val="00F7340C"/>
    <w:rsid w:val="00F736D5"/>
    <w:rsid w:val="00F7380B"/>
    <w:rsid w:val="00F73BAE"/>
    <w:rsid w:val="00F73EAF"/>
    <w:rsid w:val="00F73F75"/>
    <w:rsid w:val="00F74056"/>
    <w:rsid w:val="00F7479F"/>
    <w:rsid w:val="00F76ECD"/>
    <w:rsid w:val="00F77BD3"/>
    <w:rsid w:val="00F8005B"/>
    <w:rsid w:val="00F81A94"/>
    <w:rsid w:val="00F82694"/>
    <w:rsid w:val="00F82C9C"/>
    <w:rsid w:val="00F8676E"/>
    <w:rsid w:val="00F90062"/>
    <w:rsid w:val="00F91454"/>
    <w:rsid w:val="00F93650"/>
    <w:rsid w:val="00F93B24"/>
    <w:rsid w:val="00F93C54"/>
    <w:rsid w:val="00F93D76"/>
    <w:rsid w:val="00F95096"/>
    <w:rsid w:val="00F9673B"/>
    <w:rsid w:val="00F9725B"/>
    <w:rsid w:val="00F9D3D5"/>
    <w:rsid w:val="00FA015D"/>
    <w:rsid w:val="00FA186C"/>
    <w:rsid w:val="00FA22FA"/>
    <w:rsid w:val="00FA3768"/>
    <w:rsid w:val="00FA4641"/>
    <w:rsid w:val="00FB0BDF"/>
    <w:rsid w:val="00FB1869"/>
    <w:rsid w:val="00FB1B3E"/>
    <w:rsid w:val="00FB1D44"/>
    <w:rsid w:val="00FB2634"/>
    <w:rsid w:val="00FB2E81"/>
    <w:rsid w:val="00FB68C2"/>
    <w:rsid w:val="00FB7342"/>
    <w:rsid w:val="00FC2A94"/>
    <w:rsid w:val="00FC3BAE"/>
    <w:rsid w:val="00FC42EA"/>
    <w:rsid w:val="00FC6D17"/>
    <w:rsid w:val="00FD17B9"/>
    <w:rsid w:val="00FD3A91"/>
    <w:rsid w:val="00FD3DEB"/>
    <w:rsid w:val="00FD74E0"/>
    <w:rsid w:val="00FE076A"/>
    <w:rsid w:val="00FF3EA1"/>
    <w:rsid w:val="00FF518A"/>
    <w:rsid w:val="00FF5863"/>
    <w:rsid w:val="012B0342"/>
    <w:rsid w:val="012B9AB9"/>
    <w:rsid w:val="013CB3B8"/>
    <w:rsid w:val="0144528B"/>
    <w:rsid w:val="0149FBFC"/>
    <w:rsid w:val="0153DBF2"/>
    <w:rsid w:val="019A3AAA"/>
    <w:rsid w:val="01D4A8F9"/>
    <w:rsid w:val="01ED13EA"/>
    <w:rsid w:val="01EE7024"/>
    <w:rsid w:val="01F4E048"/>
    <w:rsid w:val="0215F176"/>
    <w:rsid w:val="0216BC1D"/>
    <w:rsid w:val="0264EB4C"/>
    <w:rsid w:val="026ADB09"/>
    <w:rsid w:val="027724A4"/>
    <w:rsid w:val="02A3E138"/>
    <w:rsid w:val="02D48A6B"/>
    <w:rsid w:val="02F22DDF"/>
    <w:rsid w:val="02F62FA2"/>
    <w:rsid w:val="02FF59E4"/>
    <w:rsid w:val="037543E0"/>
    <w:rsid w:val="03D7E818"/>
    <w:rsid w:val="0470AE69"/>
    <w:rsid w:val="04A55C56"/>
    <w:rsid w:val="04A9DE14"/>
    <w:rsid w:val="04FF8006"/>
    <w:rsid w:val="04FFC377"/>
    <w:rsid w:val="054B5D91"/>
    <w:rsid w:val="0572DABF"/>
    <w:rsid w:val="05B6C925"/>
    <w:rsid w:val="05CD5838"/>
    <w:rsid w:val="05DB4AFF"/>
    <w:rsid w:val="05F16EE4"/>
    <w:rsid w:val="064337E3"/>
    <w:rsid w:val="066631E7"/>
    <w:rsid w:val="06857CFF"/>
    <w:rsid w:val="06E391B7"/>
    <w:rsid w:val="0733E4AF"/>
    <w:rsid w:val="073EFABF"/>
    <w:rsid w:val="074E74D8"/>
    <w:rsid w:val="0754402A"/>
    <w:rsid w:val="075C61A3"/>
    <w:rsid w:val="076B44E9"/>
    <w:rsid w:val="076B52F1"/>
    <w:rsid w:val="076EFBEB"/>
    <w:rsid w:val="07818003"/>
    <w:rsid w:val="0792C69B"/>
    <w:rsid w:val="079409DB"/>
    <w:rsid w:val="07A46859"/>
    <w:rsid w:val="07C101BD"/>
    <w:rsid w:val="07E74DBB"/>
    <w:rsid w:val="08152402"/>
    <w:rsid w:val="08354F93"/>
    <w:rsid w:val="088C3436"/>
    <w:rsid w:val="08952A45"/>
    <w:rsid w:val="08C66D11"/>
    <w:rsid w:val="08D19653"/>
    <w:rsid w:val="08DB65D6"/>
    <w:rsid w:val="095DE73A"/>
    <w:rsid w:val="09782B06"/>
    <w:rsid w:val="098DCFE6"/>
    <w:rsid w:val="098F061A"/>
    <w:rsid w:val="099ACA3A"/>
    <w:rsid w:val="0A083F92"/>
    <w:rsid w:val="0A1D49E3"/>
    <w:rsid w:val="0A1F3F38"/>
    <w:rsid w:val="0A5F9E3D"/>
    <w:rsid w:val="0A80F3C3"/>
    <w:rsid w:val="0ADE741A"/>
    <w:rsid w:val="0B1E9BC7"/>
    <w:rsid w:val="0B264FBF"/>
    <w:rsid w:val="0B36371C"/>
    <w:rsid w:val="0B6699F8"/>
    <w:rsid w:val="0B6A4EEB"/>
    <w:rsid w:val="0BAF20E8"/>
    <w:rsid w:val="0BC15F02"/>
    <w:rsid w:val="0BCEFD02"/>
    <w:rsid w:val="0BD38DCA"/>
    <w:rsid w:val="0BD8C68A"/>
    <w:rsid w:val="0C1E30E0"/>
    <w:rsid w:val="0C25876E"/>
    <w:rsid w:val="0C5D8E2F"/>
    <w:rsid w:val="0C61BF94"/>
    <w:rsid w:val="0C7C4A83"/>
    <w:rsid w:val="0C89EC9B"/>
    <w:rsid w:val="0C9B8F50"/>
    <w:rsid w:val="0D4D7D83"/>
    <w:rsid w:val="0D64BE4D"/>
    <w:rsid w:val="0D7E29C2"/>
    <w:rsid w:val="0DA2568D"/>
    <w:rsid w:val="0DB069A0"/>
    <w:rsid w:val="0DEA6B55"/>
    <w:rsid w:val="0E2D382E"/>
    <w:rsid w:val="0E3446E1"/>
    <w:rsid w:val="0E56C6BA"/>
    <w:rsid w:val="0E6950C7"/>
    <w:rsid w:val="0E9179C6"/>
    <w:rsid w:val="0E93D4A9"/>
    <w:rsid w:val="0F03212E"/>
    <w:rsid w:val="0F102E0E"/>
    <w:rsid w:val="0F10FCDF"/>
    <w:rsid w:val="0F3F7A55"/>
    <w:rsid w:val="0F500140"/>
    <w:rsid w:val="0F7DB9C8"/>
    <w:rsid w:val="0F7F873A"/>
    <w:rsid w:val="0F8FFCFE"/>
    <w:rsid w:val="0FBDF433"/>
    <w:rsid w:val="101D9E7D"/>
    <w:rsid w:val="104C964F"/>
    <w:rsid w:val="10516195"/>
    <w:rsid w:val="1064B59D"/>
    <w:rsid w:val="107BFF9F"/>
    <w:rsid w:val="10E4B69B"/>
    <w:rsid w:val="112E8131"/>
    <w:rsid w:val="115534D1"/>
    <w:rsid w:val="117B2E22"/>
    <w:rsid w:val="119829CD"/>
    <w:rsid w:val="11A16CE5"/>
    <w:rsid w:val="11BBF8DA"/>
    <w:rsid w:val="11D49F26"/>
    <w:rsid w:val="12147DF1"/>
    <w:rsid w:val="1246459F"/>
    <w:rsid w:val="1250F69B"/>
    <w:rsid w:val="126A7770"/>
    <w:rsid w:val="1275A819"/>
    <w:rsid w:val="127D5C96"/>
    <w:rsid w:val="128823BC"/>
    <w:rsid w:val="12AF845C"/>
    <w:rsid w:val="12B82AD0"/>
    <w:rsid w:val="12C9C39B"/>
    <w:rsid w:val="12E17E55"/>
    <w:rsid w:val="13116DF0"/>
    <w:rsid w:val="131568E0"/>
    <w:rsid w:val="1359E285"/>
    <w:rsid w:val="1381FC16"/>
    <w:rsid w:val="13A38E12"/>
    <w:rsid w:val="13AAACC9"/>
    <w:rsid w:val="13E83AE3"/>
    <w:rsid w:val="13ECF5DC"/>
    <w:rsid w:val="1408E782"/>
    <w:rsid w:val="1449F9C0"/>
    <w:rsid w:val="1487405F"/>
    <w:rsid w:val="149C983D"/>
    <w:rsid w:val="14A2B390"/>
    <w:rsid w:val="14A3720F"/>
    <w:rsid w:val="14F10748"/>
    <w:rsid w:val="15503570"/>
    <w:rsid w:val="1551A855"/>
    <w:rsid w:val="15536AEE"/>
    <w:rsid w:val="155BC9DA"/>
    <w:rsid w:val="15BEC4B5"/>
    <w:rsid w:val="1603241F"/>
    <w:rsid w:val="1634FBE5"/>
    <w:rsid w:val="16480E26"/>
    <w:rsid w:val="166359C0"/>
    <w:rsid w:val="168480CC"/>
    <w:rsid w:val="16B66664"/>
    <w:rsid w:val="16CDE6A4"/>
    <w:rsid w:val="16D8511F"/>
    <w:rsid w:val="16E5F386"/>
    <w:rsid w:val="16EB1FB1"/>
    <w:rsid w:val="17196CF6"/>
    <w:rsid w:val="176A4BC3"/>
    <w:rsid w:val="176ACB5A"/>
    <w:rsid w:val="176B126C"/>
    <w:rsid w:val="17AA8254"/>
    <w:rsid w:val="17CB2CFA"/>
    <w:rsid w:val="17D0815C"/>
    <w:rsid w:val="1823F6F0"/>
    <w:rsid w:val="1835C19C"/>
    <w:rsid w:val="186B6358"/>
    <w:rsid w:val="18BE2CA9"/>
    <w:rsid w:val="18FAA714"/>
    <w:rsid w:val="190536D7"/>
    <w:rsid w:val="19068891"/>
    <w:rsid w:val="191D061F"/>
    <w:rsid w:val="19260ECD"/>
    <w:rsid w:val="193B012C"/>
    <w:rsid w:val="1949FF31"/>
    <w:rsid w:val="194E0E90"/>
    <w:rsid w:val="197595F6"/>
    <w:rsid w:val="19812349"/>
    <w:rsid w:val="198F8734"/>
    <w:rsid w:val="19E43355"/>
    <w:rsid w:val="1A34D8F5"/>
    <w:rsid w:val="1A4AE0CB"/>
    <w:rsid w:val="1A845C1C"/>
    <w:rsid w:val="1A889317"/>
    <w:rsid w:val="1AB342CE"/>
    <w:rsid w:val="1AFB2955"/>
    <w:rsid w:val="1B104F5E"/>
    <w:rsid w:val="1B50D2A1"/>
    <w:rsid w:val="1B6D74F5"/>
    <w:rsid w:val="1B7A1C4F"/>
    <w:rsid w:val="1BAD0B08"/>
    <w:rsid w:val="1BBCB0BC"/>
    <w:rsid w:val="1BCB7D3A"/>
    <w:rsid w:val="1BDC1D1B"/>
    <w:rsid w:val="1BDD9C43"/>
    <w:rsid w:val="1BFC455E"/>
    <w:rsid w:val="1C439E3B"/>
    <w:rsid w:val="1C49785B"/>
    <w:rsid w:val="1C8F16D7"/>
    <w:rsid w:val="1CBE9CFE"/>
    <w:rsid w:val="1D1EC18A"/>
    <w:rsid w:val="1D3D24CB"/>
    <w:rsid w:val="1D6A9F84"/>
    <w:rsid w:val="1D991ED4"/>
    <w:rsid w:val="1DA34220"/>
    <w:rsid w:val="1DD39B33"/>
    <w:rsid w:val="1E185FF2"/>
    <w:rsid w:val="1E26628E"/>
    <w:rsid w:val="1E68426F"/>
    <w:rsid w:val="1E79A863"/>
    <w:rsid w:val="1E9027A4"/>
    <w:rsid w:val="1EBBAC67"/>
    <w:rsid w:val="1EC3EE78"/>
    <w:rsid w:val="1EC3F913"/>
    <w:rsid w:val="1F2EC548"/>
    <w:rsid w:val="1F428A8D"/>
    <w:rsid w:val="1F7E10FA"/>
    <w:rsid w:val="1F7F2EA0"/>
    <w:rsid w:val="1FE86111"/>
    <w:rsid w:val="2002B425"/>
    <w:rsid w:val="209FE84A"/>
    <w:rsid w:val="20BD6BB2"/>
    <w:rsid w:val="20EAB35C"/>
    <w:rsid w:val="20F6329F"/>
    <w:rsid w:val="21197949"/>
    <w:rsid w:val="211BB85D"/>
    <w:rsid w:val="2177048F"/>
    <w:rsid w:val="21C5D89B"/>
    <w:rsid w:val="21D6AD16"/>
    <w:rsid w:val="21DC5954"/>
    <w:rsid w:val="22233014"/>
    <w:rsid w:val="2230F908"/>
    <w:rsid w:val="223A1A1E"/>
    <w:rsid w:val="223F94EB"/>
    <w:rsid w:val="22A8469C"/>
    <w:rsid w:val="22AD96F1"/>
    <w:rsid w:val="22B69113"/>
    <w:rsid w:val="22BEA81D"/>
    <w:rsid w:val="22D1E87B"/>
    <w:rsid w:val="22ED5F44"/>
    <w:rsid w:val="2307919B"/>
    <w:rsid w:val="2341F635"/>
    <w:rsid w:val="2345D2D9"/>
    <w:rsid w:val="23B3B595"/>
    <w:rsid w:val="23B41CD6"/>
    <w:rsid w:val="23E08DC4"/>
    <w:rsid w:val="23EA15DC"/>
    <w:rsid w:val="23ED2157"/>
    <w:rsid w:val="23F4735F"/>
    <w:rsid w:val="24116903"/>
    <w:rsid w:val="24191E27"/>
    <w:rsid w:val="241A7249"/>
    <w:rsid w:val="242AA5E4"/>
    <w:rsid w:val="24318312"/>
    <w:rsid w:val="245A2F50"/>
    <w:rsid w:val="246A69BB"/>
    <w:rsid w:val="24E4CDA0"/>
    <w:rsid w:val="2527E1BC"/>
    <w:rsid w:val="252C64D0"/>
    <w:rsid w:val="25752B48"/>
    <w:rsid w:val="258E6A56"/>
    <w:rsid w:val="25FD8BAD"/>
    <w:rsid w:val="2627CC2A"/>
    <w:rsid w:val="263E4D86"/>
    <w:rsid w:val="264152A4"/>
    <w:rsid w:val="264A60EA"/>
    <w:rsid w:val="267FA314"/>
    <w:rsid w:val="26A6ECAE"/>
    <w:rsid w:val="27064933"/>
    <w:rsid w:val="271484A0"/>
    <w:rsid w:val="27178D67"/>
    <w:rsid w:val="272D4304"/>
    <w:rsid w:val="276F1C69"/>
    <w:rsid w:val="277C77AF"/>
    <w:rsid w:val="27AA6118"/>
    <w:rsid w:val="27CE3B5B"/>
    <w:rsid w:val="27F4CF8B"/>
    <w:rsid w:val="27F86285"/>
    <w:rsid w:val="2881B6DD"/>
    <w:rsid w:val="28BCFAF0"/>
    <w:rsid w:val="28E27568"/>
    <w:rsid w:val="28F97F78"/>
    <w:rsid w:val="28FD5577"/>
    <w:rsid w:val="29120ADD"/>
    <w:rsid w:val="2919265B"/>
    <w:rsid w:val="295F21EA"/>
    <w:rsid w:val="2964AA8F"/>
    <w:rsid w:val="29826EA9"/>
    <w:rsid w:val="298EA735"/>
    <w:rsid w:val="29B3FE27"/>
    <w:rsid w:val="29B4C831"/>
    <w:rsid w:val="29BE4C44"/>
    <w:rsid w:val="29F81751"/>
    <w:rsid w:val="29FCEAF6"/>
    <w:rsid w:val="2A0BBAA4"/>
    <w:rsid w:val="2A16AB04"/>
    <w:rsid w:val="2A45496C"/>
    <w:rsid w:val="2A71B57E"/>
    <w:rsid w:val="2AD28845"/>
    <w:rsid w:val="2AFC36A8"/>
    <w:rsid w:val="2B078B8D"/>
    <w:rsid w:val="2B3F0051"/>
    <w:rsid w:val="2B9AA04A"/>
    <w:rsid w:val="2BCCEE7D"/>
    <w:rsid w:val="2BE013B6"/>
    <w:rsid w:val="2BE2CC9C"/>
    <w:rsid w:val="2BE9D788"/>
    <w:rsid w:val="2BF35C44"/>
    <w:rsid w:val="2BF893FC"/>
    <w:rsid w:val="2C00F6E2"/>
    <w:rsid w:val="2C0836F7"/>
    <w:rsid w:val="2C277170"/>
    <w:rsid w:val="2C2B914A"/>
    <w:rsid w:val="2C2C21D9"/>
    <w:rsid w:val="2C608E46"/>
    <w:rsid w:val="2D1CBF3C"/>
    <w:rsid w:val="2D24A28D"/>
    <w:rsid w:val="2D75C035"/>
    <w:rsid w:val="2D89EB64"/>
    <w:rsid w:val="2D8D9D6A"/>
    <w:rsid w:val="2D939B4D"/>
    <w:rsid w:val="2DA0DE7D"/>
    <w:rsid w:val="2DE3EB60"/>
    <w:rsid w:val="2DE8A83B"/>
    <w:rsid w:val="2DF7293D"/>
    <w:rsid w:val="2E0B4F2B"/>
    <w:rsid w:val="2E5A72D9"/>
    <w:rsid w:val="2E9F555D"/>
    <w:rsid w:val="2EA2B6D0"/>
    <w:rsid w:val="2EC3C7C9"/>
    <w:rsid w:val="2ED1E7A1"/>
    <w:rsid w:val="2EDE2AEC"/>
    <w:rsid w:val="2EE9E501"/>
    <w:rsid w:val="2EF2CCE7"/>
    <w:rsid w:val="2F0EE96F"/>
    <w:rsid w:val="2F458295"/>
    <w:rsid w:val="2FBADBD7"/>
    <w:rsid w:val="2FCC4299"/>
    <w:rsid w:val="300439A3"/>
    <w:rsid w:val="300EDD09"/>
    <w:rsid w:val="303371A1"/>
    <w:rsid w:val="303B3FBC"/>
    <w:rsid w:val="303D0138"/>
    <w:rsid w:val="3061B9BE"/>
    <w:rsid w:val="30775021"/>
    <w:rsid w:val="309A3423"/>
    <w:rsid w:val="30F5EC6B"/>
    <w:rsid w:val="31243B92"/>
    <w:rsid w:val="31B57D57"/>
    <w:rsid w:val="31BD47FE"/>
    <w:rsid w:val="31F8012E"/>
    <w:rsid w:val="3251C0F5"/>
    <w:rsid w:val="32598798"/>
    <w:rsid w:val="326AA1D4"/>
    <w:rsid w:val="327FE1C0"/>
    <w:rsid w:val="328C15C4"/>
    <w:rsid w:val="32958C26"/>
    <w:rsid w:val="32B85ADC"/>
    <w:rsid w:val="32C4ADDD"/>
    <w:rsid w:val="32F5C6C6"/>
    <w:rsid w:val="32F81710"/>
    <w:rsid w:val="3302E6D1"/>
    <w:rsid w:val="330933F6"/>
    <w:rsid w:val="3335ED06"/>
    <w:rsid w:val="33656A35"/>
    <w:rsid w:val="33A0FE8E"/>
    <w:rsid w:val="33DD1199"/>
    <w:rsid w:val="3423699D"/>
    <w:rsid w:val="34323E7A"/>
    <w:rsid w:val="343FB362"/>
    <w:rsid w:val="34720E07"/>
    <w:rsid w:val="3476320A"/>
    <w:rsid w:val="34D15B2B"/>
    <w:rsid w:val="34F750F2"/>
    <w:rsid w:val="35271EC8"/>
    <w:rsid w:val="35443905"/>
    <w:rsid w:val="35450A97"/>
    <w:rsid w:val="354C71FC"/>
    <w:rsid w:val="357C64F1"/>
    <w:rsid w:val="357DA1C2"/>
    <w:rsid w:val="35A18D7E"/>
    <w:rsid w:val="35A4D87E"/>
    <w:rsid w:val="35AD4EEA"/>
    <w:rsid w:val="35AE4677"/>
    <w:rsid w:val="35B64E6A"/>
    <w:rsid w:val="35CEA098"/>
    <w:rsid w:val="36074D62"/>
    <w:rsid w:val="361C2D93"/>
    <w:rsid w:val="361E3F24"/>
    <w:rsid w:val="3657F19B"/>
    <w:rsid w:val="36699307"/>
    <w:rsid w:val="3669F5D4"/>
    <w:rsid w:val="367A6252"/>
    <w:rsid w:val="369124C2"/>
    <w:rsid w:val="369F9598"/>
    <w:rsid w:val="36C1BC36"/>
    <w:rsid w:val="36E454CF"/>
    <w:rsid w:val="36EE9C03"/>
    <w:rsid w:val="36FC7551"/>
    <w:rsid w:val="36FF907B"/>
    <w:rsid w:val="37820C4D"/>
    <w:rsid w:val="37827724"/>
    <w:rsid w:val="37A11205"/>
    <w:rsid w:val="37B595E4"/>
    <w:rsid w:val="37C42181"/>
    <w:rsid w:val="382FE1FE"/>
    <w:rsid w:val="3835E0FA"/>
    <w:rsid w:val="388D2C49"/>
    <w:rsid w:val="38E0DF33"/>
    <w:rsid w:val="38E242AB"/>
    <w:rsid w:val="38F594B5"/>
    <w:rsid w:val="3902F973"/>
    <w:rsid w:val="39308AAF"/>
    <w:rsid w:val="3956E891"/>
    <w:rsid w:val="39DB2F76"/>
    <w:rsid w:val="39E72D29"/>
    <w:rsid w:val="39F1361E"/>
    <w:rsid w:val="3A5DC2F4"/>
    <w:rsid w:val="3A8855AF"/>
    <w:rsid w:val="3A88C2DB"/>
    <w:rsid w:val="3AA3B21B"/>
    <w:rsid w:val="3B5D1AAF"/>
    <w:rsid w:val="3B6146AD"/>
    <w:rsid w:val="3B8652D3"/>
    <w:rsid w:val="3BAED6E5"/>
    <w:rsid w:val="3BBB3ABB"/>
    <w:rsid w:val="3BF644D7"/>
    <w:rsid w:val="3C084BE9"/>
    <w:rsid w:val="3C4A2294"/>
    <w:rsid w:val="3C5BA21D"/>
    <w:rsid w:val="3C8E9D3E"/>
    <w:rsid w:val="3CB5FCE6"/>
    <w:rsid w:val="3D34F83A"/>
    <w:rsid w:val="3D3AEB08"/>
    <w:rsid w:val="3D6ADBBC"/>
    <w:rsid w:val="3E06D5CA"/>
    <w:rsid w:val="3E2043D2"/>
    <w:rsid w:val="3EA7A2B7"/>
    <w:rsid w:val="3F02A095"/>
    <w:rsid w:val="3F040476"/>
    <w:rsid w:val="3F181146"/>
    <w:rsid w:val="3F68918E"/>
    <w:rsid w:val="3F8D27C5"/>
    <w:rsid w:val="3F9C2B96"/>
    <w:rsid w:val="3FB8135D"/>
    <w:rsid w:val="3FBE3785"/>
    <w:rsid w:val="3FC253D0"/>
    <w:rsid w:val="404B61F0"/>
    <w:rsid w:val="4058DB36"/>
    <w:rsid w:val="406DA737"/>
    <w:rsid w:val="40B221B7"/>
    <w:rsid w:val="40DD1413"/>
    <w:rsid w:val="411CE4C4"/>
    <w:rsid w:val="417BFCFC"/>
    <w:rsid w:val="41A132D8"/>
    <w:rsid w:val="41DB7129"/>
    <w:rsid w:val="41FAEF7B"/>
    <w:rsid w:val="41FF72CB"/>
    <w:rsid w:val="4231A45F"/>
    <w:rsid w:val="424C462A"/>
    <w:rsid w:val="42724957"/>
    <w:rsid w:val="42881D9F"/>
    <w:rsid w:val="42A91760"/>
    <w:rsid w:val="42AF09C8"/>
    <w:rsid w:val="42B1569B"/>
    <w:rsid w:val="42D2A872"/>
    <w:rsid w:val="42F0966B"/>
    <w:rsid w:val="430950F8"/>
    <w:rsid w:val="4324B8D7"/>
    <w:rsid w:val="434A15D8"/>
    <w:rsid w:val="43645187"/>
    <w:rsid w:val="43664AA5"/>
    <w:rsid w:val="4372A21A"/>
    <w:rsid w:val="438F5EAE"/>
    <w:rsid w:val="43D26AEF"/>
    <w:rsid w:val="4420790A"/>
    <w:rsid w:val="44537A07"/>
    <w:rsid w:val="44AE5162"/>
    <w:rsid w:val="45464DF1"/>
    <w:rsid w:val="4554E8B6"/>
    <w:rsid w:val="4581233F"/>
    <w:rsid w:val="459420F3"/>
    <w:rsid w:val="45A01358"/>
    <w:rsid w:val="4650B54F"/>
    <w:rsid w:val="466184E0"/>
    <w:rsid w:val="46C0E2A5"/>
    <w:rsid w:val="471F3D01"/>
    <w:rsid w:val="47387AFF"/>
    <w:rsid w:val="4757A570"/>
    <w:rsid w:val="4780FA36"/>
    <w:rsid w:val="47CBA52A"/>
    <w:rsid w:val="480D007D"/>
    <w:rsid w:val="484C214B"/>
    <w:rsid w:val="484CA137"/>
    <w:rsid w:val="48BADF39"/>
    <w:rsid w:val="48BF6B40"/>
    <w:rsid w:val="48F7D3B1"/>
    <w:rsid w:val="490B1651"/>
    <w:rsid w:val="49126731"/>
    <w:rsid w:val="4922D490"/>
    <w:rsid w:val="492398CD"/>
    <w:rsid w:val="495F107B"/>
    <w:rsid w:val="496F6A75"/>
    <w:rsid w:val="4976A20B"/>
    <w:rsid w:val="498936C5"/>
    <w:rsid w:val="499865CB"/>
    <w:rsid w:val="4A1675AB"/>
    <w:rsid w:val="4A1BBC77"/>
    <w:rsid w:val="4A2A4BA8"/>
    <w:rsid w:val="4A2C88BD"/>
    <w:rsid w:val="4A6130E8"/>
    <w:rsid w:val="4A70EA42"/>
    <w:rsid w:val="4A7BB426"/>
    <w:rsid w:val="4ABAB6FF"/>
    <w:rsid w:val="4AE517C6"/>
    <w:rsid w:val="4AF870BF"/>
    <w:rsid w:val="4B6507A4"/>
    <w:rsid w:val="4B8E96E1"/>
    <w:rsid w:val="4BA4D7A5"/>
    <w:rsid w:val="4BBDA1C5"/>
    <w:rsid w:val="4BE9FF79"/>
    <w:rsid w:val="4C27CCC6"/>
    <w:rsid w:val="4C3A1D3D"/>
    <w:rsid w:val="4C44FE19"/>
    <w:rsid w:val="4C6BDE45"/>
    <w:rsid w:val="4CDECA1C"/>
    <w:rsid w:val="4CF707B7"/>
    <w:rsid w:val="4CFD6192"/>
    <w:rsid w:val="4D05CDA9"/>
    <w:rsid w:val="4D96B4F8"/>
    <w:rsid w:val="4DA3DB76"/>
    <w:rsid w:val="4DE31D59"/>
    <w:rsid w:val="4DFC0256"/>
    <w:rsid w:val="4E407BC9"/>
    <w:rsid w:val="4E608B44"/>
    <w:rsid w:val="4E66E644"/>
    <w:rsid w:val="4E921DCB"/>
    <w:rsid w:val="4EA718A4"/>
    <w:rsid w:val="4EA7FB8C"/>
    <w:rsid w:val="4F08A01E"/>
    <w:rsid w:val="4F365097"/>
    <w:rsid w:val="4F4081EC"/>
    <w:rsid w:val="4F51899C"/>
    <w:rsid w:val="4F6AFF65"/>
    <w:rsid w:val="4F82B2F5"/>
    <w:rsid w:val="4F8717CC"/>
    <w:rsid w:val="4FA50663"/>
    <w:rsid w:val="500C4C8D"/>
    <w:rsid w:val="501CF06D"/>
    <w:rsid w:val="50339DAF"/>
    <w:rsid w:val="503FA21F"/>
    <w:rsid w:val="508D041C"/>
    <w:rsid w:val="508DF94B"/>
    <w:rsid w:val="509659A7"/>
    <w:rsid w:val="50A90015"/>
    <w:rsid w:val="511202F8"/>
    <w:rsid w:val="511F6AFD"/>
    <w:rsid w:val="51263585"/>
    <w:rsid w:val="5143DC68"/>
    <w:rsid w:val="519441CB"/>
    <w:rsid w:val="51B93DA9"/>
    <w:rsid w:val="51DBC4BA"/>
    <w:rsid w:val="51E18368"/>
    <w:rsid w:val="5287E4C3"/>
    <w:rsid w:val="52ADDAAC"/>
    <w:rsid w:val="52EDF3BA"/>
    <w:rsid w:val="531E32BF"/>
    <w:rsid w:val="536C6F15"/>
    <w:rsid w:val="53CD8199"/>
    <w:rsid w:val="53D1A705"/>
    <w:rsid w:val="53D23C96"/>
    <w:rsid w:val="53F05C15"/>
    <w:rsid w:val="54053307"/>
    <w:rsid w:val="5428BDF1"/>
    <w:rsid w:val="5446CEEA"/>
    <w:rsid w:val="5462F89F"/>
    <w:rsid w:val="54764A18"/>
    <w:rsid w:val="5488C43B"/>
    <w:rsid w:val="55099642"/>
    <w:rsid w:val="551B078B"/>
    <w:rsid w:val="55A2B86E"/>
    <w:rsid w:val="55C6EB33"/>
    <w:rsid w:val="55D3D276"/>
    <w:rsid w:val="55FFEF72"/>
    <w:rsid w:val="5629692F"/>
    <w:rsid w:val="5639F2EB"/>
    <w:rsid w:val="565A8CF4"/>
    <w:rsid w:val="567A34AA"/>
    <w:rsid w:val="568E35FB"/>
    <w:rsid w:val="56A45D1D"/>
    <w:rsid w:val="572B36BC"/>
    <w:rsid w:val="575E9F24"/>
    <w:rsid w:val="57983218"/>
    <w:rsid w:val="5799743F"/>
    <w:rsid w:val="57BE2B62"/>
    <w:rsid w:val="57D46B1C"/>
    <w:rsid w:val="57DEB45F"/>
    <w:rsid w:val="57FE6693"/>
    <w:rsid w:val="58012A87"/>
    <w:rsid w:val="58049DCF"/>
    <w:rsid w:val="58652432"/>
    <w:rsid w:val="586C5C86"/>
    <w:rsid w:val="587E7B2C"/>
    <w:rsid w:val="58A08B2B"/>
    <w:rsid w:val="58B93F7C"/>
    <w:rsid w:val="58CD358B"/>
    <w:rsid w:val="58CF2AAD"/>
    <w:rsid w:val="58DE06ED"/>
    <w:rsid w:val="58EBD0E7"/>
    <w:rsid w:val="58F18C63"/>
    <w:rsid w:val="59058CC6"/>
    <w:rsid w:val="59289BA0"/>
    <w:rsid w:val="59BDC6C2"/>
    <w:rsid w:val="5A0AC957"/>
    <w:rsid w:val="5A2AE39B"/>
    <w:rsid w:val="5A2DFBEC"/>
    <w:rsid w:val="5A3A3344"/>
    <w:rsid w:val="5A687913"/>
    <w:rsid w:val="5A8FCAD9"/>
    <w:rsid w:val="5A9AB6CC"/>
    <w:rsid w:val="5B2212A0"/>
    <w:rsid w:val="5B4E884C"/>
    <w:rsid w:val="5B682DCE"/>
    <w:rsid w:val="5B7A7D83"/>
    <w:rsid w:val="5B816231"/>
    <w:rsid w:val="5BB60264"/>
    <w:rsid w:val="5BF7DF47"/>
    <w:rsid w:val="5BFEFECD"/>
    <w:rsid w:val="5C0D4FEC"/>
    <w:rsid w:val="5C167784"/>
    <w:rsid w:val="5C485930"/>
    <w:rsid w:val="5C4B2B64"/>
    <w:rsid w:val="5C4DDBCE"/>
    <w:rsid w:val="5CA0E702"/>
    <w:rsid w:val="5CA1EAB2"/>
    <w:rsid w:val="5CA85A91"/>
    <w:rsid w:val="5CB016A0"/>
    <w:rsid w:val="5D23724D"/>
    <w:rsid w:val="5D32BA55"/>
    <w:rsid w:val="5D602EA3"/>
    <w:rsid w:val="5D8C3C8C"/>
    <w:rsid w:val="5DEDD164"/>
    <w:rsid w:val="5DEFBDE3"/>
    <w:rsid w:val="5DF55BF4"/>
    <w:rsid w:val="5E030966"/>
    <w:rsid w:val="5E46D700"/>
    <w:rsid w:val="5E88EB6B"/>
    <w:rsid w:val="5E8D6901"/>
    <w:rsid w:val="5ECDDE4E"/>
    <w:rsid w:val="5F2604D6"/>
    <w:rsid w:val="5F3DB5A1"/>
    <w:rsid w:val="5F7A78E5"/>
    <w:rsid w:val="5F85234B"/>
    <w:rsid w:val="5F8E092D"/>
    <w:rsid w:val="60742FF3"/>
    <w:rsid w:val="60AD7586"/>
    <w:rsid w:val="60BBE8A2"/>
    <w:rsid w:val="60C650D6"/>
    <w:rsid w:val="610834E0"/>
    <w:rsid w:val="6113618E"/>
    <w:rsid w:val="619B6284"/>
    <w:rsid w:val="61BEC9D6"/>
    <w:rsid w:val="61E8983C"/>
    <w:rsid w:val="61F27DCC"/>
    <w:rsid w:val="61F3AD5D"/>
    <w:rsid w:val="62094D05"/>
    <w:rsid w:val="62285396"/>
    <w:rsid w:val="623211DF"/>
    <w:rsid w:val="62329227"/>
    <w:rsid w:val="6268D1B9"/>
    <w:rsid w:val="628EAC29"/>
    <w:rsid w:val="62ACEAED"/>
    <w:rsid w:val="62D15474"/>
    <w:rsid w:val="62D7FCE2"/>
    <w:rsid w:val="632CBC47"/>
    <w:rsid w:val="633F3AC6"/>
    <w:rsid w:val="634E8F89"/>
    <w:rsid w:val="6350EACD"/>
    <w:rsid w:val="63AE85EB"/>
    <w:rsid w:val="63F0F06E"/>
    <w:rsid w:val="640C5EEB"/>
    <w:rsid w:val="64C63AC8"/>
    <w:rsid w:val="64E93CE3"/>
    <w:rsid w:val="64F18D65"/>
    <w:rsid w:val="6501061F"/>
    <w:rsid w:val="6527950E"/>
    <w:rsid w:val="65378FB2"/>
    <w:rsid w:val="653886D5"/>
    <w:rsid w:val="6574EBC5"/>
    <w:rsid w:val="65BA8651"/>
    <w:rsid w:val="65D4C652"/>
    <w:rsid w:val="65ED9DF2"/>
    <w:rsid w:val="65F80D9E"/>
    <w:rsid w:val="6610332E"/>
    <w:rsid w:val="6610BBF6"/>
    <w:rsid w:val="663B6B51"/>
    <w:rsid w:val="66926A7C"/>
    <w:rsid w:val="6696E82F"/>
    <w:rsid w:val="66A9483F"/>
    <w:rsid w:val="66B73D5B"/>
    <w:rsid w:val="66B7B772"/>
    <w:rsid w:val="66EDF1F8"/>
    <w:rsid w:val="66FED0CA"/>
    <w:rsid w:val="670AE247"/>
    <w:rsid w:val="670E9B49"/>
    <w:rsid w:val="6717C5F5"/>
    <w:rsid w:val="6720D8E1"/>
    <w:rsid w:val="6757B8B0"/>
    <w:rsid w:val="6764B9BC"/>
    <w:rsid w:val="676CB352"/>
    <w:rsid w:val="678148CB"/>
    <w:rsid w:val="67C5CA6C"/>
    <w:rsid w:val="67C5E009"/>
    <w:rsid w:val="67ED62E6"/>
    <w:rsid w:val="6809BC00"/>
    <w:rsid w:val="6832F004"/>
    <w:rsid w:val="684BB148"/>
    <w:rsid w:val="688CB275"/>
    <w:rsid w:val="68B438F2"/>
    <w:rsid w:val="68B51A59"/>
    <w:rsid w:val="690C6385"/>
    <w:rsid w:val="69197BD4"/>
    <w:rsid w:val="6936A042"/>
    <w:rsid w:val="69533E90"/>
    <w:rsid w:val="697BB446"/>
    <w:rsid w:val="69D65223"/>
    <w:rsid w:val="69F9A2E8"/>
    <w:rsid w:val="69FCD908"/>
    <w:rsid w:val="6A1034F0"/>
    <w:rsid w:val="6A1F510D"/>
    <w:rsid w:val="6A343E8A"/>
    <w:rsid w:val="6A505771"/>
    <w:rsid w:val="6A691749"/>
    <w:rsid w:val="6A8EA070"/>
    <w:rsid w:val="6A960E5B"/>
    <w:rsid w:val="6AA6A7D4"/>
    <w:rsid w:val="6AAA0638"/>
    <w:rsid w:val="6AC800E4"/>
    <w:rsid w:val="6B32AF6F"/>
    <w:rsid w:val="6B552F1C"/>
    <w:rsid w:val="6B6EBD0E"/>
    <w:rsid w:val="6BA545F0"/>
    <w:rsid w:val="6BDDC8AB"/>
    <w:rsid w:val="6BF131C0"/>
    <w:rsid w:val="6BFD98CB"/>
    <w:rsid w:val="6C2F94E2"/>
    <w:rsid w:val="6C4015EE"/>
    <w:rsid w:val="6C8CCE7E"/>
    <w:rsid w:val="6CAE3BD8"/>
    <w:rsid w:val="6CEAE0D0"/>
    <w:rsid w:val="6CF9A8B4"/>
    <w:rsid w:val="6D14E01B"/>
    <w:rsid w:val="6D3413EB"/>
    <w:rsid w:val="6D3B878E"/>
    <w:rsid w:val="6D4715C1"/>
    <w:rsid w:val="6D5C3787"/>
    <w:rsid w:val="6DD14C19"/>
    <w:rsid w:val="6DD7E6AF"/>
    <w:rsid w:val="6DF07F65"/>
    <w:rsid w:val="6E0B7C74"/>
    <w:rsid w:val="6E2F5B99"/>
    <w:rsid w:val="6E31582A"/>
    <w:rsid w:val="6E318365"/>
    <w:rsid w:val="6E83AEAA"/>
    <w:rsid w:val="6E953520"/>
    <w:rsid w:val="6EAC52B2"/>
    <w:rsid w:val="6EB589DC"/>
    <w:rsid w:val="6EB9D20F"/>
    <w:rsid w:val="6ED1D37A"/>
    <w:rsid w:val="6EE42677"/>
    <w:rsid w:val="6EEA2196"/>
    <w:rsid w:val="6EEBDEDE"/>
    <w:rsid w:val="6F6DAF23"/>
    <w:rsid w:val="6FCEDFF4"/>
    <w:rsid w:val="6FED4206"/>
    <w:rsid w:val="6FF3477F"/>
    <w:rsid w:val="7018E40D"/>
    <w:rsid w:val="701D77A4"/>
    <w:rsid w:val="70298C7F"/>
    <w:rsid w:val="7030F525"/>
    <w:rsid w:val="7032E0FE"/>
    <w:rsid w:val="704266E8"/>
    <w:rsid w:val="70700512"/>
    <w:rsid w:val="70728A34"/>
    <w:rsid w:val="707348E4"/>
    <w:rsid w:val="70BBBE04"/>
    <w:rsid w:val="70E384FF"/>
    <w:rsid w:val="70E3BB75"/>
    <w:rsid w:val="70F397BF"/>
    <w:rsid w:val="70F9E405"/>
    <w:rsid w:val="710ADF63"/>
    <w:rsid w:val="7133CE51"/>
    <w:rsid w:val="71424232"/>
    <w:rsid w:val="7174BD0D"/>
    <w:rsid w:val="71837600"/>
    <w:rsid w:val="7188930A"/>
    <w:rsid w:val="71A0FC9A"/>
    <w:rsid w:val="71D5F250"/>
    <w:rsid w:val="71DE12AF"/>
    <w:rsid w:val="725D6C8D"/>
    <w:rsid w:val="72655FBE"/>
    <w:rsid w:val="728EB669"/>
    <w:rsid w:val="72B4EC56"/>
    <w:rsid w:val="72C75E34"/>
    <w:rsid w:val="735033BE"/>
    <w:rsid w:val="736276A5"/>
    <w:rsid w:val="738554ED"/>
    <w:rsid w:val="738CBDEC"/>
    <w:rsid w:val="739FB024"/>
    <w:rsid w:val="73C46A43"/>
    <w:rsid w:val="73EF1099"/>
    <w:rsid w:val="73FB9D19"/>
    <w:rsid w:val="73FD2868"/>
    <w:rsid w:val="740347B2"/>
    <w:rsid w:val="7414FD41"/>
    <w:rsid w:val="742C37AD"/>
    <w:rsid w:val="743324E0"/>
    <w:rsid w:val="745412BA"/>
    <w:rsid w:val="74DD7485"/>
    <w:rsid w:val="75002B7B"/>
    <w:rsid w:val="750A98BD"/>
    <w:rsid w:val="755C2238"/>
    <w:rsid w:val="75710D8F"/>
    <w:rsid w:val="75944DE3"/>
    <w:rsid w:val="75AF9FD0"/>
    <w:rsid w:val="75B925C8"/>
    <w:rsid w:val="7642FCDC"/>
    <w:rsid w:val="764A9AD6"/>
    <w:rsid w:val="765F3D91"/>
    <w:rsid w:val="7670AFA7"/>
    <w:rsid w:val="770D15DB"/>
    <w:rsid w:val="772922A9"/>
    <w:rsid w:val="7752A270"/>
    <w:rsid w:val="776E30AE"/>
    <w:rsid w:val="77866295"/>
    <w:rsid w:val="781211F1"/>
    <w:rsid w:val="7813374E"/>
    <w:rsid w:val="7898AB45"/>
    <w:rsid w:val="78E94E01"/>
    <w:rsid w:val="78E98BCF"/>
    <w:rsid w:val="78EE1645"/>
    <w:rsid w:val="7903A68A"/>
    <w:rsid w:val="7910A7F9"/>
    <w:rsid w:val="798152B6"/>
    <w:rsid w:val="79965D47"/>
    <w:rsid w:val="7A522483"/>
    <w:rsid w:val="7A5E1904"/>
    <w:rsid w:val="7A97929C"/>
    <w:rsid w:val="7AB4E506"/>
    <w:rsid w:val="7ACA379B"/>
    <w:rsid w:val="7B005DFD"/>
    <w:rsid w:val="7B365BBD"/>
    <w:rsid w:val="7B56DD7A"/>
    <w:rsid w:val="7B8F9490"/>
    <w:rsid w:val="7B9EBE05"/>
    <w:rsid w:val="7BBC57A7"/>
    <w:rsid w:val="7BC7B4EE"/>
    <w:rsid w:val="7C076E6A"/>
    <w:rsid w:val="7C1A03E7"/>
    <w:rsid w:val="7C3EFEB6"/>
    <w:rsid w:val="7C5826F3"/>
    <w:rsid w:val="7C5CDA24"/>
    <w:rsid w:val="7C61B622"/>
    <w:rsid w:val="7C767403"/>
    <w:rsid w:val="7CD1B1BE"/>
    <w:rsid w:val="7CD66630"/>
    <w:rsid w:val="7D08F1F9"/>
    <w:rsid w:val="7D6E97B7"/>
    <w:rsid w:val="7D9EA54E"/>
    <w:rsid w:val="7DBFA7AD"/>
    <w:rsid w:val="7DD0A0CA"/>
    <w:rsid w:val="7DD20FFF"/>
    <w:rsid w:val="7DF22C33"/>
    <w:rsid w:val="7E4AD491"/>
    <w:rsid w:val="7E9DF9F9"/>
    <w:rsid w:val="7EF14127"/>
    <w:rsid w:val="7F1CC98D"/>
    <w:rsid w:val="7F4B073D"/>
    <w:rsid w:val="7F8D2DCF"/>
    <w:rsid w:val="7FA242EF"/>
    <w:rsid w:val="7FA7E471"/>
    <w:rsid w:val="7FE618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EBFEB"/>
  <w15:chartTrackingRefBased/>
  <w15:docId w15:val="{CCBCD19A-37B0-4D83-8A1C-100609FF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A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7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44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ECA"/>
    <w:pPr>
      <w:ind w:left="720"/>
      <w:contextualSpacing/>
    </w:pPr>
  </w:style>
  <w:style w:type="table" w:styleId="TableGrid">
    <w:name w:val="Table Grid"/>
    <w:basedOn w:val="TableNormal"/>
    <w:uiPriority w:val="59"/>
    <w:rsid w:val="00F91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454"/>
  </w:style>
  <w:style w:type="paragraph" w:styleId="Footer">
    <w:name w:val="footer"/>
    <w:basedOn w:val="Normal"/>
    <w:link w:val="FooterChar"/>
    <w:uiPriority w:val="99"/>
    <w:unhideWhenUsed/>
    <w:rsid w:val="00F91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454"/>
  </w:style>
  <w:style w:type="character" w:styleId="Hyperlink">
    <w:name w:val="Hyperlink"/>
    <w:basedOn w:val="DefaultParagraphFont"/>
    <w:uiPriority w:val="99"/>
    <w:unhideWhenUsed/>
    <w:rsid w:val="00E86482"/>
    <w:rPr>
      <w:color w:val="0563C1" w:themeColor="hyperlink"/>
      <w:u w:val="single"/>
    </w:rPr>
  </w:style>
  <w:style w:type="paragraph" w:styleId="NormalWeb">
    <w:name w:val="Normal (Web)"/>
    <w:basedOn w:val="Normal"/>
    <w:uiPriority w:val="99"/>
    <w:unhideWhenUsed/>
    <w:rsid w:val="00E86482"/>
    <w:pPr>
      <w:spacing w:after="240" w:line="280" w:lineRule="exact"/>
    </w:pPr>
    <w:rPr>
      <w:rFonts w:ascii="Verdana" w:eastAsia="Times New Roman" w:hAnsi="Verdana" w:cs="Times New Roman"/>
      <w:sz w:val="20"/>
      <w:szCs w:val="24"/>
      <w:lang w:val="en-US"/>
    </w:rPr>
  </w:style>
  <w:style w:type="character" w:styleId="UnresolvedMention">
    <w:name w:val="Unresolved Mention"/>
    <w:basedOn w:val="DefaultParagraphFont"/>
    <w:uiPriority w:val="99"/>
    <w:semiHidden/>
    <w:unhideWhenUsed/>
    <w:rsid w:val="002466CF"/>
    <w:rPr>
      <w:color w:val="605E5C"/>
      <w:shd w:val="clear" w:color="auto" w:fill="E1DFDD"/>
    </w:rPr>
  </w:style>
  <w:style w:type="paragraph" w:styleId="Revision">
    <w:name w:val="Revision"/>
    <w:hidden/>
    <w:uiPriority w:val="99"/>
    <w:semiHidden/>
    <w:rsid w:val="00EE5FF7"/>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421A2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21A23"/>
    <w:pPr>
      <w:outlineLvl w:val="9"/>
    </w:pPr>
    <w:rPr>
      <w:lang w:val="en-US"/>
    </w:rPr>
  </w:style>
  <w:style w:type="paragraph" w:customStyle="1" w:styleId="EAConnectUserGuide">
    <w:name w:val="EA Connect User Guide"/>
    <w:basedOn w:val="Heading1"/>
    <w:link w:val="EAConnectUserGuideChar"/>
    <w:qFormat/>
    <w:rsid w:val="007B6F90"/>
    <w:pPr>
      <w:shd w:val="clear" w:color="auto" w:fill="33CCCC"/>
      <w:ind w:right="-377"/>
    </w:pPr>
    <w:rPr>
      <w:rFonts w:cstheme="minorHAnsi"/>
      <w:b/>
      <w:bCs/>
      <w:color w:val="000000" w:themeColor="text1"/>
      <w:sz w:val="24"/>
      <w:szCs w:val="24"/>
    </w:rPr>
  </w:style>
  <w:style w:type="character" w:customStyle="1" w:styleId="EAConnectUserGuideChar">
    <w:name w:val="EA Connect User Guide Char"/>
    <w:basedOn w:val="DefaultParagraphFont"/>
    <w:link w:val="EAConnectUserGuide"/>
    <w:rsid w:val="00444B85"/>
    <w:rPr>
      <w:rFonts w:asciiTheme="majorHAnsi" w:eastAsiaTheme="majorEastAsia" w:hAnsiTheme="majorHAnsi" w:cstheme="minorHAnsi"/>
      <w:b/>
      <w:bCs/>
      <w:color w:val="000000" w:themeColor="text1"/>
      <w:sz w:val="24"/>
      <w:szCs w:val="24"/>
      <w:shd w:val="clear" w:color="auto" w:fill="33CCCC"/>
    </w:rPr>
  </w:style>
  <w:style w:type="paragraph" w:styleId="TOC1">
    <w:name w:val="toc 1"/>
    <w:basedOn w:val="Normal"/>
    <w:next w:val="Normal"/>
    <w:autoRedefine/>
    <w:uiPriority w:val="39"/>
    <w:unhideWhenUsed/>
    <w:rsid w:val="00850154"/>
    <w:pPr>
      <w:tabs>
        <w:tab w:val="right" w:leader="dot" w:pos="9628"/>
      </w:tabs>
      <w:spacing w:after="100" w:line="480" w:lineRule="auto"/>
    </w:pPr>
  </w:style>
  <w:style w:type="paragraph" w:styleId="TOC2">
    <w:name w:val="toc 2"/>
    <w:basedOn w:val="Normal"/>
    <w:next w:val="Normal"/>
    <w:autoRedefine/>
    <w:uiPriority w:val="39"/>
    <w:unhideWhenUsed/>
    <w:rsid w:val="001D0C02"/>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1D0C02"/>
    <w:pPr>
      <w:spacing w:after="100"/>
      <w:ind w:left="440"/>
    </w:pPr>
    <w:rPr>
      <w:rFonts w:eastAsiaTheme="minorEastAsia" w:cs="Times New Roman"/>
      <w:lang w:val="en-US"/>
    </w:rPr>
  </w:style>
  <w:style w:type="paragraph" w:styleId="Title">
    <w:name w:val="Title"/>
    <w:basedOn w:val="Normal"/>
    <w:next w:val="Normal"/>
    <w:uiPriority w:val="10"/>
    <w:qFormat/>
    <w:rsid w:val="4F365097"/>
    <w:pPr>
      <w:spacing w:after="80" w:line="240" w:lineRule="auto"/>
      <w:contextualSpacing/>
    </w:pPr>
    <w:rPr>
      <w:rFonts w:asciiTheme="majorHAnsi" w:eastAsiaTheme="majorEastAsia" w:hAnsiTheme="majorHAnsi" w:cstheme="majorBidi"/>
      <w:sz w:val="56"/>
      <w:szCs w:val="56"/>
    </w:rPr>
  </w:style>
  <w:style w:type="character" w:customStyle="1" w:styleId="Heading2Char">
    <w:name w:val="Heading 2 Char"/>
    <w:basedOn w:val="DefaultParagraphFont"/>
    <w:link w:val="Heading2"/>
    <w:uiPriority w:val="9"/>
    <w:rsid w:val="008677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74460"/>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unhideWhenUsed/>
    <w:rsid w:val="00A2198B"/>
    <w:pPr>
      <w:numPr>
        <w:numId w:val="30"/>
      </w:numPr>
      <w:tabs>
        <w:tab w:val="clear" w:pos="360"/>
      </w:tabs>
      <w:spacing w:after="200" w:line="276" w:lineRule="auto"/>
      <w:ind w:left="0" w:firstLine="0"/>
      <w:contextualSpacing/>
    </w:pPr>
    <w:rPr>
      <w:rFonts w:eastAsiaTheme="minorEastAsia"/>
      <w:lang w:val="en-US"/>
    </w:rPr>
  </w:style>
  <w:style w:type="character" w:styleId="Strong">
    <w:name w:val="Strong"/>
    <w:basedOn w:val="DefaultParagraphFont"/>
    <w:uiPriority w:val="22"/>
    <w:qFormat/>
    <w:rsid w:val="000F4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0709">
      <w:bodyDiv w:val="1"/>
      <w:marLeft w:val="0"/>
      <w:marRight w:val="0"/>
      <w:marTop w:val="0"/>
      <w:marBottom w:val="0"/>
      <w:divBdr>
        <w:top w:val="none" w:sz="0" w:space="0" w:color="auto"/>
        <w:left w:val="none" w:sz="0" w:space="0" w:color="auto"/>
        <w:bottom w:val="none" w:sz="0" w:space="0" w:color="auto"/>
        <w:right w:val="none" w:sz="0" w:space="0" w:color="auto"/>
      </w:divBdr>
    </w:div>
    <w:div w:id="402023498">
      <w:bodyDiv w:val="1"/>
      <w:marLeft w:val="0"/>
      <w:marRight w:val="0"/>
      <w:marTop w:val="0"/>
      <w:marBottom w:val="0"/>
      <w:divBdr>
        <w:top w:val="none" w:sz="0" w:space="0" w:color="auto"/>
        <w:left w:val="none" w:sz="0" w:space="0" w:color="auto"/>
        <w:bottom w:val="none" w:sz="0" w:space="0" w:color="auto"/>
        <w:right w:val="none" w:sz="0" w:space="0" w:color="auto"/>
      </w:divBdr>
    </w:div>
    <w:div w:id="407970707">
      <w:bodyDiv w:val="1"/>
      <w:marLeft w:val="0"/>
      <w:marRight w:val="0"/>
      <w:marTop w:val="0"/>
      <w:marBottom w:val="0"/>
      <w:divBdr>
        <w:top w:val="none" w:sz="0" w:space="0" w:color="auto"/>
        <w:left w:val="none" w:sz="0" w:space="0" w:color="auto"/>
        <w:bottom w:val="none" w:sz="0" w:space="0" w:color="auto"/>
        <w:right w:val="none" w:sz="0" w:space="0" w:color="auto"/>
      </w:divBdr>
    </w:div>
    <w:div w:id="504243766">
      <w:bodyDiv w:val="1"/>
      <w:marLeft w:val="0"/>
      <w:marRight w:val="0"/>
      <w:marTop w:val="0"/>
      <w:marBottom w:val="0"/>
      <w:divBdr>
        <w:top w:val="none" w:sz="0" w:space="0" w:color="auto"/>
        <w:left w:val="none" w:sz="0" w:space="0" w:color="auto"/>
        <w:bottom w:val="none" w:sz="0" w:space="0" w:color="auto"/>
        <w:right w:val="none" w:sz="0" w:space="0" w:color="auto"/>
      </w:divBdr>
    </w:div>
    <w:div w:id="871115036">
      <w:bodyDiv w:val="1"/>
      <w:marLeft w:val="0"/>
      <w:marRight w:val="0"/>
      <w:marTop w:val="0"/>
      <w:marBottom w:val="0"/>
      <w:divBdr>
        <w:top w:val="none" w:sz="0" w:space="0" w:color="auto"/>
        <w:left w:val="none" w:sz="0" w:space="0" w:color="auto"/>
        <w:bottom w:val="none" w:sz="0" w:space="0" w:color="auto"/>
        <w:right w:val="none" w:sz="0" w:space="0" w:color="auto"/>
      </w:divBdr>
    </w:div>
    <w:div w:id="1097598483">
      <w:bodyDiv w:val="1"/>
      <w:marLeft w:val="0"/>
      <w:marRight w:val="0"/>
      <w:marTop w:val="0"/>
      <w:marBottom w:val="0"/>
      <w:divBdr>
        <w:top w:val="none" w:sz="0" w:space="0" w:color="auto"/>
        <w:left w:val="none" w:sz="0" w:space="0" w:color="auto"/>
        <w:bottom w:val="none" w:sz="0" w:space="0" w:color="auto"/>
        <w:right w:val="none" w:sz="0" w:space="0" w:color="auto"/>
      </w:divBdr>
    </w:div>
    <w:div w:id="1190724919">
      <w:bodyDiv w:val="1"/>
      <w:marLeft w:val="0"/>
      <w:marRight w:val="0"/>
      <w:marTop w:val="0"/>
      <w:marBottom w:val="0"/>
      <w:divBdr>
        <w:top w:val="none" w:sz="0" w:space="0" w:color="auto"/>
        <w:left w:val="none" w:sz="0" w:space="0" w:color="auto"/>
        <w:bottom w:val="none" w:sz="0" w:space="0" w:color="auto"/>
        <w:right w:val="none" w:sz="0" w:space="0" w:color="auto"/>
      </w:divBdr>
    </w:div>
    <w:div w:id="1355962122">
      <w:bodyDiv w:val="1"/>
      <w:marLeft w:val="0"/>
      <w:marRight w:val="0"/>
      <w:marTop w:val="0"/>
      <w:marBottom w:val="0"/>
      <w:divBdr>
        <w:top w:val="none" w:sz="0" w:space="0" w:color="auto"/>
        <w:left w:val="none" w:sz="0" w:space="0" w:color="auto"/>
        <w:bottom w:val="none" w:sz="0" w:space="0" w:color="auto"/>
        <w:right w:val="none" w:sz="0" w:space="0" w:color="auto"/>
      </w:divBdr>
    </w:div>
    <w:div w:id="1578830467">
      <w:bodyDiv w:val="1"/>
      <w:marLeft w:val="0"/>
      <w:marRight w:val="0"/>
      <w:marTop w:val="0"/>
      <w:marBottom w:val="0"/>
      <w:divBdr>
        <w:top w:val="none" w:sz="0" w:space="0" w:color="auto"/>
        <w:left w:val="none" w:sz="0" w:space="0" w:color="auto"/>
        <w:bottom w:val="none" w:sz="0" w:space="0" w:color="auto"/>
        <w:right w:val="none" w:sz="0" w:space="0" w:color="auto"/>
      </w:divBdr>
    </w:div>
    <w:div w:id="1656489882">
      <w:bodyDiv w:val="1"/>
      <w:marLeft w:val="0"/>
      <w:marRight w:val="0"/>
      <w:marTop w:val="0"/>
      <w:marBottom w:val="0"/>
      <w:divBdr>
        <w:top w:val="none" w:sz="0" w:space="0" w:color="auto"/>
        <w:left w:val="none" w:sz="0" w:space="0" w:color="auto"/>
        <w:bottom w:val="none" w:sz="0" w:space="0" w:color="auto"/>
        <w:right w:val="none" w:sz="0" w:space="0" w:color="auto"/>
      </w:divBdr>
    </w:div>
    <w:div w:id="1748183493">
      <w:bodyDiv w:val="1"/>
      <w:marLeft w:val="0"/>
      <w:marRight w:val="0"/>
      <w:marTop w:val="0"/>
      <w:marBottom w:val="0"/>
      <w:divBdr>
        <w:top w:val="none" w:sz="0" w:space="0" w:color="auto"/>
        <w:left w:val="none" w:sz="0" w:space="0" w:color="auto"/>
        <w:bottom w:val="none" w:sz="0" w:space="0" w:color="auto"/>
        <w:right w:val="none" w:sz="0" w:space="0" w:color="auto"/>
      </w:divBdr>
    </w:div>
    <w:div w:id="17869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send.eani.org.uk/statutory-assessment" TargetMode="External"/><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2.png"/><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hyperlink" Target="https://connect.eani.org.uk/school/Logi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connect.eani.org.uk/school/" TargetMode="External"/><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C732CB4614D14083B77AC636D59048" ma:contentTypeVersion="17" ma:contentTypeDescription="Create a new document." ma:contentTypeScope="" ma:versionID="637986cdd7662c63f35fd426445d92d1">
  <xsd:schema xmlns:xsd="http://www.w3.org/2001/XMLSchema" xmlns:xs="http://www.w3.org/2001/XMLSchema" xmlns:p="http://schemas.microsoft.com/office/2006/metadata/properties" xmlns:ns2="6124a60d-dda3-4a48-83c5-9655ed9e33d7" xmlns:ns3="b6f6884c-f427-4030-b50e-05fe115c6f60" targetNamespace="http://schemas.microsoft.com/office/2006/metadata/properties" ma:root="true" ma:fieldsID="91c30cfc6e8677d5be3c1ebc2915766a" ns2:_="" ns3:_="">
    <xsd:import namespace="6124a60d-dda3-4a48-83c5-9655ed9e33d7"/>
    <xsd:import namespace="b6f6884c-f427-4030-b50e-05fe115c6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a60d-dda3-4a48-83c5-9655ed9e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884c-f427-4030-b50e-05fe115c6f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24a60d-dda3-4a48-83c5-9655ed9e33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73D09-1C19-44FD-B433-A5E9F469DCAA}">
  <ds:schemaRefs>
    <ds:schemaRef ds:uri="http://schemas.microsoft.com/sharepoint/v3/contenttype/forms"/>
  </ds:schemaRefs>
</ds:datastoreItem>
</file>

<file path=customXml/itemProps2.xml><?xml version="1.0" encoding="utf-8"?>
<ds:datastoreItem xmlns:ds="http://schemas.openxmlformats.org/officeDocument/2006/customXml" ds:itemID="{3C5EB381-A421-49D6-93BD-26E9A826D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a60d-dda3-4a48-83c5-9655ed9e33d7"/>
    <ds:schemaRef ds:uri="b6f6884c-f427-4030-b50e-05fe115c6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82549-76C4-4008-A4A9-D66FC910E231}">
  <ds:schemaRefs>
    <ds:schemaRef ds:uri="http://schemas.microsoft.com/office/2006/metadata/properties"/>
    <ds:schemaRef ds:uri="http://schemas.microsoft.com/office/2006/documentManagement/types"/>
    <ds:schemaRef ds:uri="http://purl.org/dc/terms/"/>
    <ds:schemaRef ds:uri="http://purl.org/dc/elements/1.1/"/>
    <ds:schemaRef ds:uri="6124a60d-dda3-4a48-83c5-9655ed9e33d7"/>
    <ds:schemaRef ds:uri="http://purl.org/dc/dcmitype/"/>
    <ds:schemaRef ds:uri="http://www.w3.org/XML/1998/namespace"/>
    <ds:schemaRef ds:uri="http://schemas.openxmlformats.org/package/2006/metadata/core-properties"/>
    <ds:schemaRef ds:uri="http://schemas.microsoft.com/office/infopath/2007/PartnerControls"/>
    <ds:schemaRef ds:uri="b6f6884c-f427-4030-b50e-05fe115c6f60"/>
  </ds:schemaRefs>
</ds:datastoreItem>
</file>

<file path=customXml/itemProps4.xml><?xml version="1.0" encoding="utf-8"?>
<ds:datastoreItem xmlns:ds="http://schemas.openxmlformats.org/officeDocument/2006/customXml" ds:itemID="{BE4F713E-3E8A-419F-A362-8FD606A5F308}">
  <ds:schemaRefs>
    <ds:schemaRef ds:uri="http://schemas.openxmlformats.org/officeDocument/2006/bibliography"/>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1585</Words>
  <Characters>9036</Characters>
  <Application>Microsoft Office Word</Application>
  <DocSecurity>4</DocSecurity>
  <Lines>75</Lines>
  <Paragraphs>21</Paragraphs>
  <ScaleCrop>false</ScaleCrop>
  <Company/>
  <LinksUpToDate>false</LinksUpToDate>
  <CharactersWithSpaces>10600</CharactersWithSpaces>
  <SharedDoc>false</SharedDoc>
  <HLinks>
    <vt:vector size="24" baseType="variant">
      <vt:variant>
        <vt:i4>2490467</vt:i4>
      </vt:variant>
      <vt:variant>
        <vt:i4>9</vt:i4>
      </vt:variant>
      <vt:variant>
        <vt:i4>0</vt:i4>
      </vt:variant>
      <vt:variant>
        <vt:i4>5</vt:i4>
      </vt:variant>
      <vt:variant>
        <vt:lpwstr>https://neueda.atlassian.net/browse/ED-4945</vt:lpwstr>
      </vt:variant>
      <vt:variant>
        <vt:lpwstr/>
      </vt:variant>
      <vt:variant>
        <vt:i4>6684769</vt:i4>
      </vt:variant>
      <vt:variant>
        <vt:i4>6</vt:i4>
      </vt:variant>
      <vt:variant>
        <vt:i4>0</vt:i4>
      </vt:variant>
      <vt:variant>
        <vt:i4>5</vt:i4>
      </vt:variant>
      <vt:variant>
        <vt:lpwstr>https://linkprotect.cudasvc.com/url?a=https%3a%2f%2feani-uat.outsystemsenterprise.com%2fSchool&amp;c=E,1,2mRHS6VAjkaCoAnuKmP4lajyDE_bEleSquQT6s34YOL6gqrXA8yoaQmw6_4XzZkHdYwKdpWFxiC4G06xEY3j0sVjaSdSs-ajMP5Plc6xCIEv9g,,&amp;typo=1</vt:lpwstr>
      </vt:variant>
      <vt:variant>
        <vt:lpwstr/>
      </vt:variant>
      <vt:variant>
        <vt:i4>131091</vt:i4>
      </vt:variant>
      <vt:variant>
        <vt:i4>3</vt:i4>
      </vt:variant>
      <vt:variant>
        <vt:i4>0</vt:i4>
      </vt:variant>
      <vt:variant>
        <vt:i4>5</vt:i4>
      </vt:variant>
      <vt:variant>
        <vt:lpwstr>https://connect.eani.org.uk/school/Login</vt:lpwstr>
      </vt:variant>
      <vt:variant>
        <vt:lpwstr/>
      </vt:variant>
      <vt:variant>
        <vt:i4>1114114</vt:i4>
      </vt:variant>
      <vt:variant>
        <vt:i4>0</vt:i4>
      </vt:variant>
      <vt:variant>
        <vt:i4>0</vt:i4>
      </vt:variant>
      <vt:variant>
        <vt:i4>5</vt:i4>
      </vt:variant>
      <vt:variant>
        <vt:lpwstr>https://send.eani.org.uk/statutory-assessment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Teague</dc:creator>
  <cp:keywords/>
  <dc:description/>
  <cp:lastModifiedBy>Siobhan Rafferty</cp:lastModifiedBy>
  <cp:revision>2</cp:revision>
  <cp:lastPrinted>2023-11-02T05:36:00Z</cp:lastPrinted>
  <dcterms:created xsi:type="dcterms:W3CDTF">2026-01-09T08:47:00Z</dcterms:created>
  <dcterms:modified xsi:type="dcterms:W3CDTF">2026-01-09T08:47:00Z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0x010100E5C732CB4614D14083B77AC636D59048</vt:lpwstr>
  </property>
  <property fmtid="{D5CDD505-2E9C-101B-9397-08002B2CF9AE}" pid="3" name="Order">
    <vt:r8>31600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